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89" w:rsidRPr="008E202D" w:rsidRDefault="00A31B89" w:rsidP="00A31B89">
      <w:pPr>
        <w:rPr>
          <w:rFonts w:cstheme="minorHAnsi"/>
        </w:rPr>
      </w:pPr>
      <w:r w:rsidRPr="008E202D">
        <w:rPr>
          <w:rFonts w:cstheme="minorHAnsi"/>
        </w:rPr>
        <w:t xml:space="preserve">Proposed exemption to the Environmental Assessment Act and a new policy under the Provincial Parks and Conservation Reserves Act for projects in provincial parks and conservation reserves </w:t>
      </w:r>
      <w:proofErr w:type="gramStart"/>
      <w:r w:rsidRPr="008E202D">
        <w:rPr>
          <w:rFonts w:cstheme="minorHAnsi"/>
        </w:rPr>
        <w:t xml:space="preserve">- </w:t>
      </w:r>
      <w:r>
        <w:rPr>
          <w:rFonts w:cstheme="minorHAnsi"/>
        </w:rPr>
        <w:t xml:space="preserve"> Comments</w:t>
      </w:r>
      <w:proofErr w:type="gramEnd"/>
    </w:p>
    <w:p w:rsidR="00BA68C4" w:rsidRPr="008E202D" w:rsidRDefault="00BA68C4" w:rsidP="00BA68C4">
      <w:pPr>
        <w:rPr>
          <w:rFonts w:cstheme="minorHAnsi"/>
        </w:rPr>
      </w:pPr>
      <w:r w:rsidRPr="008E202D">
        <w:rPr>
          <w:rFonts w:cstheme="minorHAnsi"/>
        </w:rPr>
        <w:t>ERO number 019-1804</w:t>
      </w:r>
    </w:p>
    <w:p w:rsidR="00BA68C4" w:rsidRPr="008E202D" w:rsidRDefault="00BA68C4" w:rsidP="00BA68C4">
      <w:pPr>
        <w:rPr>
          <w:rFonts w:cstheme="minorHAnsi"/>
        </w:rPr>
      </w:pPr>
    </w:p>
    <w:p w:rsidR="00BA68C4" w:rsidRPr="008E202D" w:rsidRDefault="00BA68C4" w:rsidP="00BA68C4">
      <w:pPr>
        <w:rPr>
          <w:rFonts w:cstheme="minorHAnsi"/>
        </w:rPr>
      </w:pPr>
      <w:r w:rsidRPr="008E202D">
        <w:rPr>
          <w:rFonts w:cstheme="minorHAnsi"/>
        </w:rPr>
        <w:t xml:space="preserve"> Ministry of the Environment, Conservation and Parks</w:t>
      </w:r>
    </w:p>
    <w:p w:rsidR="00BA68C4" w:rsidRPr="008E202D" w:rsidRDefault="00BA68C4" w:rsidP="00BA68C4">
      <w:pPr>
        <w:rPr>
          <w:rFonts w:cstheme="minorHAnsi"/>
        </w:rPr>
      </w:pPr>
      <w:r w:rsidRPr="008E202D">
        <w:rPr>
          <w:rFonts w:cstheme="minorHAnsi"/>
        </w:rPr>
        <w:t xml:space="preserve">To: </w:t>
      </w:r>
      <w:r w:rsidRPr="008E202D">
        <w:rPr>
          <w:rFonts w:cstheme="minorHAnsi"/>
        </w:rPr>
        <w:t xml:space="preserve"> Cindy Batista</w:t>
      </w:r>
    </w:p>
    <w:p w:rsidR="00BA68C4" w:rsidRPr="008E202D" w:rsidRDefault="00BA68C4" w:rsidP="00BA68C4">
      <w:pPr>
        <w:rPr>
          <w:rFonts w:cstheme="minorHAnsi"/>
        </w:rPr>
      </w:pPr>
    </w:p>
    <w:p w:rsidR="00BA68C4" w:rsidRPr="008E202D" w:rsidRDefault="00BA68C4" w:rsidP="00BA68C4">
      <w:pPr>
        <w:rPr>
          <w:rFonts w:cstheme="minorHAnsi"/>
        </w:rPr>
      </w:pPr>
      <w:r w:rsidRPr="008E202D">
        <w:rPr>
          <w:rFonts w:cstheme="minorHAnsi"/>
        </w:rPr>
        <w:t xml:space="preserve">Re: </w:t>
      </w:r>
      <w:r w:rsidRPr="008E202D">
        <w:rPr>
          <w:rFonts w:cstheme="minorHAnsi"/>
        </w:rPr>
        <w:t xml:space="preserve">Proposed exemption to the Environmental Assessment Act and a new policy under the Provincial Parks and Conservation Reserves Act for projects in provincial parks and conservation reserves - </w:t>
      </w:r>
    </w:p>
    <w:p w:rsidR="00BA68C4" w:rsidRPr="008E202D" w:rsidRDefault="00BA68C4" w:rsidP="00BA68C4">
      <w:pPr>
        <w:rPr>
          <w:rFonts w:cstheme="minorHAnsi"/>
          <w:b/>
        </w:rPr>
      </w:pPr>
      <w:r w:rsidRPr="008E202D">
        <w:rPr>
          <w:rFonts w:cstheme="minorHAnsi"/>
          <w:b/>
        </w:rPr>
        <w:t>ERO number 019-1804</w:t>
      </w:r>
    </w:p>
    <w:p w:rsidR="00BA68C4" w:rsidRPr="008E202D" w:rsidRDefault="00BA68C4" w:rsidP="00BA68C4">
      <w:pPr>
        <w:rPr>
          <w:rFonts w:cstheme="minorHAnsi"/>
        </w:rPr>
      </w:pPr>
    </w:p>
    <w:p w:rsidR="00BA68C4" w:rsidRPr="008E202D" w:rsidRDefault="00BA68C4" w:rsidP="00BA68C4">
      <w:pPr>
        <w:rPr>
          <w:rFonts w:cstheme="minorHAnsi"/>
        </w:rPr>
      </w:pPr>
      <w:r w:rsidRPr="008E202D">
        <w:rPr>
          <w:rFonts w:cstheme="minorHAnsi"/>
        </w:rPr>
        <w:t>Dear Cindy Batista,</w:t>
      </w:r>
    </w:p>
    <w:p w:rsidR="0078379D" w:rsidRPr="008E202D" w:rsidRDefault="00BA68C4" w:rsidP="00BA68C4">
      <w:pPr>
        <w:rPr>
          <w:rFonts w:cstheme="minorHAnsi"/>
        </w:rPr>
      </w:pPr>
      <w:r w:rsidRPr="008E202D">
        <w:rPr>
          <w:rFonts w:cstheme="minorHAnsi"/>
        </w:rPr>
        <w:t xml:space="preserve">I </w:t>
      </w:r>
      <w:r w:rsidRPr="008E202D">
        <w:rPr>
          <w:rFonts w:cstheme="minorHAnsi"/>
        </w:rPr>
        <w:t xml:space="preserve">appreciate that the </w:t>
      </w:r>
      <w:r w:rsidRPr="008E202D">
        <w:rPr>
          <w:rFonts w:cstheme="minorHAnsi"/>
        </w:rPr>
        <w:t xml:space="preserve">Ministry of the Environment, Conservation and </w:t>
      </w:r>
      <w:proofErr w:type="gramStart"/>
      <w:r w:rsidRPr="008E202D">
        <w:rPr>
          <w:rFonts w:cstheme="minorHAnsi"/>
        </w:rPr>
        <w:t>Parks</w:t>
      </w:r>
      <w:r w:rsidRPr="008E202D">
        <w:rPr>
          <w:rFonts w:cstheme="minorHAnsi"/>
        </w:rPr>
        <w:t xml:space="preserve">  is</w:t>
      </w:r>
      <w:proofErr w:type="gramEnd"/>
      <w:r w:rsidRPr="008E202D">
        <w:rPr>
          <w:rFonts w:cstheme="minorHAnsi"/>
        </w:rPr>
        <w:t xml:space="preserve"> looking into  </w:t>
      </w:r>
      <w:r w:rsidRPr="008E202D">
        <w:rPr>
          <w:rFonts w:cstheme="minorHAnsi"/>
        </w:rPr>
        <w:t>updating its almost 50-year-old environmental assessment (EA</w:t>
      </w:r>
      <w:r w:rsidRPr="008E202D">
        <w:rPr>
          <w:rFonts w:cstheme="minorHAnsi"/>
        </w:rPr>
        <w:t>) program, while stipulating that:</w:t>
      </w:r>
    </w:p>
    <w:p w:rsidR="00BA68C4" w:rsidRPr="008E202D" w:rsidRDefault="00BA68C4" w:rsidP="00BA68C4">
      <w:pPr>
        <w:rPr>
          <w:rFonts w:cstheme="minorHAnsi"/>
        </w:rPr>
      </w:pPr>
      <w:r w:rsidRPr="008E202D">
        <w:rPr>
          <w:rFonts w:cstheme="minorHAnsi"/>
        </w:rPr>
        <w:t>“</w:t>
      </w:r>
      <w:r w:rsidRPr="008E202D">
        <w:rPr>
          <w:rFonts w:cstheme="minorHAnsi"/>
        </w:rPr>
        <w:t>The following principles guide all aspects of the planning and management of Ontario’s system of provincial parks and conserve reserves:</w:t>
      </w:r>
    </w:p>
    <w:p w:rsidR="008E202D" w:rsidRPr="008E202D" w:rsidRDefault="008E202D" w:rsidP="008E202D">
      <w:pPr>
        <w:numPr>
          <w:ilvl w:val="0"/>
          <w:numId w:val="1"/>
        </w:numPr>
        <w:spacing w:before="100" w:beforeAutospacing="1" w:after="100" w:afterAutospacing="1" w:line="240" w:lineRule="auto"/>
        <w:rPr>
          <w:rFonts w:eastAsia="Times New Roman" w:cstheme="minorHAnsi"/>
          <w:b/>
        </w:rPr>
      </w:pPr>
      <w:r w:rsidRPr="008E202D">
        <w:rPr>
          <w:rFonts w:eastAsia="Times New Roman" w:cstheme="minorHAnsi"/>
          <w:b/>
        </w:rPr>
        <w:t>maintenance of ecological integrity shall be the first priority and the restoration of ecological integrity shall be considered</w:t>
      </w:r>
    </w:p>
    <w:p w:rsidR="008E202D" w:rsidRDefault="008E202D" w:rsidP="008E202D">
      <w:pPr>
        <w:numPr>
          <w:ilvl w:val="0"/>
          <w:numId w:val="1"/>
        </w:numPr>
        <w:spacing w:before="100" w:beforeAutospacing="1" w:after="100" w:afterAutospacing="1" w:line="240" w:lineRule="auto"/>
        <w:rPr>
          <w:rFonts w:eastAsia="Times New Roman" w:cstheme="minorHAnsi"/>
        </w:rPr>
      </w:pPr>
      <w:r w:rsidRPr="008E202D">
        <w:rPr>
          <w:rFonts w:eastAsia="Times New Roman" w:cstheme="minorHAnsi"/>
        </w:rPr>
        <w:t>opportunities for consultation shall be provided”</w:t>
      </w:r>
    </w:p>
    <w:p w:rsidR="008E202D" w:rsidRDefault="008E202D" w:rsidP="008E202D">
      <w:pPr>
        <w:spacing w:before="100" w:beforeAutospacing="1" w:after="100" w:afterAutospacing="1" w:line="240" w:lineRule="auto"/>
        <w:rPr>
          <w:rFonts w:eastAsia="Times New Roman" w:cstheme="minorHAnsi"/>
        </w:rPr>
      </w:pPr>
      <w:r>
        <w:rPr>
          <w:rFonts w:eastAsia="Times New Roman" w:cstheme="minorHAnsi"/>
        </w:rPr>
        <w:t>At the same time:</w:t>
      </w:r>
    </w:p>
    <w:p w:rsidR="008E202D" w:rsidRPr="008E202D" w:rsidRDefault="008E202D" w:rsidP="008E202D">
      <w:pPr>
        <w:spacing w:before="100" w:beforeAutospacing="1" w:after="100" w:afterAutospacing="1" w:line="240" w:lineRule="auto"/>
        <w:rPr>
          <w:rFonts w:eastAsia="Times New Roman" w:cstheme="minorHAnsi"/>
        </w:rPr>
      </w:pPr>
      <w:r>
        <w:rPr>
          <w:rFonts w:eastAsia="Times New Roman" w:cstheme="minorHAnsi"/>
        </w:rPr>
        <w:t>“</w:t>
      </w:r>
      <w:r w:rsidRPr="008E202D">
        <w:rPr>
          <w:rFonts w:eastAsia="Times New Roman" w:cstheme="minorHAnsi"/>
        </w:rPr>
        <w:t>The ministry is proposing to remove the requirements under the EAA for provincial parks and conservation reserves, allowing PPCRA to be the primary source of guidance.</w:t>
      </w:r>
    </w:p>
    <w:p w:rsidR="008E202D" w:rsidRDefault="008E202D" w:rsidP="008E202D">
      <w:pPr>
        <w:spacing w:before="100" w:beforeAutospacing="1" w:after="100" w:afterAutospacing="1" w:line="240" w:lineRule="auto"/>
        <w:rPr>
          <w:rFonts w:eastAsia="Times New Roman" w:cstheme="minorHAnsi"/>
        </w:rPr>
      </w:pPr>
      <w:r w:rsidRPr="008E202D">
        <w:rPr>
          <w:rFonts w:eastAsia="Times New Roman" w:cstheme="minorHAnsi"/>
        </w:rPr>
        <w:t>The new policy will allow Ontario to focus its resources on projects with higher potential environmental impact. We will reduce delays on projects that matter most to Ontarians, while maintaining strong environmental oversight.</w:t>
      </w:r>
      <w:r>
        <w:rPr>
          <w:rFonts w:eastAsia="Times New Roman" w:cstheme="minorHAnsi"/>
        </w:rPr>
        <w:t>”</w:t>
      </w:r>
    </w:p>
    <w:p w:rsidR="008E202D" w:rsidRDefault="008E202D" w:rsidP="008E202D">
      <w:pPr>
        <w:spacing w:before="100" w:beforeAutospacing="1" w:after="100" w:afterAutospacing="1" w:line="240" w:lineRule="auto"/>
        <w:rPr>
          <w:rFonts w:eastAsia="Times New Roman" w:cstheme="minorHAnsi"/>
        </w:rPr>
      </w:pPr>
      <w:r>
        <w:rPr>
          <w:rFonts w:eastAsia="Times New Roman" w:cstheme="minorHAnsi"/>
        </w:rPr>
        <w:t xml:space="preserve">Ontario Provincial Parks and conservation </w:t>
      </w:r>
      <w:r w:rsidR="009E3B05">
        <w:rPr>
          <w:rFonts w:eastAsia="Times New Roman" w:cstheme="minorHAnsi"/>
        </w:rPr>
        <w:t>reserves are</w:t>
      </w:r>
      <w:r>
        <w:rPr>
          <w:rFonts w:eastAsia="Times New Roman" w:cstheme="minorHAnsi"/>
        </w:rPr>
        <w:t xml:space="preserve"> critical for the overall protecting </w:t>
      </w:r>
      <w:r w:rsidR="009E3B05">
        <w:rPr>
          <w:rFonts w:eastAsia="Times New Roman" w:cstheme="minorHAnsi"/>
        </w:rPr>
        <w:t>of Canada</w:t>
      </w:r>
      <w:r>
        <w:rPr>
          <w:rFonts w:eastAsia="Times New Roman" w:cstheme="minorHAnsi"/>
        </w:rPr>
        <w:t xml:space="preserve"> biodiversity and species only found in Ontario.</w:t>
      </w:r>
      <w:r w:rsidR="009E3B05">
        <w:rPr>
          <w:rFonts w:eastAsia="Times New Roman" w:cstheme="minorHAnsi"/>
        </w:rPr>
        <w:t xml:space="preserve">  </w:t>
      </w:r>
    </w:p>
    <w:p w:rsidR="005541F7" w:rsidRDefault="009E3B05" w:rsidP="008E202D">
      <w:pPr>
        <w:spacing w:before="100" w:beforeAutospacing="1" w:after="100" w:afterAutospacing="1" w:line="240" w:lineRule="auto"/>
        <w:rPr>
          <w:rFonts w:eastAsia="Times New Roman" w:cstheme="minorHAnsi"/>
        </w:rPr>
      </w:pPr>
      <w:r>
        <w:rPr>
          <w:rFonts w:eastAsia="Times New Roman" w:cstheme="minorHAnsi"/>
        </w:rPr>
        <w:t xml:space="preserve">As Ontario population is growing, the pressures on these precious natural areas have increased enormously.  Many provincial parks are heavily overused, understaffed, </w:t>
      </w:r>
      <w:r w:rsidR="005541F7">
        <w:rPr>
          <w:rFonts w:eastAsia="Times New Roman" w:cstheme="minorHAnsi"/>
        </w:rPr>
        <w:t>underfu</w:t>
      </w:r>
      <w:r>
        <w:rPr>
          <w:rFonts w:eastAsia="Times New Roman" w:cstheme="minorHAnsi"/>
        </w:rPr>
        <w:t>nded and in need of management of public use</w:t>
      </w:r>
      <w:r w:rsidR="005541F7">
        <w:rPr>
          <w:rFonts w:eastAsia="Times New Roman" w:cstheme="minorHAnsi"/>
        </w:rPr>
        <w:t>.</w:t>
      </w:r>
    </w:p>
    <w:p w:rsidR="009E3B05" w:rsidRDefault="009E3B05" w:rsidP="008E202D">
      <w:pPr>
        <w:spacing w:before="100" w:beforeAutospacing="1" w:after="100" w:afterAutospacing="1" w:line="240" w:lineRule="auto"/>
        <w:rPr>
          <w:rFonts w:eastAsia="Times New Roman" w:cstheme="minorHAnsi"/>
        </w:rPr>
      </w:pPr>
      <w:r>
        <w:rPr>
          <w:rFonts w:eastAsia="Times New Roman" w:cstheme="minorHAnsi"/>
        </w:rPr>
        <w:t xml:space="preserve"> The projects involving restoration of ecological integrity are overdue to prevent decline of biodiversity and/or reaching of tipping point in some particularly heavily used locations.</w:t>
      </w:r>
    </w:p>
    <w:p w:rsidR="00AC2658" w:rsidRDefault="00AC2658" w:rsidP="008E202D">
      <w:pPr>
        <w:spacing w:before="100" w:beforeAutospacing="1" w:after="100" w:afterAutospacing="1" w:line="240" w:lineRule="auto"/>
        <w:rPr>
          <w:rFonts w:eastAsia="Times New Roman" w:cstheme="minorHAnsi"/>
        </w:rPr>
      </w:pPr>
      <w:r>
        <w:rPr>
          <w:rFonts w:eastAsia="Times New Roman" w:cstheme="minorHAnsi"/>
        </w:rPr>
        <w:t xml:space="preserve">As climate change and biodiversity crisis are advancing, these sensitive natural areas require not less but more scrutiny which </w:t>
      </w:r>
      <w:proofErr w:type="gramStart"/>
      <w:r>
        <w:rPr>
          <w:rFonts w:eastAsia="Times New Roman" w:cstheme="minorHAnsi"/>
        </w:rPr>
        <w:t>still  can</w:t>
      </w:r>
      <w:proofErr w:type="gramEnd"/>
      <w:r>
        <w:rPr>
          <w:rFonts w:eastAsia="Times New Roman" w:cstheme="minorHAnsi"/>
        </w:rPr>
        <w:t xml:space="preserve"> be done very efficiently.</w:t>
      </w:r>
    </w:p>
    <w:p w:rsidR="00AC2658" w:rsidRDefault="00AC2658" w:rsidP="008E202D">
      <w:pPr>
        <w:spacing w:before="100" w:beforeAutospacing="1" w:after="100" w:afterAutospacing="1" w:line="240" w:lineRule="auto"/>
        <w:rPr>
          <w:rFonts w:eastAsia="Times New Roman" w:cstheme="minorHAnsi"/>
        </w:rPr>
      </w:pPr>
      <w:r>
        <w:rPr>
          <w:rFonts w:eastAsia="Times New Roman" w:cstheme="minorHAnsi"/>
        </w:rPr>
        <w:t>Recommendations:</w:t>
      </w:r>
    </w:p>
    <w:p w:rsidR="00AC2658" w:rsidRPr="00AC2658" w:rsidRDefault="00AC2658" w:rsidP="00AC2658">
      <w:pPr>
        <w:spacing w:before="100" w:beforeAutospacing="1" w:after="100" w:afterAutospacing="1" w:line="240" w:lineRule="auto"/>
        <w:rPr>
          <w:rFonts w:eastAsia="Times New Roman" w:cstheme="minorHAnsi"/>
        </w:rPr>
      </w:pPr>
      <w:r w:rsidRPr="00AC2658">
        <w:rPr>
          <w:rFonts w:eastAsia="Times New Roman" w:cstheme="minorHAnsi"/>
        </w:rPr>
        <w:lastRenderedPageBreak/>
        <w:t>1. Ontario must advance the principles and best practices of environmental assessment law and not remove the abi</w:t>
      </w:r>
      <w:r>
        <w:rPr>
          <w:rFonts w:eastAsia="Times New Roman" w:cstheme="minorHAnsi"/>
        </w:rPr>
        <w:t xml:space="preserve">lity of government to consider environment, economic and </w:t>
      </w:r>
      <w:r w:rsidRPr="00AC2658">
        <w:rPr>
          <w:rFonts w:eastAsia="Times New Roman" w:cstheme="minorHAnsi"/>
        </w:rPr>
        <w:t>social changes whi</w:t>
      </w:r>
      <w:r>
        <w:rPr>
          <w:rFonts w:eastAsia="Times New Roman" w:cstheme="minorHAnsi"/>
        </w:rPr>
        <w:t>ch are inherent to development.</w:t>
      </w:r>
    </w:p>
    <w:p w:rsidR="00AC2658" w:rsidRDefault="00AC2658" w:rsidP="00AC2658">
      <w:pPr>
        <w:spacing w:before="100" w:beforeAutospacing="1" w:after="100" w:afterAutospacing="1" w:line="240" w:lineRule="auto"/>
        <w:rPr>
          <w:rFonts w:eastAsia="Times New Roman" w:cstheme="minorHAnsi"/>
        </w:rPr>
      </w:pPr>
      <w:r w:rsidRPr="00AC2658">
        <w:rPr>
          <w:rFonts w:eastAsia="Times New Roman" w:cstheme="minorHAnsi"/>
        </w:rPr>
        <w:t>2. The proposed Environmental Impact Assessment Policy is not</w:t>
      </w:r>
      <w:r>
        <w:rPr>
          <w:rFonts w:eastAsia="Times New Roman" w:cstheme="minorHAnsi"/>
        </w:rPr>
        <w:t xml:space="preserve"> a sufficient replacement for Environmental Assessment </w:t>
      </w:r>
      <w:r w:rsidRPr="00AC2658">
        <w:rPr>
          <w:rFonts w:eastAsia="Times New Roman" w:cstheme="minorHAnsi"/>
        </w:rPr>
        <w:t xml:space="preserve">law. EA considerations &amp; commitments to consult the public and Indigenous communities should be legally enforceable, and not set out in a guiding, policy </w:t>
      </w:r>
      <w:r w:rsidRPr="00AC2658">
        <w:rPr>
          <w:rFonts w:eastAsia="Times New Roman" w:cstheme="minorHAnsi"/>
        </w:rPr>
        <w:t>statement</w:t>
      </w:r>
      <w:r>
        <w:rPr>
          <w:rFonts w:eastAsia="Times New Roman" w:cstheme="minorHAnsi"/>
        </w:rPr>
        <w:t>.</w:t>
      </w:r>
    </w:p>
    <w:p w:rsidR="00A31B89" w:rsidRDefault="00AC2658" w:rsidP="00AC2658">
      <w:pPr>
        <w:spacing w:before="100" w:beforeAutospacing="1" w:after="100" w:afterAutospacing="1" w:line="240" w:lineRule="auto"/>
        <w:rPr>
          <w:rFonts w:eastAsia="Times New Roman" w:cstheme="minorHAnsi"/>
        </w:rPr>
      </w:pPr>
      <w:r>
        <w:rPr>
          <w:rFonts w:eastAsia="Times New Roman" w:cstheme="minorHAnsi"/>
        </w:rPr>
        <w:t xml:space="preserve">It is critical now to make a forward   looking </w:t>
      </w:r>
      <w:r w:rsidR="00A31B89">
        <w:rPr>
          <w:rFonts w:eastAsia="Times New Roman" w:cstheme="minorHAnsi"/>
        </w:rPr>
        <w:t>decision</w:t>
      </w:r>
      <w:r>
        <w:rPr>
          <w:rFonts w:eastAsia="Times New Roman" w:cstheme="minorHAnsi"/>
        </w:rPr>
        <w:t xml:space="preserve"> regarding our provincial parks and conservation reserves. </w:t>
      </w:r>
    </w:p>
    <w:p w:rsidR="00AC2658" w:rsidRDefault="00AC2658" w:rsidP="00AC2658">
      <w:pPr>
        <w:spacing w:before="100" w:beforeAutospacing="1" w:after="100" w:afterAutospacing="1" w:line="240" w:lineRule="auto"/>
        <w:rPr>
          <w:rFonts w:eastAsia="Times New Roman" w:cstheme="minorHAnsi"/>
        </w:rPr>
      </w:pPr>
      <w:r>
        <w:rPr>
          <w:rFonts w:eastAsia="Times New Roman" w:cstheme="minorHAnsi"/>
        </w:rPr>
        <w:t xml:space="preserve">With increase user demands and climate/biodiversity crisis, we need </w:t>
      </w:r>
      <w:r w:rsidR="00A31B89">
        <w:rPr>
          <w:rFonts w:eastAsia="Times New Roman" w:cstheme="minorHAnsi"/>
        </w:rPr>
        <w:t xml:space="preserve">a process that is superior in all aspects to support </w:t>
      </w:r>
      <w:r w:rsidR="00A31B89" w:rsidRPr="008E202D">
        <w:rPr>
          <w:rFonts w:eastAsia="Times New Roman" w:cstheme="minorHAnsi"/>
        </w:rPr>
        <w:t>maintenan</w:t>
      </w:r>
      <w:r w:rsidR="00A31B89" w:rsidRPr="00A31B89">
        <w:rPr>
          <w:rFonts w:eastAsia="Times New Roman" w:cstheme="minorHAnsi"/>
        </w:rPr>
        <w:t>ce</w:t>
      </w:r>
      <w:r w:rsidR="00A31B89">
        <w:rPr>
          <w:rFonts w:eastAsia="Times New Roman" w:cstheme="minorHAnsi"/>
        </w:rPr>
        <w:t>/</w:t>
      </w:r>
      <w:r w:rsidR="00FF666F">
        <w:rPr>
          <w:rFonts w:eastAsia="Times New Roman" w:cstheme="minorHAnsi"/>
        </w:rPr>
        <w:t xml:space="preserve">enhancement </w:t>
      </w:r>
      <w:r w:rsidR="00FF666F" w:rsidRPr="00A31B89">
        <w:rPr>
          <w:rFonts w:eastAsia="Times New Roman" w:cstheme="minorHAnsi"/>
        </w:rPr>
        <w:t>of</w:t>
      </w:r>
      <w:r w:rsidR="005541F7">
        <w:rPr>
          <w:rFonts w:eastAsia="Times New Roman" w:cstheme="minorHAnsi"/>
        </w:rPr>
        <w:t xml:space="preserve"> ecological integrity to </w:t>
      </w:r>
      <w:bookmarkStart w:id="0" w:name="_GoBack"/>
      <w:bookmarkEnd w:id="0"/>
      <w:r w:rsidR="00A31B89" w:rsidRPr="008E202D">
        <w:rPr>
          <w:rFonts w:eastAsia="Times New Roman" w:cstheme="minorHAnsi"/>
        </w:rPr>
        <w:t>be the first priority</w:t>
      </w:r>
      <w:r w:rsidR="00A31B89">
        <w:rPr>
          <w:rFonts w:eastAsia="Times New Roman" w:cstheme="minorHAnsi"/>
        </w:rPr>
        <w:t>.</w:t>
      </w:r>
    </w:p>
    <w:p w:rsidR="00A31B89" w:rsidRDefault="00A31B89" w:rsidP="00AC2658">
      <w:pPr>
        <w:spacing w:before="100" w:beforeAutospacing="1" w:after="100" w:afterAutospacing="1" w:line="240" w:lineRule="auto"/>
        <w:rPr>
          <w:rFonts w:eastAsia="Times New Roman" w:cstheme="minorHAnsi"/>
        </w:rPr>
      </w:pPr>
    </w:p>
    <w:p w:rsidR="00A31B89" w:rsidRDefault="00A31B89" w:rsidP="00AC2658">
      <w:pPr>
        <w:spacing w:before="100" w:beforeAutospacing="1" w:after="100" w:afterAutospacing="1" w:line="240" w:lineRule="auto"/>
        <w:rPr>
          <w:rFonts w:eastAsia="Times New Roman" w:cstheme="minorHAnsi"/>
        </w:rPr>
      </w:pPr>
      <w:r>
        <w:rPr>
          <w:rFonts w:eastAsia="Times New Roman" w:cstheme="minorHAnsi"/>
        </w:rPr>
        <w:t>Yours sincerely</w:t>
      </w:r>
    </w:p>
    <w:p w:rsidR="009E3B05" w:rsidRDefault="009E3B05" w:rsidP="008E202D">
      <w:pPr>
        <w:spacing w:before="100" w:beforeAutospacing="1" w:after="100" w:afterAutospacing="1" w:line="240" w:lineRule="auto"/>
        <w:rPr>
          <w:rFonts w:eastAsia="Times New Roman" w:cstheme="minorHAnsi"/>
        </w:rPr>
      </w:pPr>
    </w:p>
    <w:p w:rsidR="009E3B05" w:rsidRDefault="009E3B05" w:rsidP="008E202D">
      <w:pPr>
        <w:spacing w:before="100" w:beforeAutospacing="1" w:after="100" w:afterAutospacing="1" w:line="240" w:lineRule="auto"/>
        <w:rPr>
          <w:rFonts w:eastAsia="Times New Roman" w:cstheme="minorHAnsi"/>
        </w:rPr>
      </w:pPr>
    </w:p>
    <w:p w:rsidR="009E3B05" w:rsidRDefault="009E3B05" w:rsidP="008E202D">
      <w:pPr>
        <w:spacing w:before="100" w:beforeAutospacing="1" w:after="100" w:afterAutospacing="1" w:line="240" w:lineRule="auto"/>
        <w:rPr>
          <w:rFonts w:eastAsia="Times New Roman" w:cstheme="minorHAnsi"/>
        </w:rPr>
      </w:pPr>
    </w:p>
    <w:p w:rsidR="009E3B05" w:rsidRDefault="009E3B05" w:rsidP="008E202D">
      <w:pPr>
        <w:spacing w:before="100" w:beforeAutospacing="1" w:after="100" w:afterAutospacing="1" w:line="240" w:lineRule="auto"/>
        <w:rPr>
          <w:rFonts w:eastAsia="Times New Roman" w:cstheme="minorHAnsi"/>
        </w:rPr>
      </w:pPr>
    </w:p>
    <w:p w:rsidR="009E3B05" w:rsidRPr="008E202D" w:rsidRDefault="009E3B05" w:rsidP="008E202D">
      <w:pPr>
        <w:spacing w:before="100" w:beforeAutospacing="1" w:after="100" w:afterAutospacing="1" w:line="240" w:lineRule="auto"/>
        <w:rPr>
          <w:rFonts w:eastAsia="Times New Roman" w:cstheme="minorHAnsi"/>
        </w:rPr>
      </w:pPr>
    </w:p>
    <w:sectPr w:rsidR="009E3B05" w:rsidRPr="008E202D" w:rsidSect="008E202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24B63"/>
    <w:multiLevelType w:val="multilevel"/>
    <w:tmpl w:val="9EB07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C4"/>
    <w:rsid w:val="005541F7"/>
    <w:rsid w:val="00783732"/>
    <w:rsid w:val="008E202D"/>
    <w:rsid w:val="009E3B05"/>
    <w:rsid w:val="00A31B89"/>
    <w:rsid w:val="00AC2658"/>
    <w:rsid w:val="00BA68C4"/>
    <w:rsid w:val="00CF0B58"/>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2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450</Words>
  <Characters>2568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2020-08-23T00:44:00Z</dcterms:created>
  <dcterms:modified xsi:type="dcterms:W3CDTF">2020-08-23T01:38:00Z</dcterms:modified>
</cp:coreProperties>
</file>