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4B12" w14:textId="77777777" w:rsidR="00007333" w:rsidRDefault="00205A47" w:rsidP="00CF1249">
      <w:pPr>
        <w:pStyle w:val="Title"/>
        <w:rPr>
          <w:sz w:val="24"/>
          <w:szCs w:val="24"/>
        </w:rPr>
      </w:pPr>
      <w:r>
        <w:rPr>
          <w:noProof/>
          <w:lang w:eastAsia="en-US"/>
        </w:rPr>
        <w:drawing>
          <wp:inline distT="0" distB="0" distL="0" distR="0" wp14:anchorId="51A14B3E" wp14:editId="51A14B3F">
            <wp:extent cx="1066800" cy="870697"/>
            <wp:effectExtent l="0" t="0" r="0" b="0"/>
            <wp:docPr id="1" name="Picture 1" descr="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LOGO"/>
                    <pic:cNvPicPr>
                      <a:picLocks noChangeAspect="1" noChangeArrowheads="1"/>
                    </pic:cNvPicPr>
                  </pic:nvPicPr>
                  <pic:blipFill>
                    <a:blip r:embed="rId11" cstate="print"/>
                    <a:srcRect/>
                    <a:stretch>
                      <a:fillRect/>
                    </a:stretch>
                  </pic:blipFill>
                  <pic:spPr bwMode="auto">
                    <a:xfrm>
                      <a:off x="0" y="0"/>
                      <a:ext cx="1066800" cy="870697"/>
                    </a:xfrm>
                    <a:prstGeom prst="rect">
                      <a:avLst/>
                    </a:prstGeom>
                    <a:noFill/>
                    <a:ln w="9525">
                      <a:noFill/>
                      <a:miter lim="800000"/>
                      <a:headEnd/>
                      <a:tailEnd/>
                    </a:ln>
                  </pic:spPr>
                </pic:pic>
              </a:graphicData>
            </a:graphic>
          </wp:inline>
        </w:drawing>
      </w:r>
    </w:p>
    <w:p w14:paraId="51A14B13" w14:textId="6E76AC65" w:rsidR="00F3043A" w:rsidRPr="00F3043A" w:rsidRDefault="00D14C0E" w:rsidP="00CF1249">
      <w:pPr>
        <w:pStyle w:val="Heading2"/>
        <w:rPr>
          <w:lang w:val="en-CA" w:eastAsia="en-CA"/>
        </w:rPr>
      </w:pPr>
      <w:r w:rsidRPr="00F3043A">
        <w:rPr>
          <w:rFonts w:ascii="Verdana" w:hAnsi="Verdana"/>
          <w:b/>
          <w:color w:val="000000" w:themeColor="text1"/>
          <w:sz w:val="28"/>
          <w:szCs w:val="28"/>
        </w:rPr>
        <w:t xml:space="preserve">Staff </w:t>
      </w:r>
      <w:r w:rsidR="000B485A">
        <w:rPr>
          <w:rFonts w:ascii="Verdana" w:hAnsi="Verdana"/>
          <w:b/>
          <w:color w:val="000000" w:themeColor="text1"/>
          <w:sz w:val="28"/>
          <w:szCs w:val="28"/>
        </w:rPr>
        <w:t>Memo</w:t>
      </w:r>
      <w:r w:rsidR="00E46BB3">
        <w:rPr>
          <w:lang w:val="en-CA" w:eastAsia="en-CA"/>
        </w:rPr>
        <w:pict w14:anchorId="51A14B40">
          <v:rect id="_x0000_i1025" style="width:0;height:1.5pt" o:hralign="center" o:hrstd="t" o:hr="t" fillcolor="#a0a0a0" stroked="f"/>
        </w:pict>
      </w:r>
    </w:p>
    <w:p w14:paraId="51A14B14" w14:textId="77777777" w:rsidR="00FA2ADB" w:rsidRDefault="00FA2ADB" w:rsidP="00CF1249">
      <w:pPr>
        <w:spacing w:before="0" w:after="0" w:line="360" w:lineRule="auto"/>
        <w:rPr>
          <w:b/>
        </w:rPr>
      </w:pPr>
    </w:p>
    <w:p w14:paraId="51A14B15" w14:textId="50AF6757" w:rsidR="00D14C0E" w:rsidRPr="00D14C0E" w:rsidRDefault="00F3043A" w:rsidP="00CF1249">
      <w:pPr>
        <w:spacing w:before="0" w:after="0" w:line="360" w:lineRule="auto"/>
      </w:pPr>
      <w:r>
        <w:rPr>
          <w:b/>
        </w:rPr>
        <w:t xml:space="preserve">Report </w:t>
      </w:r>
      <w:r w:rsidR="00D14C0E" w:rsidRPr="00D14C0E">
        <w:rPr>
          <w:b/>
        </w:rPr>
        <w:t>To:</w:t>
      </w:r>
      <w:r w:rsidR="00D14C0E" w:rsidRPr="00D14C0E">
        <w:tab/>
      </w:r>
      <w:r>
        <w:tab/>
      </w:r>
      <w:sdt>
        <w:sdtPr>
          <w:id w:val="173537834"/>
          <w:placeholder>
            <w:docPart w:val="0D5E6E81BB4244A3A3C9C9BAB8476A20"/>
          </w:placeholder>
          <w:dropDownList>
            <w:listItem w:value="Choose an item."/>
            <w:listItem w:displayText="Dan Best, Chief Administrative Officer" w:value="Dan Best, Chief Administrative Officer"/>
            <w:listItem w:displayText="South Huron Council" w:value="South Huron Council"/>
          </w:dropDownList>
        </w:sdtPr>
        <w:sdtEndPr/>
        <w:sdtContent>
          <w:r w:rsidR="000B4707">
            <w:t>South Huron Council</w:t>
          </w:r>
        </w:sdtContent>
      </w:sdt>
    </w:p>
    <w:p w14:paraId="51A14B16" w14:textId="66952090" w:rsidR="00D14C0E" w:rsidRPr="00A51EE6" w:rsidRDefault="00D14C0E" w:rsidP="00CF1249">
      <w:pPr>
        <w:spacing w:before="0" w:after="0" w:line="360" w:lineRule="auto"/>
      </w:pPr>
      <w:r w:rsidRPr="00D14C0E">
        <w:rPr>
          <w:b/>
        </w:rPr>
        <w:t>From:</w:t>
      </w:r>
      <w:r w:rsidR="00A25396">
        <w:rPr>
          <w:b/>
        </w:rPr>
        <w:tab/>
      </w:r>
      <w:r>
        <w:rPr>
          <w:b/>
        </w:rPr>
        <w:tab/>
      </w:r>
      <w:sdt>
        <w:sdtPr>
          <w:rPr>
            <w:b/>
          </w:rPr>
          <w:id w:val="-393731944"/>
          <w:placeholder>
            <w:docPart w:val="ABF709E6E56B462E99DC9E527C8E9B6A"/>
          </w:placeholder>
          <w:dropDownList>
            <w:listItem w:value="Choose an item."/>
            <w:listItem w:displayText="Dan Best, Chief Administrative Officer/Deputy Clerk" w:value="Dan Best, Chief Administrative Officer/Deputy Clerk"/>
            <w:listItem w:displayText="Sandy Becker, General Manager of Financial Services" w:value="Sandy Becker, General Manager of Financial Services"/>
            <w:listItem w:displayText="Jeremy Becker, General Manager of Community and Emergency Services" w:value="Jeremy Becker, General Manager of Community and Emergency Services"/>
            <w:listItem w:displayText="Scott Currie, Manager of Communications and Strategic Initiatives" w:value="Scott Currie, Manager of Communications and Strategic Initiatives"/>
            <w:listItem w:displayText="Don Giberson, General Manager of Infrastructure &amp; Development " w:value="Don Giberson, General Manager of Infrastructure &amp; Development "/>
            <w:listItem w:displayText="Rebekah Msuya-Collison, General Manager of Corporate Services" w:value="Rebekah Msuya-Collison, General Manager of Corporate Services"/>
            <w:listItem w:displayText="Laurie Clapp, Administrative Assistant" w:value="Laurie Clapp, Administrative Assistant"/>
            <w:listItem w:displayText="Alex Wolfe, Deputy Clerk" w:value="Alex Wolfe, Deputy Clerk"/>
            <w:listItem w:displayText="Justin Finkbeiner, Human Resources Officer" w:value="Justin Finkbeiner, Human Resources Officer"/>
            <w:listItem w:displayText="Stacey Jeffery, Strategic Initiatives Officer" w:value="Stacey Jeffery, Strategic Initiatives Officer"/>
            <w:listItem w:displayText="Shane Timmermans, Manager of Transporation Services" w:value="Shane Timmermans, Manager of Transporation Services"/>
            <w:listItem w:displayText="Shawn Young, Manager of Environmental Services" w:value="Shawn Young, Manager of Environmental Services"/>
            <w:listItem w:displayText="Vanessa Culbert, Planning Assistant" w:value="Vanessa Culbert, Planning Assistant"/>
            <w:listItem w:displayText="Julia Roberts, Deputy Treasurer" w:value="Julia Roberts, Deputy Treasurer"/>
            <w:listItem w:displayText="Sue Johnson, Administrative Assistant" w:value="Sue Johnson, Administrative Assistant"/>
            <w:listItem w:displayText="Maggie McBride, Financial Services Officer" w:value="Maggie McBride, Financial Services Officer"/>
            <w:listItem w:displayText="Mike Rolph, Chief Building Official" w:value="Mike Rolph, Chief Building Official"/>
            <w:listItem w:displayText="Katie Trebble, Administrative Assistant" w:value="Katie Trebble, Administrative Assistant"/>
          </w:dropDownList>
        </w:sdtPr>
        <w:sdtEndPr/>
        <w:sdtContent>
          <w:r w:rsidR="000B4707">
            <w:rPr>
              <w:b/>
            </w:rPr>
            <w:t>Dan Best, Chief Administrative Officer/Deputy Clerk</w:t>
          </w:r>
        </w:sdtContent>
      </w:sdt>
    </w:p>
    <w:p w14:paraId="51A14B17" w14:textId="56208D83" w:rsidR="00B5341E" w:rsidRDefault="00D14C0E" w:rsidP="00CF1249">
      <w:pPr>
        <w:spacing w:before="0" w:after="0" w:line="360" w:lineRule="auto"/>
      </w:pPr>
      <w:r w:rsidRPr="00D14C0E">
        <w:rPr>
          <w:b/>
        </w:rPr>
        <w:t>Date:</w:t>
      </w:r>
      <w:r w:rsidRPr="00D14C0E">
        <w:tab/>
        <w:t xml:space="preserve">       </w:t>
      </w:r>
      <w:r w:rsidR="00F3043A">
        <w:tab/>
      </w:r>
      <w:sdt>
        <w:sdtPr>
          <w:id w:val="877823172"/>
          <w:placeholder>
            <w:docPart w:val="575CA302D8DC4D808D45E812FCB8502C"/>
          </w:placeholder>
          <w:date w:fullDate="2022-04-19T00:00:00Z">
            <w:dateFormat w:val="MMMM d yyyy"/>
            <w:lid w:val="en-CA"/>
            <w:storeMappedDataAs w:val="dateTime"/>
            <w:calendar w:val="gregorian"/>
          </w:date>
        </w:sdtPr>
        <w:sdtEndPr/>
        <w:sdtContent>
          <w:r w:rsidR="000B4707">
            <w:rPr>
              <w:lang w:val="en-CA"/>
            </w:rPr>
            <w:t>April 19 2022</w:t>
          </w:r>
        </w:sdtContent>
      </w:sdt>
    </w:p>
    <w:p w14:paraId="51A14B18" w14:textId="0D5F2B87" w:rsidR="00D14C0E" w:rsidRPr="00D14C0E" w:rsidRDefault="00D14C0E" w:rsidP="00CF1249">
      <w:pPr>
        <w:spacing w:before="0" w:after="0" w:line="360" w:lineRule="auto"/>
      </w:pPr>
      <w:r w:rsidRPr="00D14C0E">
        <w:rPr>
          <w:b/>
        </w:rPr>
        <w:t>Report:</w:t>
      </w:r>
      <w:r w:rsidRPr="00D14C0E">
        <w:tab/>
      </w:r>
      <w:r w:rsidR="00F3043A">
        <w:tab/>
      </w:r>
      <w:sdt>
        <w:sdtPr>
          <w:id w:val="389778820"/>
          <w:placeholder>
            <w:docPart w:val="CB86E4819C4E4DD7B1FD851AE861BD9A"/>
          </w:placeholder>
        </w:sdtPr>
        <w:sdtEndPr/>
        <w:sdtContent>
          <w:r w:rsidR="000B4707">
            <w:t>CAO 06.2022</w:t>
          </w:r>
        </w:sdtContent>
      </w:sdt>
    </w:p>
    <w:p w14:paraId="51A14B19" w14:textId="68589D9F" w:rsidR="00F3043A" w:rsidRDefault="00D14C0E" w:rsidP="00CF1249">
      <w:pPr>
        <w:spacing w:before="0" w:after="0"/>
        <w:ind w:right="1282"/>
        <w:rPr>
          <w:rFonts w:eastAsia="Times New Roman" w:cs="Arial"/>
          <w:szCs w:val="24"/>
          <w:lang w:eastAsia="en-US"/>
        </w:rPr>
      </w:pPr>
      <w:r w:rsidRPr="00D14C0E">
        <w:rPr>
          <w:b/>
        </w:rPr>
        <w:t>Subject:</w:t>
      </w:r>
      <w:r w:rsidR="00A25396">
        <w:rPr>
          <w:b/>
        </w:rPr>
        <w:tab/>
      </w:r>
      <w:r w:rsidRPr="00D14C0E">
        <w:tab/>
      </w:r>
      <w:sdt>
        <w:sdtPr>
          <w:alias w:val="Title"/>
          <w:tag w:val=""/>
          <w:id w:val="676774941"/>
          <w:placeholder>
            <w:docPart w:val="B973BA119DA84A3090832078BB37A983"/>
          </w:placeholder>
          <w:dataBinding w:prefixMappings="xmlns:ns0='http://purl.org/dc/elements/1.1/' xmlns:ns1='http://schemas.openxmlformats.org/package/2006/metadata/core-properties' " w:xpath="/ns1:coreProperties[1]/ns0:title[1]" w:storeItemID="{6C3C8BC8-F283-45AE-878A-BAB7291924A1}"/>
          <w:text/>
        </w:sdtPr>
        <w:sdtEndPr/>
        <w:sdtContent>
          <w:r w:rsidR="000B4707">
            <w:t>Bill 109 Housing Update 2</w:t>
          </w:r>
        </w:sdtContent>
      </w:sdt>
    </w:p>
    <w:p w14:paraId="51A14B1A" w14:textId="77777777" w:rsidR="00F3043A" w:rsidRDefault="00E46BB3" w:rsidP="00CF1249">
      <w:pPr>
        <w:spacing w:before="0" w:after="0"/>
      </w:pPr>
      <w:r>
        <w:rPr>
          <w:lang w:val="en-CA" w:eastAsia="en-CA"/>
        </w:rPr>
        <w:pict w14:anchorId="51A14B41">
          <v:rect id="_x0000_i1026" style="width:0;height:1.5pt" o:hralign="center" o:hrstd="t" o:hr="t" fillcolor="#a0a0a0" stroked="f"/>
        </w:pict>
      </w:r>
    </w:p>
    <w:p w14:paraId="51A14B1B" w14:textId="77777777" w:rsidR="00F3043A" w:rsidRDefault="00F3043A" w:rsidP="00CF1249">
      <w:pPr>
        <w:spacing w:before="0" w:after="0"/>
        <w:rPr>
          <w:color w:val="000000" w:themeColor="text1"/>
          <w:sz w:val="28"/>
          <w:szCs w:val="28"/>
        </w:rPr>
      </w:pPr>
    </w:p>
    <w:p w14:paraId="51A14B1C" w14:textId="77777777" w:rsidR="00007333" w:rsidRPr="00493C2C" w:rsidRDefault="00007333" w:rsidP="00051C58">
      <w:pPr>
        <w:pStyle w:val="Heading2"/>
        <w:ind w:right="7"/>
        <w:rPr>
          <w:rFonts w:ascii="Verdana" w:hAnsi="Verdana"/>
          <w:b/>
          <w:color w:val="000000" w:themeColor="text1"/>
          <w:sz w:val="28"/>
          <w:szCs w:val="28"/>
        </w:rPr>
      </w:pPr>
      <w:r w:rsidRPr="00493C2C">
        <w:rPr>
          <w:rFonts w:ascii="Verdana" w:hAnsi="Verdana"/>
          <w:b/>
          <w:color w:val="000000" w:themeColor="text1"/>
          <w:sz w:val="28"/>
          <w:szCs w:val="28"/>
        </w:rPr>
        <w:t>Recommendation</w:t>
      </w:r>
      <w:r w:rsidR="00F3043A" w:rsidRPr="00493C2C">
        <w:rPr>
          <w:rFonts w:ascii="Verdana" w:hAnsi="Verdana"/>
          <w:b/>
          <w:color w:val="000000" w:themeColor="text1"/>
          <w:sz w:val="28"/>
          <w:szCs w:val="28"/>
        </w:rPr>
        <w:t>s</w:t>
      </w:r>
      <w:r w:rsidRPr="00493C2C">
        <w:rPr>
          <w:rFonts w:ascii="Verdana" w:hAnsi="Verdana"/>
          <w:b/>
          <w:color w:val="000000" w:themeColor="text1"/>
          <w:sz w:val="28"/>
          <w:szCs w:val="28"/>
        </w:rPr>
        <w:t>:</w:t>
      </w:r>
    </w:p>
    <w:sdt>
      <w:sdtPr>
        <w:rPr>
          <w:rFonts w:eastAsia="Times New Roman" w:cs="Arial"/>
          <w:b/>
          <w:szCs w:val="24"/>
          <w:lang w:eastAsia="en-US"/>
        </w:rPr>
        <w:alias w:val="Recommendation"/>
        <w:tag w:val="eRecommendation"/>
        <w:id w:val="1413193445"/>
        <w:placeholder>
          <w:docPart w:val="BB811CCA969A48BB95606FB9E4AD92D5"/>
        </w:placeholder>
      </w:sdtPr>
      <w:sdtEndPr/>
      <w:sdtContent>
        <w:sdt>
          <w:sdtPr>
            <w:rPr>
              <w:rFonts w:eastAsia="Times New Roman" w:cs="Arial"/>
              <w:b/>
              <w:szCs w:val="24"/>
              <w:lang w:eastAsia="en-US"/>
            </w:rPr>
            <w:alias w:val="Recommendation"/>
            <w:tag w:val="eRecommendation"/>
            <w:id w:val="1177383179"/>
            <w:placeholder>
              <w:docPart w:val="5267CCC84BA64EAEB4824A44969977CD"/>
            </w:placeholder>
          </w:sdtPr>
          <w:sdtEndPr/>
          <w:sdtContent>
            <w:p w14:paraId="24ABA1F6" w14:textId="77777777" w:rsidR="00426442" w:rsidRDefault="00426442" w:rsidP="00051C58">
              <w:pPr>
                <w:tabs>
                  <w:tab w:val="left" w:pos="-720"/>
                </w:tabs>
                <w:suppressAutoHyphens/>
                <w:spacing w:after="0"/>
                <w:ind w:right="148"/>
                <w:rPr>
                  <w:szCs w:val="24"/>
                </w:rPr>
              </w:pPr>
              <w:r>
                <w:rPr>
                  <w:rFonts w:eastAsia="Times New Roman" w:cs="Arial"/>
                  <w:b/>
                  <w:szCs w:val="24"/>
                  <w:lang w:eastAsia="en-US"/>
                </w:rPr>
                <w:t xml:space="preserve">That </w:t>
              </w:r>
              <w:r w:rsidRPr="00AC2A9B">
                <w:rPr>
                  <w:rFonts w:eastAsia="Times New Roman" w:cs="Arial"/>
                  <w:szCs w:val="24"/>
                  <w:lang w:eastAsia="en-US"/>
                </w:rPr>
                <w:t>the memo</w:t>
              </w:r>
              <w:r>
                <w:rPr>
                  <w:rFonts w:eastAsia="Times New Roman" w:cs="Arial"/>
                  <w:szCs w:val="24"/>
                  <w:lang w:eastAsia="en-US"/>
                </w:rPr>
                <w:t xml:space="preserve"> of </w:t>
              </w:r>
              <w:r w:rsidRPr="00AC2A9B">
                <w:rPr>
                  <w:rFonts w:eastAsia="Times New Roman" w:cs="Arial"/>
                  <w:szCs w:val="24"/>
                  <w:lang w:eastAsia="en-US"/>
                </w:rPr>
                <w:t xml:space="preserve">D. Best, Chief Administrative Officer dated April </w:t>
              </w:r>
              <w:r>
                <w:rPr>
                  <w:rFonts w:eastAsia="Times New Roman" w:cs="Arial"/>
                  <w:szCs w:val="24"/>
                  <w:lang w:eastAsia="en-US"/>
                </w:rPr>
                <w:t>19,</w:t>
              </w:r>
              <w:r w:rsidRPr="00AC2A9B">
                <w:rPr>
                  <w:rFonts w:eastAsia="Times New Roman" w:cs="Arial"/>
                  <w:szCs w:val="24"/>
                  <w:lang w:eastAsia="en-US"/>
                </w:rPr>
                <w:t xml:space="preserve"> 2022 regarding </w:t>
              </w:r>
              <w:r w:rsidRPr="00AC2A9B">
                <w:rPr>
                  <w:szCs w:val="24"/>
                </w:rPr>
                <w:t xml:space="preserve">Bill 109, </w:t>
              </w:r>
              <w:r w:rsidRPr="00AC2A9B">
                <w:rPr>
                  <w:i/>
                  <w:szCs w:val="24"/>
                </w:rPr>
                <w:t>More Homes for Everyone Act, 2022</w:t>
              </w:r>
              <w:r w:rsidRPr="00AC2A9B">
                <w:rPr>
                  <w:szCs w:val="24"/>
                </w:rPr>
                <w:t xml:space="preserve"> </w:t>
              </w:r>
              <w:r>
                <w:rPr>
                  <w:szCs w:val="24"/>
                </w:rPr>
                <w:t xml:space="preserve"> Update #2 be received; and</w:t>
              </w:r>
            </w:p>
            <w:p w14:paraId="15DF4D3A" w14:textId="77777777" w:rsidR="00F7424F" w:rsidRDefault="00426442" w:rsidP="00051C58">
              <w:pPr>
                <w:tabs>
                  <w:tab w:val="left" w:pos="-720"/>
                </w:tabs>
                <w:suppressAutoHyphens/>
                <w:spacing w:after="0"/>
                <w:ind w:right="148"/>
                <w:rPr>
                  <w:spacing w:val="-1"/>
                </w:rPr>
              </w:pPr>
              <w:r w:rsidRPr="00426442">
                <w:rPr>
                  <w:b/>
                  <w:szCs w:val="24"/>
                </w:rPr>
                <w:t>THAT</w:t>
              </w:r>
              <w:r>
                <w:rPr>
                  <w:b/>
                  <w:szCs w:val="24"/>
                </w:rPr>
                <w:t xml:space="preserve"> </w:t>
              </w:r>
              <w:r w:rsidR="00716ACB" w:rsidRPr="00716ACB">
                <w:rPr>
                  <w:szCs w:val="24"/>
                </w:rPr>
                <w:t>the</w:t>
              </w:r>
              <w:r w:rsidR="00F7424F">
                <w:rPr>
                  <w:szCs w:val="24"/>
                </w:rPr>
                <w:t xml:space="preserve"> </w:t>
              </w:r>
              <w:r w:rsidR="00716ACB" w:rsidRPr="00716ACB">
                <w:rPr>
                  <w:szCs w:val="24"/>
                </w:rPr>
                <w:t>Municipality of South Huron submit</w:t>
              </w:r>
              <w:r w:rsidR="00F7424F">
                <w:rPr>
                  <w:szCs w:val="24"/>
                </w:rPr>
                <w:t xml:space="preserve">s </w:t>
              </w:r>
              <w:r w:rsidR="00F7424F">
                <w:t xml:space="preserve">a </w:t>
              </w:r>
              <w:r w:rsidR="00F7424F">
                <w:rPr>
                  <w:spacing w:val="-1"/>
                </w:rPr>
                <w:t>letter</w:t>
              </w:r>
              <w:r w:rsidR="00F7424F">
                <w:t xml:space="preserve"> to</w:t>
              </w:r>
              <w:r w:rsidR="00F7424F">
                <w:rPr>
                  <w:spacing w:val="-1"/>
                </w:rPr>
                <w:t xml:space="preserve"> </w:t>
              </w:r>
              <w:r w:rsidR="00F7424F">
                <w:t xml:space="preserve">the </w:t>
              </w:r>
              <w:r w:rsidR="00F7424F">
                <w:rPr>
                  <w:spacing w:val="-1"/>
                </w:rPr>
                <w:t>Minister</w:t>
              </w:r>
              <w:r w:rsidR="00F7424F">
                <w:rPr>
                  <w:spacing w:val="-3"/>
                </w:rPr>
                <w:t xml:space="preserve"> </w:t>
              </w:r>
              <w:r w:rsidR="00F7424F">
                <w:rPr>
                  <w:spacing w:val="-1"/>
                </w:rPr>
                <w:t>of</w:t>
              </w:r>
              <w:r w:rsidR="00F7424F">
                <w:rPr>
                  <w:spacing w:val="2"/>
                </w:rPr>
                <w:t xml:space="preserve"> </w:t>
              </w:r>
              <w:r w:rsidR="00F7424F">
                <w:rPr>
                  <w:spacing w:val="-1"/>
                </w:rPr>
                <w:t>Municipal</w:t>
              </w:r>
              <w:r w:rsidR="00F7424F">
                <w:t xml:space="preserve"> </w:t>
              </w:r>
              <w:r w:rsidR="00F7424F">
                <w:rPr>
                  <w:spacing w:val="-1"/>
                </w:rPr>
                <w:t>Affairs</w:t>
              </w:r>
              <w:r w:rsidR="00F7424F">
                <w:t xml:space="preserve"> </w:t>
              </w:r>
              <w:r w:rsidR="00F7424F">
                <w:rPr>
                  <w:spacing w:val="-1"/>
                </w:rPr>
                <w:t>and</w:t>
              </w:r>
              <w:r w:rsidR="00F7424F">
                <w:t xml:space="preserve"> Housing</w:t>
              </w:r>
              <w:r w:rsidR="00F7424F">
                <w:rPr>
                  <w:spacing w:val="5"/>
                </w:rPr>
                <w:t xml:space="preserve"> </w:t>
              </w:r>
              <w:r w:rsidR="00F7424F">
                <w:rPr>
                  <w:spacing w:val="-1"/>
                </w:rPr>
                <w:t>and</w:t>
              </w:r>
              <w:r w:rsidR="00F7424F">
                <w:rPr>
                  <w:spacing w:val="63"/>
                </w:rPr>
                <w:t xml:space="preserve"> </w:t>
              </w:r>
              <w:r w:rsidR="00F7424F">
                <w:t xml:space="preserve">ERO </w:t>
              </w:r>
              <w:r w:rsidR="00F7424F">
                <w:rPr>
                  <w:spacing w:val="-1"/>
                </w:rPr>
                <w:t xml:space="preserve">outlining the comments regarding  </w:t>
              </w:r>
              <w:r w:rsidR="00F7424F">
                <w:rPr>
                  <w:rFonts w:ascii="Arial" w:eastAsia="Arial" w:hAnsi="Arial" w:cs="Arial"/>
                  <w:i/>
                  <w:spacing w:val="-1"/>
                </w:rPr>
                <w:t>Bill</w:t>
              </w:r>
              <w:r w:rsidR="00F7424F">
                <w:rPr>
                  <w:rFonts w:ascii="Arial" w:eastAsia="Arial" w:hAnsi="Arial" w:cs="Arial"/>
                  <w:i/>
                </w:rPr>
                <w:t xml:space="preserve"> 109</w:t>
              </w:r>
              <w:r w:rsidR="00F7424F">
                <w:t xml:space="preserve">, </w:t>
              </w:r>
              <w:r w:rsidR="00F7424F">
                <w:rPr>
                  <w:rFonts w:ascii="Arial" w:eastAsia="Arial" w:hAnsi="Arial" w:cs="Arial"/>
                  <w:i/>
                  <w:spacing w:val="-1"/>
                </w:rPr>
                <w:t>More</w:t>
              </w:r>
              <w:r w:rsidR="00F7424F">
                <w:rPr>
                  <w:rFonts w:ascii="Arial" w:eastAsia="Arial" w:hAnsi="Arial" w:cs="Arial"/>
                  <w:i/>
                </w:rPr>
                <w:t xml:space="preserve"> </w:t>
              </w:r>
              <w:r w:rsidR="00F7424F">
                <w:rPr>
                  <w:rFonts w:ascii="Arial" w:eastAsia="Arial" w:hAnsi="Arial" w:cs="Arial"/>
                  <w:i/>
                  <w:spacing w:val="-1"/>
                </w:rPr>
                <w:t>Homes</w:t>
              </w:r>
              <w:r w:rsidR="00F7424F">
                <w:rPr>
                  <w:rFonts w:ascii="Arial" w:eastAsia="Arial" w:hAnsi="Arial" w:cs="Arial"/>
                  <w:i/>
                </w:rPr>
                <w:t xml:space="preserve"> for</w:t>
              </w:r>
              <w:r w:rsidR="00F7424F">
                <w:rPr>
                  <w:rFonts w:ascii="Arial" w:eastAsia="Arial" w:hAnsi="Arial" w:cs="Arial"/>
                  <w:i/>
                  <w:spacing w:val="61"/>
                </w:rPr>
                <w:t xml:space="preserve"> </w:t>
              </w:r>
              <w:r w:rsidR="00F7424F">
                <w:rPr>
                  <w:rFonts w:ascii="Arial" w:eastAsia="Arial" w:hAnsi="Arial" w:cs="Arial"/>
                  <w:i/>
                  <w:spacing w:val="-1"/>
                </w:rPr>
                <w:t>Everyone</w:t>
              </w:r>
              <w:r w:rsidR="00F7424F">
                <w:rPr>
                  <w:rFonts w:ascii="Arial" w:eastAsia="Arial" w:hAnsi="Arial" w:cs="Arial"/>
                  <w:i/>
                </w:rPr>
                <w:t xml:space="preserve"> Act</w:t>
              </w:r>
              <w:r w:rsidR="00F7424F">
                <w:t>,</w:t>
              </w:r>
              <w:r w:rsidR="00F7424F">
                <w:rPr>
                  <w:spacing w:val="-2"/>
                </w:rPr>
                <w:t xml:space="preserve"> </w:t>
              </w:r>
              <w:r w:rsidR="00F7424F">
                <w:rPr>
                  <w:spacing w:val="-1"/>
                </w:rPr>
                <w:t xml:space="preserve">2022, and </w:t>
              </w:r>
            </w:p>
            <w:p w14:paraId="60A0C6CB" w14:textId="179DBC83" w:rsidR="00716ACB" w:rsidRDefault="00F7424F" w:rsidP="00051C58">
              <w:pPr>
                <w:tabs>
                  <w:tab w:val="left" w:pos="-720"/>
                </w:tabs>
                <w:suppressAutoHyphens/>
                <w:spacing w:after="0"/>
                <w:ind w:right="148"/>
                <w:rPr>
                  <w:szCs w:val="24"/>
                </w:rPr>
              </w:pPr>
              <w:r w:rsidRPr="00F7424F">
                <w:rPr>
                  <w:b/>
                  <w:spacing w:val="-1"/>
                </w:rPr>
                <w:t>That</w:t>
              </w:r>
              <w:r>
                <w:rPr>
                  <w:spacing w:val="-1"/>
                </w:rPr>
                <w:t xml:space="preserve"> the Municipalityof South Huron</w:t>
              </w:r>
              <w:r>
                <w:rPr>
                  <w:szCs w:val="24"/>
                </w:rPr>
                <w:t>:</w:t>
              </w:r>
            </w:p>
            <w:p w14:paraId="7B61D581" w14:textId="7CF204DA" w:rsidR="00F7424F" w:rsidRDefault="00F7424F" w:rsidP="00051C58">
              <w:pPr>
                <w:tabs>
                  <w:tab w:val="left" w:pos="-720"/>
                </w:tabs>
                <w:suppressAutoHyphens/>
                <w:spacing w:after="0"/>
                <w:ind w:right="148"/>
              </w:pPr>
              <w:r>
                <w:rPr>
                  <w:szCs w:val="24"/>
                </w:rPr>
                <w:t xml:space="preserve">Supports the </w:t>
              </w:r>
              <w:r w:rsidRPr="001F3664">
                <w:t>proposed Community Infrastructure and Housing Accelerator Tool</w:t>
              </w:r>
              <w:r>
                <w:t xml:space="preserve"> subject to further consultation; </w:t>
              </w:r>
            </w:p>
            <w:p w14:paraId="6BB12863" w14:textId="4C879113" w:rsidR="00F7424F" w:rsidRDefault="00F7424F" w:rsidP="00051C58">
              <w:pPr>
                <w:tabs>
                  <w:tab w:val="left" w:pos="-720"/>
                </w:tabs>
                <w:suppressAutoHyphens/>
                <w:spacing w:after="0"/>
                <w:ind w:right="148"/>
              </w:pPr>
              <w:r>
                <w:t xml:space="preserve">Supports the proposed amendments to Site </w:t>
              </w:r>
              <w:r w:rsidR="003D35D2">
                <w:t>P</w:t>
              </w:r>
              <w:r>
                <w:t>lan Control and Section 41 of the Planning Act;</w:t>
              </w:r>
            </w:p>
            <w:p w14:paraId="64D90112" w14:textId="56EF5BAA" w:rsidR="00F7424F" w:rsidRDefault="003D35D2" w:rsidP="00051C58">
              <w:pPr>
                <w:tabs>
                  <w:tab w:val="left" w:pos="-720"/>
                </w:tabs>
                <w:suppressAutoHyphens/>
                <w:spacing w:after="0"/>
                <w:ind w:right="148"/>
              </w:pPr>
              <w:r>
                <w:t xml:space="preserve">Supports the proposed amendment related to Subdivision reinstatements;  </w:t>
              </w:r>
            </w:p>
            <w:p w14:paraId="2BD5EC62" w14:textId="379C6465" w:rsidR="003D35D2" w:rsidRDefault="003D35D2" w:rsidP="00051C58">
              <w:pPr>
                <w:tabs>
                  <w:tab w:val="left" w:pos="-720"/>
                </w:tabs>
                <w:suppressAutoHyphens/>
                <w:spacing w:after="0"/>
                <w:ind w:right="148"/>
              </w:pPr>
              <w:r>
                <w:t>Supports the proposed changes related Growth-Related Funding tools;</w:t>
              </w:r>
            </w:p>
            <w:p w14:paraId="266DD0F8" w14:textId="77777777" w:rsidR="003D35D2" w:rsidRDefault="003D35D2" w:rsidP="003D35D2">
              <w:pPr>
                <w:tabs>
                  <w:tab w:val="left" w:pos="-720"/>
                </w:tabs>
                <w:suppressAutoHyphens/>
                <w:spacing w:after="0"/>
                <w:ind w:right="148"/>
                <w:rPr>
                  <w:szCs w:val="24"/>
                </w:rPr>
              </w:pPr>
              <w:r>
                <w:rPr>
                  <w:szCs w:val="24"/>
                </w:rPr>
                <w:t>Opposes the proposed changes related to Official Plan Amendment and Approvals;</w:t>
              </w:r>
            </w:p>
            <w:p w14:paraId="5DF68565" w14:textId="05C45627" w:rsidR="003D35D2" w:rsidRDefault="003D35D2" w:rsidP="003D35D2">
              <w:pPr>
                <w:tabs>
                  <w:tab w:val="left" w:pos="-720"/>
                </w:tabs>
                <w:suppressAutoHyphens/>
                <w:spacing w:after="0"/>
                <w:ind w:right="148"/>
                <w:rPr>
                  <w:szCs w:val="24"/>
                </w:rPr>
              </w:pPr>
              <w:r>
                <w:rPr>
                  <w:szCs w:val="24"/>
                </w:rPr>
                <w:t>Opposes the proposed framework for refunding of Application Fees; and</w:t>
              </w:r>
            </w:p>
            <w:p w14:paraId="7E5A8335" w14:textId="581FDE67" w:rsidR="00426442" w:rsidRPr="00426442" w:rsidRDefault="003D35D2" w:rsidP="00051C58">
              <w:pPr>
                <w:tabs>
                  <w:tab w:val="left" w:pos="-720"/>
                </w:tabs>
                <w:suppressAutoHyphens/>
                <w:spacing w:after="0"/>
                <w:ind w:right="148"/>
                <w:rPr>
                  <w:rFonts w:eastAsia="Times New Roman" w:cs="Arial"/>
                  <w:b/>
                  <w:szCs w:val="24"/>
                  <w:lang w:eastAsia="en-US"/>
                </w:rPr>
              </w:pPr>
              <w:r>
                <w:t>Opposes the proposed amendments to Subdivision Approvals.</w:t>
              </w:r>
            </w:p>
          </w:sdtContent>
        </w:sdt>
        <w:p w14:paraId="51A14B1D" w14:textId="53A810C2" w:rsidR="00EC2181" w:rsidRPr="00A30CF4" w:rsidRDefault="00E46BB3" w:rsidP="00051C58">
          <w:pPr>
            <w:tabs>
              <w:tab w:val="left" w:pos="-720"/>
            </w:tabs>
            <w:suppressAutoHyphens/>
            <w:spacing w:after="0"/>
            <w:ind w:right="148"/>
            <w:rPr>
              <w:rFonts w:eastAsia="Times New Roman" w:cs="Arial"/>
              <w:szCs w:val="24"/>
              <w:lang w:eastAsia="en-US"/>
            </w:rPr>
          </w:pPr>
        </w:p>
      </w:sdtContent>
    </w:sdt>
    <w:p w14:paraId="51A14B1E" w14:textId="77777777" w:rsidR="00F3043A" w:rsidRDefault="00F3043A" w:rsidP="00051C58">
      <w:pPr>
        <w:spacing w:before="0" w:after="0"/>
        <w:ind w:right="148"/>
        <w:rPr>
          <w:rFonts w:eastAsia="Times New Roman" w:cs="Arial"/>
          <w:szCs w:val="24"/>
          <w:lang w:eastAsia="en-US"/>
        </w:rPr>
      </w:pPr>
    </w:p>
    <w:p w14:paraId="51A14B1F" w14:textId="77777777" w:rsidR="00B5341E" w:rsidRDefault="00F3043A" w:rsidP="00051C58">
      <w:pPr>
        <w:pStyle w:val="Heading2"/>
        <w:ind w:right="148"/>
        <w:rPr>
          <w:rFonts w:ascii="Verdana" w:eastAsia="Times New Roman" w:hAnsi="Verdana"/>
          <w:b/>
          <w:color w:val="000000" w:themeColor="text1"/>
          <w:sz w:val="28"/>
          <w:szCs w:val="28"/>
          <w:lang w:eastAsia="en-US"/>
        </w:rPr>
      </w:pPr>
      <w:r w:rsidRPr="00493C2C">
        <w:rPr>
          <w:rFonts w:ascii="Verdana" w:eastAsia="Times New Roman" w:hAnsi="Verdana"/>
          <w:b/>
          <w:color w:val="000000" w:themeColor="text1"/>
          <w:sz w:val="28"/>
          <w:szCs w:val="28"/>
          <w:lang w:eastAsia="en-US"/>
        </w:rPr>
        <w:t>Purpose:</w:t>
      </w:r>
    </w:p>
    <w:p w14:paraId="51A14B20" w14:textId="532D9A47" w:rsidR="00B141CF" w:rsidRPr="00B141CF" w:rsidRDefault="003D35D2" w:rsidP="00051C58">
      <w:pPr>
        <w:ind w:right="148"/>
        <w:rPr>
          <w:lang w:eastAsia="en-US"/>
        </w:rPr>
      </w:pPr>
      <w:r>
        <w:rPr>
          <w:lang w:eastAsia="en-US"/>
        </w:rPr>
        <w:t>Approval</w:t>
      </w:r>
    </w:p>
    <w:p w14:paraId="51A14B21" w14:textId="77777777" w:rsidR="00007333" w:rsidRDefault="00007333" w:rsidP="00051C58">
      <w:pPr>
        <w:pStyle w:val="Heading2"/>
        <w:spacing w:before="0"/>
        <w:ind w:right="148"/>
        <w:rPr>
          <w:rFonts w:ascii="Verdana" w:hAnsi="Verdana"/>
          <w:b/>
          <w:color w:val="000000" w:themeColor="text1"/>
          <w:sz w:val="28"/>
          <w:szCs w:val="28"/>
        </w:rPr>
      </w:pPr>
      <w:r w:rsidRPr="00493C2C">
        <w:rPr>
          <w:rFonts w:ascii="Verdana" w:hAnsi="Verdana"/>
          <w:b/>
          <w:color w:val="000000" w:themeColor="text1"/>
          <w:sz w:val="28"/>
          <w:szCs w:val="28"/>
        </w:rPr>
        <w:lastRenderedPageBreak/>
        <w:t>Background and Analysis:</w:t>
      </w:r>
    </w:p>
    <w:p w14:paraId="51A14B22" w14:textId="77777777" w:rsidR="00B5341E" w:rsidRDefault="00B5341E" w:rsidP="00051C58">
      <w:pPr>
        <w:spacing w:before="0" w:after="0"/>
        <w:ind w:right="148"/>
        <w:rPr>
          <w:lang w:val="en-CA"/>
        </w:rPr>
      </w:pPr>
    </w:p>
    <w:p w14:paraId="3D42F995" w14:textId="77777777" w:rsidR="00741E42" w:rsidRPr="00741E42" w:rsidRDefault="00741E42" w:rsidP="00051C58">
      <w:pPr>
        <w:ind w:right="148"/>
      </w:pPr>
      <w:r w:rsidRPr="00741E42">
        <w:t>On December 6, 2021, the Province of Ontario created a Housing Affordability Task Force (HATF) consisting of nine members with the mandate of determining ways in which to address housing affordability across the Province.</w:t>
      </w:r>
    </w:p>
    <w:p w14:paraId="4DBE811D" w14:textId="0552F24C" w:rsidR="00741E42" w:rsidRPr="00741E42" w:rsidRDefault="00741E42" w:rsidP="00051C58">
      <w:pPr>
        <w:ind w:right="148"/>
      </w:pPr>
      <w:r w:rsidRPr="00741E42">
        <w:t>On January 19, 2022, the Minister of Municipal Affairs and Housing hosted a Provincial- Municipal Housing Summit for Ontario’s Big City Mayors and Regional Chairs.  The purpose of the Summit was to identify further opportunities for collaboration between all levels of government to address the housing affordability crisis and to develop performance indicators that governments can use to accelerate and incent new housing supply.</w:t>
      </w:r>
    </w:p>
    <w:p w14:paraId="206C1CB7" w14:textId="426A5BDD" w:rsidR="00741E42" w:rsidRPr="00741E42" w:rsidRDefault="00741E42" w:rsidP="00051C58">
      <w:pPr>
        <w:ind w:right="148"/>
      </w:pPr>
      <w:r w:rsidRPr="00741E42">
        <w:t xml:space="preserve">On February 8, 2022, the Province received and released a report from the HATF, which included 58 recommendations intended to increase the supply of market housing. </w:t>
      </w:r>
    </w:p>
    <w:p w14:paraId="4A951BA0" w14:textId="77777777" w:rsidR="00741E42" w:rsidRPr="00741E42" w:rsidRDefault="00741E42" w:rsidP="00051C58">
      <w:pPr>
        <w:ind w:right="148"/>
      </w:pPr>
      <w:r w:rsidRPr="00741E42">
        <w:t xml:space="preserve">On March 30, 2022, the Province of Ontario took the first step in implementing recommendations of the HATF by releasing its More Homes for Everyone Plan, and the introduction of </w:t>
      </w:r>
      <w:r w:rsidRPr="00741E42">
        <w:rPr>
          <w:i/>
        </w:rPr>
        <w:t>Bill 109</w:t>
      </w:r>
      <w:r w:rsidRPr="00741E42">
        <w:t xml:space="preserve">, </w:t>
      </w:r>
      <w:r w:rsidRPr="00741E42">
        <w:rPr>
          <w:i/>
        </w:rPr>
        <w:t>More Homes for Everyone Act, 2022</w:t>
      </w:r>
      <w:r w:rsidRPr="00741E42">
        <w:t xml:space="preserve">. The Bill received a second reading on April 5, 2022 and has been referred to the Standing Committee in the Ontario Legislative Assembly for consideration on April 11, 2022.  If passed, this Bill would make changes to the </w:t>
      </w:r>
      <w:r w:rsidRPr="00741E42">
        <w:rPr>
          <w:i/>
        </w:rPr>
        <w:t>Planning Act</w:t>
      </w:r>
      <w:r w:rsidRPr="00741E42">
        <w:t xml:space="preserve">; the </w:t>
      </w:r>
      <w:r w:rsidRPr="00741E42">
        <w:rPr>
          <w:i/>
        </w:rPr>
        <w:t>City of Toronto Act, 2006</w:t>
      </w:r>
      <w:r w:rsidRPr="00741E42">
        <w:t xml:space="preserve">; the </w:t>
      </w:r>
      <w:r w:rsidRPr="00741E42">
        <w:rPr>
          <w:i/>
        </w:rPr>
        <w:t>Development Charges Act, 1997</w:t>
      </w:r>
      <w:r w:rsidRPr="00741E42">
        <w:t xml:space="preserve">; the </w:t>
      </w:r>
      <w:r w:rsidRPr="00741E42">
        <w:rPr>
          <w:i/>
        </w:rPr>
        <w:t xml:space="preserve">New Home Construction Licensing Act, 2017; </w:t>
      </w:r>
      <w:r w:rsidRPr="00741E42">
        <w:t xml:space="preserve">and, the </w:t>
      </w:r>
      <w:r w:rsidRPr="00741E42">
        <w:rPr>
          <w:i/>
        </w:rPr>
        <w:t xml:space="preserve">Ontario New Home Warranties Plan Act </w:t>
      </w:r>
      <w:r w:rsidRPr="00741E42">
        <w:t xml:space="preserve">in an effort to, among other goals, incentivize the timely processing of certain applications to bring housing to market and increase transparency.  The </w:t>
      </w:r>
      <w:r w:rsidRPr="00741E42">
        <w:rPr>
          <w:i/>
        </w:rPr>
        <w:t xml:space="preserve">Planning Act </w:t>
      </w:r>
      <w:r w:rsidRPr="00741E42">
        <w:t>stands to see the most considerable change.</w:t>
      </w:r>
    </w:p>
    <w:p w14:paraId="37787451" w14:textId="77777777" w:rsidR="00741E42" w:rsidRPr="00741E42" w:rsidRDefault="00741E42" w:rsidP="00051C58">
      <w:pPr>
        <w:ind w:right="148"/>
      </w:pPr>
      <w:r w:rsidRPr="00741E42">
        <w:t xml:space="preserve">The Province has posted </w:t>
      </w:r>
      <w:r w:rsidRPr="00741E42">
        <w:rPr>
          <w:i/>
        </w:rPr>
        <w:t xml:space="preserve">Bill 109 </w:t>
      </w:r>
      <w:r w:rsidRPr="00741E42">
        <w:t>and associated documents on Ontario’s Regulatory Registry and is accepting public input on all schedule changes until April 29, 2022.</w:t>
      </w:r>
    </w:p>
    <w:p w14:paraId="6738D985" w14:textId="4B06F29E" w:rsidR="00741E42" w:rsidRDefault="00741E42" w:rsidP="00051C58">
      <w:pPr>
        <w:ind w:right="148"/>
      </w:pPr>
      <w:r>
        <w:t xml:space="preserve">The following focuses </w:t>
      </w:r>
      <w:r>
        <w:rPr>
          <w:spacing w:val="-1"/>
        </w:rPr>
        <w:t>largely</w:t>
      </w:r>
      <w:r>
        <w:rPr>
          <w:spacing w:val="-3"/>
        </w:rPr>
        <w:t xml:space="preserve"> </w:t>
      </w:r>
      <w:r>
        <w:t xml:space="preserve">on an </w:t>
      </w:r>
      <w:r>
        <w:rPr>
          <w:spacing w:val="-1"/>
        </w:rPr>
        <w:t>analysis</w:t>
      </w:r>
      <w:r>
        <w:t xml:space="preserve"> of the</w:t>
      </w:r>
      <w:r>
        <w:rPr>
          <w:spacing w:val="-2"/>
        </w:rPr>
        <w:t xml:space="preserve"> </w:t>
      </w:r>
      <w:r>
        <w:rPr>
          <w:spacing w:val="-1"/>
        </w:rPr>
        <w:t>recommended</w:t>
      </w:r>
      <w:r>
        <w:rPr>
          <w:spacing w:val="5"/>
        </w:rPr>
        <w:t xml:space="preserve"> </w:t>
      </w:r>
      <w:r>
        <w:rPr>
          <w:rFonts w:ascii="Arial" w:eastAsia="Arial" w:hAnsi="Arial" w:cs="Arial"/>
          <w:i/>
          <w:spacing w:val="-1"/>
        </w:rPr>
        <w:t>Planning</w:t>
      </w:r>
      <w:r>
        <w:rPr>
          <w:rFonts w:ascii="Arial" w:eastAsia="Arial" w:hAnsi="Arial" w:cs="Arial"/>
          <w:i/>
        </w:rPr>
        <w:t xml:space="preserve"> Act </w:t>
      </w:r>
      <w:r>
        <w:rPr>
          <w:spacing w:val="-1"/>
        </w:rPr>
        <w:t>changes</w:t>
      </w:r>
      <w:r>
        <w:rPr>
          <w:spacing w:val="57"/>
        </w:rPr>
        <w:t xml:space="preserve"> </w:t>
      </w:r>
      <w:r>
        <w:rPr>
          <w:spacing w:val="-1"/>
        </w:rPr>
        <w:t>introduced</w:t>
      </w:r>
      <w:r>
        <w:t xml:space="preserve"> in </w:t>
      </w:r>
      <w:r>
        <w:rPr>
          <w:spacing w:val="-1"/>
        </w:rPr>
        <w:t>the</w:t>
      </w:r>
      <w:r>
        <w:t xml:space="preserve"> </w:t>
      </w:r>
      <w:r>
        <w:rPr>
          <w:spacing w:val="-1"/>
        </w:rPr>
        <w:t>proposed</w:t>
      </w:r>
      <w:r>
        <w:rPr>
          <w:spacing w:val="3"/>
        </w:rPr>
        <w:t xml:space="preserve"> </w:t>
      </w:r>
      <w:r>
        <w:rPr>
          <w:rFonts w:ascii="Arial" w:eastAsia="Arial" w:hAnsi="Arial" w:cs="Arial"/>
          <w:i/>
          <w:spacing w:val="-1"/>
        </w:rPr>
        <w:t>Bill</w:t>
      </w:r>
      <w:r>
        <w:rPr>
          <w:rFonts w:ascii="Arial" w:eastAsia="Arial" w:hAnsi="Arial" w:cs="Arial"/>
          <w:i/>
        </w:rPr>
        <w:t xml:space="preserve"> </w:t>
      </w:r>
      <w:r>
        <w:rPr>
          <w:rFonts w:ascii="Arial" w:eastAsia="Arial" w:hAnsi="Arial" w:cs="Arial"/>
          <w:i/>
          <w:spacing w:val="-1"/>
        </w:rPr>
        <w:t xml:space="preserve">109 </w:t>
      </w:r>
      <w:r>
        <w:rPr>
          <w:rFonts w:ascii="Arial" w:eastAsia="Arial" w:hAnsi="Arial" w:cs="Arial"/>
        </w:rPr>
        <w:t>–</w:t>
      </w:r>
      <w:r>
        <w:rPr>
          <w:rFonts w:ascii="Arial" w:eastAsia="Arial" w:hAnsi="Arial" w:cs="Arial"/>
          <w:spacing w:val="1"/>
        </w:rPr>
        <w:t xml:space="preserve"> </w:t>
      </w:r>
      <w:r>
        <w:rPr>
          <w:spacing w:val="-1"/>
        </w:rPr>
        <w:t>Schedule</w:t>
      </w:r>
      <w:r>
        <w:t xml:space="preserve"> 5.</w:t>
      </w:r>
    </w:p>
    <w:p w14:paraId="64966313" w14:textId="77777777" w:rsidR="00741E42" w:rsidRDefault="00741E42" w:rsidP="00051C58">
      <w:pPr>
        <w:pStyle w:val="BodyText"/>
        <w:widowControl w:val="0"/>
        <w:tabs>
          <w:tab w:val="left" w:pos="1287"/>
        </w:tabs>
        <w:spacing w:before="0" w:after="0"/>
        <w:ind w:right="148"/>
        <w:rPr>
          <w:spacing w:val="-1"/>
        </w:rPr>
      </w:pPr>
    </w:p>
    <w:p w14:paraId="441778EE" w14:textId="77777777" w:rsidR="00741E42" w:rsidRDefault="00741E42" w:rsidP="00051C58">
      <w:pPr>
        <w:pStyle w:val="Heading2"/>
        <w:ind w:right="148"/>
      </w:pPr>
      <w:r>
        <w:t>Official Plan Amendments and</w:t>
      </w:r>
      <w:r>
        <w:rPr>
          <w:spacing w:val="3"/>
        </w:rPr>
        <w:t xml:space="preserve"> </w:t>
      </w:r>
      <w:r>
        <w:t>Approvals</w:t>
      </w:r>
    </w:p>
    <w:p w14:paraId="7863BB45" w14:textId="77777777" w:rsidR="00741E42" w:rsidRDefault="00741E42" w:rsidP="00051C58">
      <w:pPr>
        <w:ind w:right="148"/>
      </w:pPr>
      <w:r>
        <w:rPr>
          <w:rFonts w:ascii="Arial" w:eastAsia="Arial" w:hAnsi="Arial" w:cs="Arial"/>
          <w:i/>
        </w:rPr>
        <w:t xml:space="preserve">Bill 109 </w:t>
      </w:r>
      <w:r>
        <w:t>proposes to amend the</w:t>
      </w:r>
      <w:r>
        <w:rPr>
          <w:spacing w:val="1"/>
        </w:rPr>
        <w:t xml:space="preserve"> </w:t>
      </w:r>
      <w:r>
        <w:rPr>
          <w:rFonts w:ascii="Arial" w:eastAsia="Arial" w:hAnsi="Arial" w:cs="Arial"/>
          <w:i/>
        </w:rPr>
        <w:t>Planning Act</w:t>
      </w:r>
      <w:r>
        <w:rPr>
          <w:rFonts w:ascii="Arial" w:eastAsia="Arial" w:hAnsi="Arial" w:cs="Arial"/>
          <w:i/>
          <w:spacing w:val="-2"/>
        </w:rPr>
        <w:t xml:space="preserve"> </w:t>
      </w:r>
      <w:r>
        <w:t>providing the Minister</w:t>
      </w:r>
      <w:r>
        <w:rPr>
          <w:spacing w:val="-3"/>
        </w:rPr>
        <w:t xml:space="preserve"> </w:t>
      </w:r>
      <w:r>
        <w:t>with new</w:t>
      </w:r>
      <w:r>
        <w:rPr>
          <w:spacing w:val="69"/>
        </w:rPr>
        <w:t xml:space="preserve"> </w:t>
      </w:r>
      <w:r>
        <w:t>discretionary</w:t>
      </w:r>
      <w:r>
        <w:rPr>
          <w:spacing w:val="-4"/>
        </w:rPr>
        <w:t xml:space="preserve"> </w:t>
      </w:r>
      <w:r>
        <w:t>authority</w:t>
      </w:r>
      <w:r>
        <w:rPr>
          <w:spacing w:val="-2"/>
        </w:rPr>
        <w:t xml:space="preserve"> </w:t>
      </w:r>
      <w:r>
        <w:t>when making decisions to to suspend the</w:t>
      </w:r>
      <w:r>
        <w:rPr>
          <w:spacing w:val="-2"/>
        </w:rPr>
        <w:t xml:space="preserve"> </w:t>
      </w:r>
      <w:r>
        <w:t>120-day</w:t>
      </w:r>
      <w:r>
        <w:rPr>
          <w:spacing w:val="-3"/>
        </w:rPr>
        <w:t xml:space="preserve"> </w:t>
      </w:r>
      <w:r>
        <w:t>time</w:t>
      </w:r>
      <w:r>
        <w:rPr>
          <w:spacing w:val="-2"/>
        </w:rPr>
        <w:t xml:space="preserve"> </w:t>
      </w:r>
      <w:r>
        <w:t>period</w:t>
      </w:r>
      <w:r>
        <w:rPr>
          <w:spacing w:val="-4"/>
        </w:rPr>
        <w:t xml:space="preserve"> </w:t>
      </w:r>
      <w:r>
        <w:t>for</w:t>
      </w:r>
      <w:r>
        <w:rPr>
          <w:spacing w:val="79"/>
        </w:rPr>
        <w:t xml:space="preserve"> </w:t>
      </w:r>
      <w:r>
        <w:t>filing a non-decision</w:t>
      </w:r>
      <w:r>
        <w:rPr>
          <w:spacing w:val="-2"/>
        </w:rPr>
        <w:t xml:space="preserve"> </w:t>
      </w:r>
      <w:r>
        <w:t>appeal</w:t>
      </w:r>
      <w:r>
        <w:rPr>
          <w:spacing w:val="-3"/>
        </w:rPr>
        <w:t xml:space="preserve"> </w:t>
      </w:r>
      <w:r>
        <w:t>of</w:t>
      </w:r>
      <w:r>
        <w:rPr>
          <w:spacing w:val="2"/>
        </w:rPr>
        <w:t xml:space="preserve"> </w:t>
      </w:r>
      <w:r>
        <w:t>an official plan</w:t>
      </w:r>
      <w:r>
        <w:rPr>
          <w:spacing w:val="-2"/>
        </w:rPr>
        <w:t xml:space="preserve"> </w:t>
      </w:r>
      <w:r>
        <w:t>or</w:t>
      </w:r>
      <w:r>
        <w:rPr>
          <w:spacing w:val="3"/>
        </w:rPr>
        <w:t xml:space="preserve"> </w:t>
      </w:r>
      <w:r>
        <w:t>official plan</w:t>
      </w:r>
      <w:r>
        <w:rPr>
          <w:spacing w:val="-2"/>
        </w:rPr>
        <w:t xml:space="preserve"> </w:t>
      </w:r>
      <w:r>
        <w:t>amendment (OPA)</w:t>
      </w:r>
      <w:r>
        <w:rPr>
          <w:spacing w:val="3"/>
        </w:rPr>
        <w:t xml:space="preserve"> </w:t>
      </w:r>
      <w:r>
        <w:t>where</w:t>
      </w:r>
      <w:r>
        <w:rPr>
          <w:spacing w:val="63"/>
        </w:rPr>
        <w:t xml:space="preserve"> </w:t>
      </w:r>
      <w:r>
        <w:t>the Minister is</w:t>
      </w:r>
      <w:r>
        <w:rPr>
          <w:spacing w:val="-2"/>
        </w:rPr>
        <w:t xml:space="preserve"> </w:t>
      </w:r>
      <w:r>
        <w:t>the</w:t>
      </w:r>
      <w:r>
        <w:rPr>
          <w:spacing w:val="-2"/>
        </w:rPr>
        <w:t xml:space="preserve"> </w:t>
      </w:r>
      <w:r>
        <w:t>approval authority</w:t>
      </w:r>
      <w:r>
        <w:rPr>
          <w:spacing w:val="1"/>
        </w:rPr>
        <w:t xml:space="preserve"> </w:t>
      </w:r>
      <w:r>
        <w:t>which is generally an OPA</w:t>
      </w:r>
      <w:r>
        <w:rPr>
          <w:spacing w:val="-2"/>
        </w:rPr>
        <w:t xml:space="preserve"> </w:t>
      </w:r>
      <w:r>
        <w:t>to</w:t>
      </w:r>
      <w:r>
        <w:rPr>
          <w:spacing w:val="1"/>
        </w:rPr>
        <w:t xml:space="preserve"> </w:t>
      </w:r>
      <w:r>
        <w:t>implement all</w:t>
      </w:r>
      <w:r>
        <w:rPr>
          <w:spacing w:val="-3"/>
        </w:rPr>
        <w:t xml:space="preserve"> </w:t>
      </w:r>
      <w:r>
        <w:t>or part</w:t>
      </w:r>
      <w:r>
        <w:rPr>
          <w:spacing w:val="69"/>
        </w:rPr>
        <w:t xml:space="preserve"> </w:t>
      </w:r>
      <w:r>
        <w:t>of</w:t>
      </w:r>
      <w:r>
        <w:rPr>
          <w:spacing w:val="2"/>
        </w:rPr>
        <w:t xml:space="preserve"> </w:t>
      </w:r>
      <w:r>
        <w:t>a</w:t>
      </w:r>
      <w:r>
        <w:rPr>
          <w:spacing w:val="1"/>
        </w:rPr>
        <w:t xml:space="preserve"> </w:t>
      </w:r>
      <w:r>
        <w:t>Municipal Comprehensive Review/Growth Plan Conformity</w:t>
      </w:r>
      <w:r>
        <w:rPr>
          <w:spacing w:val="-3"/>
        </w:rPr>
        <w:t xml:space="preserve"> </w:t>
      </w:r>
      <w:r>
        <w:t xml:space="preserve">Exercise. </w:t>
      </w:r>
    </w:p>
    <w:p w14:paraId="7F084227" w14:textId="05E8E19D" w:rsidR="00741E42" w:rsidRDefault="00741E42" w:rsidP="00051C58">
      <w:pPr>
        <w:ind w:right="148"/>
      </w:pPr>
      <w:r>
        <w:lastRenderedPageBreak/>
        <w:t>Presently, a</w:t>
      </w:r>
      <w:r>
        <w:rPr>
          <w:spacing w:val="73"/>
        </w:rPr>
        <w:t xml:space="preserve"> </w:t>
      </w:r>
      <w:r>
        <w:t>non-decision</w:t>
      </w:r>
      <w:r>
        <w:rPr>
          <w:spacing w:val="-2"/>
        </w:rPr>
        <w:t xml:space="preserve"> </w:t>
      </w:r>
      <w:r>
        <w:t>appeal can be</w:t>
      </w:r>
      <w:r>
        <w:rPr>
          <w:spacing w:val="-2"/>
        </w:rPr>
        <w:t xml:space="preserve"> </w:t>
      </w:r>
      <w:r>
        <w:t>filed</w:t>
      </w:r>
      <w:r>
        <w:rPr>
          <w:spacing w:val="-2"/>
        </w:rPr>
        <w:t xml:space="preserve"> </w:t>
      </w:r>
      <w:r>
        <w:t>120 days after the</w:t>
      </w:r>
      <w:r>
        <w:rPr>
          <w:spacing w:val="-2"/>
        </w:rPr>
        <w:t xml:space="preserve"> </w:t>
      </w:r>
      <w:r>
        <w:t>official</w:t>
      </w:r>
      <w:r>
        <w:rPr>
          <w:spacing w:val="-3"/>
        </w:rPr>
        <w:t xml:space="preserve"> </w:t>
      </w:r>
      <w:r>
        <w:t>plan or</w:t>
      </w:r>
      <w:r>
        <w:rPr>
          <w:spacing w:val="3"/>
        </w:rPr>
        <w:t xml:space="preserve"> </w:t>
      </w:r>
      <w:r>
        <w:t>OPA</w:t>
      </w:r>
      <w:r>
        <w:rPr>
          <w:spacing w:val="1"/>
        </w:rPr>
        <w:t xml:space="preserve"> </w:t>
      </w:r>
      <w:r>
        <w:t>is received by</w:t>
      </w:r>
      <w:r>
        <w:rPr>
          <w:spacing w:val="55"/>
        </w:rPr>
        <w:t xml:space="preserve"> </w:t>
      </w:r>
      <w:r>
        <w:t>the Minister.</w:t>
      </w:r>
      <w:r>
        <w:rPr>
          <w:spacing w:val="62"/>
        </w:rPr>
        <w:t xml:space="preserve"> </w:t>
      </w:r>
      <w:r>
        <w:t>This</w:t>
      </w:r>
      <w:r>
        <w:rPr>
          <w:spacing w:val="-3"/>
        </w:rPr>
        <w:t xml:space="preserve"> </w:t>
      </w:r>
      <w:r>
        <w:t>may</w:t>
      </w:r>
      <w:r>
        <w:rPr>
          <w:spacing w:val="-3"/>
        </w:rPr>
        <w:t xml:space="preserve"> </w:t>
      </w:r>
      <w:r>
        <w:t xml:space="preserve">enable the Minister </w:t>
      </w:r>
      <w:r w:rsidRPr="00741E42">
        <w:t>additional</w:t>
      </w:r>
      <w:r w:rsidRPr="00741E42">
        <w:rPr>
          <w:spacing w:val="-3"/>
        </w:rPr>
        <w:t xml:space="preserve"> </w:t>
      </w:r>
      <w:r w:rsidRPr="00741E42">
        <w:t>time</w:t>
      </w:r>
      <w:r w:rsidRPr="00741E42">
        <w:rPr>
          <w:spacing w:val="-2"/>
        </w:rPr>
        <w:t xml:space="preserve"> </w:t>
      </w:r>
      <w:r w:rsidRPr="00741E42">
        <w:t>to consult</w:t>
      </w:r>
      <w:r w:rsidRPr="00741E42">
        <w:rPr>
          <w:spacing w:val="-2"/>
        </w:rPr>
        <w:t xml:space="preserve"> </w:t>
      </w:r>
      <w:r w:rsidRPr="00741E42">
        <w:t>with a</w:t>
      </w:r>
      <w:r w:rsidRPr="00741E42">
        <w:rPr>
          <w:spacing w:val="1"/>
        </w:rPr>
        <w:t xml:space="preserve"> </w:t>
      </w:r>
      <w:r w:rsidRPr="00741E42">
        <w:t>municipality</w:t>
      </w:r>
      <w:r w:rsidRPr="00741E42">
        <w:rPr>
          <w:spacing w:val="87"/>
        </w:rPr>
        <w:t xml:space="preserve"> </w:t>
      </w:r>
      <w:r w:rsidRPr="00741E42">
        <w:rPr>
          <w:rFonts w:eastAsia="Arial" w:cs="Arial"/>
        </w:rPr>
        <w:t>to</w:t>
      </w:r>
      <w:r w:rsidRPr="00741E42">
        <w:rPr>
          <w:rFonts w:eastAsia="Arial" w:cs="Arial"/>
          <w:spacing w:val="1"/>
        </w:rPr>
        <w:t xml:space="preserve"> </w:t>
      </w:r>
      <w:r w:rsidRPr="00741E42">
        <w:rPr>
          <w:rFonts w:eastAsia="Arial" w:cs="Arial"/>
        </w:rPr>
        <w:t>clarify</w:t>
      </w:r>
      <w:r w:rsidRPr="00741E42">
        <w:rPr>
          <w:rFonts w:eastAsia="Arial" w:cs="Arial"/>
          <w:spacing w:val="-3"/>
        </w:rPr>
        <w:t xml:space="preserve"> </w:t>
      </w:r>
      <w:r w:rsidRPr="00741E42">
        <w:rPr>
          <w:rFonts w:eastAsia="Arial" w:cs="Arial"/>
        </w:rPr>
        <w:t>or resolve matters that</w:t>
      </w:r>
      <w:r w:rsidRPr="00741E42">
        <w:rPr>
          <w:rFonts w:eastAsia="Arial" w:cs="Arial"/>
          <w:spacing w:val="-2"/>
        </w:rPr>
        <w:t xml:space="preserve"> </w:t>
      </w:r>
      <w:r w:rsidRPr="00741E42">
        <w:rPr>
          <w:rFonts w:eastAsia="Arial" w:cs="Arial"/>
        </w:rPr>
        <w:t>may</w:t>
      </w:r>
      <w:r w:rsidRPr="00741E42">
        <w:rPr>
          <w:rFonts w:eastAsia="Arial" w:cs="Arial"/>
          <w:spacing w:val="-3"/>
        </w:rPr>
        <w:t xml:space="preserve"> </w:t>
      </w:r>
      <w:r w:rsidRPr="00741E42">
        <w:rPr>
          <w:rFonts w:eastAsia="Arial" w:cs="Arial"/>
        </w:rPr>
        <w:t>impact the Minister’s dec</w:t>
      </w:r>
      <w:r w:rsidRPr="00741E42">
        <w:t>ision.</w:t>
      </w:r>
      <w:r w:rsidRPr="00741E42">
        <w:rPr>
          <w:spacing w:val="65"/>
        </w:rPr>
        <w:t xml:space="preserve"> </w:t>
      </w:r>
      <w:r w:rsidRPr="00741E42">
        <w:t>It could also result</w:t>
      </w:r>
      <w:r w:rsidRPr="00741E42">
        <w:rPr>
          <w:spacing w:val="79"/>
        </w:rPr>
        <w:t xml:space="preserve"> </w:t>
      </w:r>
      <w:r w:rsidRPr="00741E42">
        <w:t>in increased timing</w:t>
      </w:r>
      <w:r w:rsidRPr="00741E42">
        <w:rPr>
          <w:spacing w:val="-3"/>
        </w:rPr>
        <w:t xml:space="preserve"> </w:t>
      </w:r>
      <w:r w:rsidRPr="00741E42">
        <w:t>for</w:t>
      </w:r>
      <w:r w:rsidRPr="00741E42">
        <w:rPr>
          <w:spacing w:val="-3"/>
        </w:rPr>
        <w:t xml:space="preserve"> </w:t>
      </w:r>
      <w:r w:rsidRPr="00741E42">
        <w:t>a decision and implementation</w:t>
      </w:r>
      <w:r w:rsidRPr="00741E42">
        <w:rPr>
          <w:spacing w:val="-2"/>
        </w:rPr>
        <w:t xml:space="preserve"> </w:t>
      </w:r>
      <w:r w:rsidRPr="00741E42">
        <w:t>that could cause more confusion</w:t>
      </w:r>
      <w:r>
        <w:t xml:space="preserve"> </w:t>
      </w:r>
      <w:r w:rsidRPr="00741E42">
        <w:t>and</w:t>
      </w:r>
      <w:r w:rsidRPr="00741E42">
        <w:rPr>
          <w:spacing w:val="-2"/>
        </w:rPr>
        <w:t xml:space="preserve"> </w:t>
      </w:r>
      <w:r w:rsidRPr="00741E42">
        <w:t>delay.</w:t>
      </w:r>
    </w:p>
    <w:p w14:paraId="5147B789" w14:textId="67BBFF2A" w:rsidR="00741E42" w:rsidRDefault="00741E42" w:rsidP="00051C58">
      <w:pPr>
        <w:ind w:right="148"/>
      </w:pPr>
      <w:r>
        <w:t>In</w:t>
      </w:r>
      <w:r>
        <w:rPr>
          <w:spacing w:val="1"/>
        </w:rPr>
        <w:t xml:space="preserve"> </w:t>
      </w:r>
      <w:r>
        <w:t>addition, proposed changes to the</w:t>
      </w:r>
      <w:r>
        <w:rPr>
          <w:spacing w:val="5"/>
        </w:rPr>
        <w:t xml:space="preserve"> </w:t>
      </w:r>
      <w:r>
        <w:rPr>
          <w:rFonts w:ascii="Arial"/>
          <w:i/>
        </w:rPr>
        <w:t>Planning</w:t>
      </w:r>
      <w:r>
        <w:rPr>
          <w:rFonts w:ascii="Arial"/>
          <w:i/>
          <w:spacing w:val="-2"/>
        </w:rPr>
        <w:t xml:space="preserve"> </w:t>
      </w:r>
      <w:r>
        <w:rPr>
          <w:rFonts w:ascii="Arial"/>
          <w:i/>
        </w:rPr>
        <w:t>Act</w:t>
      </w:r>
      <w:r>
        <w:rPr>
          <w:rFonts w:ascii="Arial"/>
          <w:i/>
          <w:spacing w:val="2"/>
        </w:rPr>
        <w:t xml:space="preserve"> </w:t>
      </w:r>
      <w:r>
        <w:t>would enable the</w:t>
      </w:r>
      <w:r>
        <w:rPr>
          <w:spacing w:val="-2"/>
        </w:rPr>
        <w:t xml:space="preserve"> </w:t>
      </w:r>
      <w:r>
        <w:t>Minister to refer all</w:t>
      </w:r>
      <w:r>
        <w:rPr>
          <w:spacing w:val="49"/>
        </w:rPr>
        <w:t xml:space="preserve"> </w:t>
      </w:r>
      <w:r>
        <w:t>or part(s) of an</w:t>
      </w:r>
      <w:r>
        <w:rPr>
          <w:spacing w:val="-2"/>
        </w:rPr>
        <w:t xml:space="preserve"> </w:t>
      </w:r>
      <w:r>
        <w:t>official</w:t>
      </w:r>
      <w:r>
        <w:rPr>
          <w:spacing w:val="-3"/>
        </w:rPr>
        <w:t xml:space="preserve"> </w:t>
      </w:r>
      <w:r>
        <w:t>plan matter (Municipal</w:t>
      </w:r>
      <w:r>
        <w:rPr>
          <w:spacing w:val="-3"/>
        </w:rPr>
        <w:t xml:space="preserve"> </w:t>
      </w:r>
      <w:r>
        <w:t>Comprehensive Reviews, Official Plan</w:t>
      </w:r>
      <w:r>
        <w:rPr>
          <w:spacing w:val="39"/>
        </w:rPr>
        <w:t xml:space="preserve"> </w:t>
      </w:r>
      <w:r>
        <w:t>Amendments,</w:t>
      </w:r>
      <w:r>
        <w:rPr>
          <w:spacing w:val="-2"/>
        </w:rPr>
        <w:t xml:space="preserve"> </w:t>
      </w:r>
      <w:r>
        <w:t>or new</w:t>
      </w:r>
      <w:r>
        <w:rPr>
          <w:spacing w:val="-3"/>
        </w:rPr>
        <w:t xml:space="preserve"> </w:t>
      </w:r>
      <w:r>
        <w:t>Official Plans),</w:t>
      </w:r>
      <w:r>
        <w:rPr>
          <w:spacing w:val="-3"/>
        </w:rPr>
        <w:t xml:space="preserve"> </w:t>
      </w:r>
      <w:r>
        <w:t>to</w:t>
      </w:r>
      <w:r>
        <w:rPr>
          <w:spacing w:val="-2"/>
        </w:rPr>
        <w:t xml:space="preserve"> </w:t>
      </w:r>
      <w:r>
        <w:t>the</w:t>
      </w:r>
      <w:r>
        <w:rPr>
          <w:spacing w:val="1"/>
        </w:rPr>
        <w:t xml:space="preserve"> </w:t>
      </w:r>
      <w:r>
        <w:t>OLT for</w:t>
      </w:r>
      <w:r>
        <w:rPr>
          <w:spacing w:val="-3"/>
        </w:rPr>
        <w:t xml:space="preserve"> </w:t>
      </w:r>
      <w:r>
        <w:t>either</w:t>
      </w:r>
      <w:r>
        <w:rPr>
          <w:spacing w:val="-3"/>
        </w:rPr>
        <w:t xml:space="preserve"> </w:t>
      </w:r>
      <w:r>
        <w:t>a recommendation</w:t>
      </w:r>
      <w:r>
        <w:rPr>
          <w:spacing w:val="-2"/>
        </w:rPr>
        <w:t xml:space="preserve"> </w:t>
      </w:r>
      <w:r>
        <w:t>on</w:t>
      </w:r>
      <w:r>
        <w:rPr>
          <w:spacing w:val="55"/>
        </w:rPr>
        <w:t xml:space="preserve"> </w:t>
      </w:r>
      <w:r>
        <w:t>whether the</w:t>
      </w:r>
      <w:r>
        <w:rPr>
          <w:spacing w:val="-2"/>
        </w:rPr>
        <w:t xml:space="preserve"> </w:t>
      </w:r>
      <w:r>
        <w:t>Minister should</w:t>
      </w:r>
      <w:r>
        <w:rPr>
          <w:spacing w:val="-2"/>
        </w:rPr>
        <w:t xml:space="preserve"> </w:t>
      </w:r>
      <w:r>
        <w:t>approve or modify</w:t>
      </w:r>
      <w:r>
        <w:rPr>
          <w:spacing w:val="-2"/>
        </w:rPr>
        <w:t xml:space="preserve"> </w:t>
      </w:r>
      <w:r>
        <w:t>the OPA</w:t>
      </w:r>
      <w:r>
        <w:rPr>
          <w:spacing w:val="-2"/>
        </w:rPr>
        <w:t xml:space="preserve"> </w:t>
      </w:r>
      <w:r>
        <w:t>or</w:t>
      </w:r>
      <w:r>
        <w:rPr>
          <w:spacing w:val="-3"/>
        </w:rPr>
        <w:t xml:space="preserve"> </w:t>
      </w:r>
      <w:r>
        <w:t>for</w:t>
      </w:r>
      <w:r>
        <w:rPr>
          <w:spacing w:val="-3"/>
        </w:rPr>
        <w:t xml:space="preserve"> </w:t>
      </w:r>
      <w:r>
        <w:t>a</w:t>
      </w:r>
      <w:r>
        <w:rPr>
          <w:spacing w:val="-2"/>
        </w:rPr>
        <w:t xml:space="preserve"> </w:t>
      </w:r>
      <w:r>
        <w:t xml:space="preserve">final decision. </w:t>
      </w:r>
      <w:r>
        <w:rPr>
          <w:spacing w:val="8"/>
        </w:rPr>
        <w:t xml:space="preserve"> </w:t>
      </w:r>
      <w:r>
        <w:t>The</w:t>
      </w:r>
      <w:r>
        <w:rPr>
          <w:spacing w:val="63"/>
        </w:rPr>
        <w:t xml:space="preserve"> </w:t>
      </w:r>
      <w:r>
        <w:t>operational</w:t>
      </w:r>
      <w:r>
        <w:rPr>
          <w:spacing w:val="-2"/>
        </w:rPr>
        <w:t xml:space="preserve"> </w:t>
      </w:r>
      <w:r>
        <w:t>details</w:t>
      </w:r>
      <w:r>
        <w:rPr>
          <w:spacing w:val="1"/>
        </w:rPr>
        <w:t xml:space="preserve"> </w:t>
      </w:r>
      <w:r>
        <w:t>on</w:t>
      </w:r>
      <w:r>
        <w:rPr>
          <w:spacing w:val="-2"/>
        </w:rPr>
        <w:t xml:space="preserve"> </w:t>
      </w:r>
      <w:r>
        <w:t>these</w:t>
      </w:r>
      <w:r>
        <w:rPr>
          <w:spacing w:val="-2"/>
        </w:rPr>
        <w:t xml:space="preserve"> </w:t>
      </w:r>
      <w:r>
        <w:t>new provisions</w:t>
      </w:r>
      <w:r>
        <w:rPr>
          <w:spacing w:val="1"/>
        </w:rPr>
        <w:t xml:space="preserve"> </w:t>
      </w:r>
      <w:r>
        <w:t>has not been</w:t>
      </w:r>
      <w:r>
        <w:rPr>
          <w:spacing w:val="-2"/>
        </w:rPr>
        <w:t xml:space="preserve"> </w:t>
      </w:r>
      <w:r>
        <w:t>provided.</w:t>
      </w:r>
      <w:r>
        <w:rPr>
          <w:spacing w:val="64"/>
        </w:rPr>
        <w:t xml:space="preserve"> </w:t>
      </w:r>
      <w:r>
        <w:t>This</w:t>
      </w:r>
      <w:r>
        <w:rPr>
          <w:spacing w:val="-3"/>
        </w:rPr>
        <w:t xml:space="preserve"> </w:t>
      </w:r>
      <w:r>
        <w:t>process could</w:t>
      </w:r>
      <w:r>
        <w:rPr>
          <w:spacing w:val="73"/>
        </w:rPr>
        <w:t xml:space="preserve"> </w:t>
      </w:r>
      <w:r>
        <w:t>cause significant delays and</w:t>
      </w:r>
      <w:r>
        <w:rPr>
          <w:spacing w:val="-2"/>
        </w:rPr>
        <w:t xml:space="preserve"> </w:t>
      </w:r>
      <w:r>
        <w:t>increased costs</w:t>
      </w:r>
      <w:r>
        <w:rPr>
          <w:spacing w:val="-2"/>
        </w:rPr>
        <w:t xml:space="preserve"> </w:t>
      </w:r>
      <w:r>
        <w:t>for planning staff, legal</w:t>
      </w:r>
      <w:r>
        <w:rPr>
          <w:spacing w:val="-3"/>
        </w:rPr>
        <w:t xml:space="preserve"> </w:t>
      </w:r>
      <w:r>
        <w:t>staff,</w:t>
      </w:r>
      <w:r>
        <w:rPr>
          <w:spacing w:val="-2"/>
        </w:rPr>
        <w:t xml:space="preserve"> </w:t>
      </w:r>
      <w:r>
        <w:t>and</w:t>
      </w:r>
      <w:r>
        <w:rPr>
          <w:spacing w:val="77"/>
        </w:rPr>
        <w:t xml:space="preserve"> </w:t>
      </w:r>
      <w:r>
        <w:t>consultants</w:t>
      </w:r>
      <w:r>
        <w:rPr>
          <w:spacing w:val="-2"/>
        </w:rPr>
        <w:t xml:space="preserve"> </w:t>
      </w:r>
      <w:r>
        <w:t>to participate</w:t>
      </w:r>
      <w:r>
        <w:rPr>
          <w:spacing w:val="1"/>
        </w:rPr>
        <w:t xml:space="preserve"> </w:t>
      </w:r>
      <w:r>
        <w:t>in</w:t>
      </w:r>
      <w:r>
        <w:rPr>
          <w:spacing w:val="-2"/>
        </w:rPr>
        <w:t xml:space="preserve"> </w:t>
      </w:r>
      <w:r>
        <w:t>hearings.</w:t>
      </w:r>
    </w:p>
    <w:p w14:paraId="25D93ABC" w14:textId="0EE325E3" w:rsidR="00C45969" w:rsidRPr="00DF7FA3" w:rsidRDefault="00C45969" w:rsidP="00051C58">
      <w:pPr>
        <w:pStyle w:val="BodyText"/>
        <w:ind w:right="148"/>
        <w:rPr>
          <w:i/>
        </w:rPr>
      </w:pPr>
      <w:r w:rsidRPr="00DF7FA3">
        <w:rPr>
          <w:i/>
          <w:spacing w:val="-1"/>
        </w:rPr>
        <w:t xml:space="preserve">Support of this change is not recommended as </w:t>
      </w:r>
      <w:r w:rsidRPr="00DF7FA3">
        <w:rPr>
          <w:i/>
        </w:rPr>
        <w:t xml:space="preserve">it </w:t>
      </w:r>
      <w:r w:rsidRPr="00DF7FA3">
        <w:rPr>
          <w:i/>
          <w:spacing w:val="-1"/>
        </w:rPr>
        <w:t>would</w:t>
      </w:r>
      <w:r w:rsidRPr="00DF7FA3">
        <w:rPr>
          <w:i/>
          <w:spacing w:val="-2"/>
        </w:rPr>
        <w:t xml:space="preserve"> </w:t>
      </w:r>
      <w:r w:rsidRPr="00DF7FA3">
        <w:rPr>
          <w:i/>
        </w:rPr>
        <w:t xml:space="preserve">further </w:t>
      </w:r>
      <w:r w:rsidRPr="00DF7FA3">
        <w:rPr>
          <w:i/>
          <w:spacing w:val="-1"/>
        </w:rPr>
        <w:t>delay</w:t>
      </w:r>
      <w:r w:rsidRPr="00DF7FA3">
        <w:rPr>
          <w:i/>
          <w:spacing w:val="-2"/>
        </w:rPr>
        <w:t xml:space="preserve"> </w:t>
      </w:r>
      <w:r w:rsidRPr="00DF7FA3">
        <w:rPr>
          <w:i/>
        </w:rPr>
        <w:t>approvals,</w:t>
      </w:r>
      <w:r w:rsidRPr="00DF7FA3">
        <w:rPr>
          <w:i/>
          <w:spacing w:val="-2"/>
        </w:rPr>
        <w:t xml:space="preserve"> c</w:t>
      </w:r>
      <w:r w:rsidRPr="00DF7FA3">
        <w:rPr>
          <w:i/>
        </w:rPr>
        <w:t>ause</w:t>
      </w:r>
      <w:r w:rsidRPr="00DF7FA3">
        <w:rPr>
          <w:i/>
          <w:spacing w:val="-2"/>
        </w:rPr>
        <w:t xml:space="preserve"> </w:t>
      </w:r>
      <w:r w:rsidRPr="00DF7FA3">
        <w:rPr>
          <w:i/>
        </w:rPr>
        <w:t>more</w:t>
      </w:r>
      <w:r w:rsidRPr="00DF7FA3">
        <w:rPr>
          <w:i/>
          <w:spacing w:val="45"/>
        </w:rPr>
        <w:t xml:space="preserve"> </w:t>
      </w:r>
      <w:r w:rsidRPr="00DF7FA3">
        <w:rPr>
          <w:i/>
          <w:spacing w:val="-1"/>
        </w:rPr>
        <w:t>confusion,</w:t>
      </w:r>
      <w:r w:rsidRPr="00DF7FA3">
        <w:rPr>
          <w:i/>
          <w:spacing w:val="-2"/>
        </w:rPr>
        <w:t xml:space="preserve"> </w:t>
      </w:r>
      <w:r w:rsidRPr="00DF7FA3">
        <w:rPr>
          <w:i/>
        </w:rPr>
        <w:t>and</w:t>
      </w:r>
      <w:r w:rsidRPr="00DF7FA3">
        <w:rPr>
          <w:i/>
          <w:spacing w:val="-2"/>
        </w:rPr>
        <w:t xml:space="preserve"> </w:t>
      </w:r>
      <w:r w:rsidRPr="00DF7FA3">
        <w:rPr>
          <w:i/>
          <w:spacing w:val="-1"/>
        </w:rPr>
        <w:t>significantly</w:t>
      </w:r>
      <w:r w:rsidRPr="00DF7FA3">
        <w:rPr>
          <w:i/>
          <w:spacing w:val="-3"/>
        </w:rPr>
        <w:t xml:space="preserve"> </w:t>
      </w:r>
      <w:r w:rsidRPr="00DF7FA3">
        <w:rPr>
          <w:i/>
        </w:rPr>
        <w:t>increase</w:t>
      </w:r>
      <w:r w:rsidRPr="00DF7FA3">
        <w:rPr>
          <w:i/>
          <w:spacing w:val="3"/>
        </w:rPr>
        <w:t xml:space="preserve"> </w:t>
      </w:r>
      <w:r w:rsidRPr="00DF7FA3">
        <w:rPr>
          <w:i/>
          <w:spacing w:val="-1"/>
        </w:rPr>
        <w:t>the</w:t>
      </w:r>
      <w:r w:rsidRPr="00DF7FA3">
        <w:rPr>
          <w:i/>
          <w:spacing w:val="-2"/>
        </w:rPr>
        <w:t xml:space="preserve"> </w:t>
      </w:r>
      <w:r w:rsidRPr="00DF7FA3">
        <w:rPr>
          <w:i/>
          <w:spacing w:val="-1"/>
        </w:rPr>
        <w:t>financial</w:t>
      </w:r>
      <w:r w:rsidRPr="00DF7FA3">
        <w:rPr>
          <w:i/>
          <w:spacing w:val="1"/>
        </w:rPr>
        <w:t xml:space="preserve"> </w:t>
      </w:r>
      <w:r w:rsidRPr="00DF7FA3">
        <w:rPr>
          <w:i/>
        </w:rPr>
        <w:t>costs</w:t>
      </w:r>
      <w:r w:rsidRPr="00DF7FA3">
        <w:rPr>
          <w:i/>
          <w:spacing w:val="-1"/>
        </w:rPr>
        <w:t xml:space="preserve"> of</w:t>
      </w:r>
      <w:r w:rsidRPr="00DF7FA3">
        <w:rPr>
          <w:i/>
        </w:rPr>
        <w:t xml:space="preserve"> </w:t>
      </w:r>
      <w:r w:rsidRPr="00DF7FA3">
        <w:rPr>
          <w:i/>
          <w:spacing w:val="-1"/>
        </w:rPr>
        <w:t>municipalities</w:t>
      </w:r>
      <w:r w:rsidRPr="00DF7FA3">
        <w:rPr>
          <w:i/>
        </w:rPr>
        <w:t xml:space="preserve"> due</w:t>
      </w:r>
      <w:r w:rsidRPr="00DF7FA3">
        <w:rPr>
          <w:i/>
          <w:spacing w:val="-2"/>
        </w:rPr>
        <w:t xml:space="preserve"> </w:t>
      </w:r>
      <w:r w:rsidRPr="00DF7FA3">
        <w:rPr>
          <w:i/>
        </w:rPr>
        <w:t>to</w:t>
      </w:r>
      <w:r w:rsidRPr="00DF7FA3">
        <w:rPr>
          <w:i/>
          <w:spacing w:val="71"/>
        </w:rPr>
        <w:t xml:space="preserve"> </w:t>
      </w:r>
      <w:r w:rsidRPr="00DF7FA3">
        <w:rPr>
          <w:i/>
          <w:spacing w:val="-1"/>
        </w:rPr>
        <w:t>expenses</w:t>
      </w:r>
      <w:r w:rsidRPr="00DF7FA3">
        <w:rPr>
          <w:i/>
          <w:spacing w:val="1"/>
        </w:rPr>
        <w:t xml:space="preserve"> </w:t>
      </w:r>
      <w:r w:rsidRPr="00DF7FA3">
        <w:rPr>
          <w:i/>
          <w:spacing w:val="-1"/>
        </w:rPr>
        <w:t>associated</w:t>
      </w:r>
      <w:r w:rsidRPr="00DF7FA3">
        <w:rPr>
          <w:i/>
          <w:spacing w:val="-2"/>
        </w:rPr>
        <w:t xml:space="preserve"> </w:t>
      </w:r>
      <w:r w:rsidRPr="00DF7FA3">
        <w:rPr>
          <w:i/>
          <w:spacing w:val="-1"/>
        </w:rPr>
        <w:t>with</w:t>
      </w:r>
      <w:r w:rsidRPr="00DF7FA3">
        <w:rPr>
          <w:i/>
          <w:spacing w:val="3"/>
        </w:rPr>
        <w:t xml:space="preserve"> </w:t>
      </w:r>
      <w:r w:rsidRPr="00DF7FA3">
        <w:rPr>
          <w:i/>
        </w:rPr>
        <w:t xml:space="preserve">the </w:t>
      </w:r>
      <w:r w:rsidRPr="00DF7FA3">
        <w:rPr>
          <w:i/>
          <w:spacing w:val="-1"/>
        </w:rPr>
        <w:t>tribunal</w:t>
      </w:r>
      <w:r w:rsidRPr="00DF7FA3">
        <w:rPr>
          <w:i/>
          <w:spacing w:val="1"/>
        </w:rPr>
        <w:t xml:space="preserve"> </w:t>
      </w:r>
      <w:r w:rsidRPr="00DF7FA3">
        <w:rPr>
          <w:i/>
          <w:spacing w:val="-1"/>
        </w:rPr>
        <w:t>litigation</w:t>
      </w:r>
      <w:r w:rsidRPr="00DF7FA3">
        <w:rPr>
          <w:i/>
          <w:spacing w:val="1"/>
        </w:rPr>
        <w:t xml:space="preserve"> </w:t>
      </w:r>
      <w:r w:rsidRPr="00DF7FA3">
        <w:rPr>
          <w:i/>
          <w:spacing w:val="-1"/>
        </w:rPr>
        <w:t>process.</w:t>
      </w:r>
    </w:p>
    <w:p w14:paraId="70A15538" w14:textId="77777777" w:rsidR="00C45969" w:rsidRDefault="00C45969" w:rsidP="00051C58">
      <w:pPr>
        <w:pStyle w:val="Heading2"/>
        <w:ind w:right="148"/>
      </w:pPr>
      <w:r>
        <w:t>Refunding Application</w:t>
      </w:r>
      <w:r>
        <w:rPr>
          <w:spacing w:val="-2"/>
        </w:rPr>
        <w:t xml:space="preserve"> </w:t>
      </w:r>
      <w:r>
        <w:t>Fees</w:t>
      </w:r>
    </w:p>
    <w:p w14:paraId="13E120F9" w14:textId="77777777" w:rsidR="00C45969" w:rsidRDefault="00C45969" w:rsidP="00051C58">
      <w:pPr>
        <w:pStyle w:val="BodyText"/>
        <w:ind w:right="148"/>
        <w:rPr>
          <w:spacing w:val="-1"/>
        </w:rPr>
      </w:pPr>
      <w:r>
        <w:rPr>
          <w:spacing w:val="-1"/>
        </w:rPr>
        <w:t>Additional</w:t>
      </w:r>
      <w:r>
        <w:t xml:space="preserve"> </w:t>
      </w:r>
      <w:r>
        <w:rPr>
          <w:spacing w:val="-1"/>
        </w:rPr>
        <w:t>changes</w:t>
      </w:r>
      <w:r>
        <w:rPr>
          <w:spacing w:val="2"/>
        </w:rPr>
        <w:t xml:space="preserve"> </w:t>
      </w:r>
      <w:r>
        <w:rPr>
          <w:spacing w:val="-2"/>
        </w:rPr>
        <w:t xml:space="preserve">are </w:t>
      </w:r>
      <w:r>
        <w:rPr>
          <w:spacing w:val="-1"/>
        </w:rPr>
        <w:t>proposed</w:t>
      </w:r>
      <w:r>
        <w:t xml:space="preserve"> to</w:t>
      </w:r>
      <w:r>
        <w:rPr>
          <w:spacing w:val="1"/>
        </w:rPr>
        <w:t xml:space="preserve"> </w:t>
      </w:r>
      <w:r>
        <w:rPr>
          <w:spacing w:val="-1"/>
        </w:rPr>
        <w:t xml:space="preserve">the </w:t>
      </w:r>
      <w:r>
        <w:rPr>
          <w:rFonts w:ascii="Arial"/>
          <w:i/>
          <w:spacing w:val="-1"/>
        </w:rPr>
        <w:t>Planning</w:t>
      </w:r>
      <w:r>
        <w:rPr>
          <w:rFonts w:ascii="Arial"/>
          <w:i/>
          <w:spacing w:val="1"/>
        </w:rPr>
        <w:t xml:space="preserve"> </w:t>
      </w:r>
      <w:r>
        <w:rPr>
          <w:rFonts w:ascii="Arial"/>
          <w:i/>
        </w:rPr>
        <w:t>Act</w:t>
      </w:r>
      <w:r>
        <w:rPr>
          <w:rFonts w:ascii="Arial"/>
          <w:i/>
          <w:spacing w:val="2"/>
        </w:rPr>
        <w:t xml:space="preserve"> </w:t>
      </w:r>
      <w:r>
        <w:rPr>
          <w:spacing w:val="-1"/>
        </w:rPr>
        <w:t>legislation</w:t>
      </w:r>
      <w:r>
        <w:rPr>
          <w:spacing w:val="2"/>
        </w:rPr>
        <w:t xml:space="preserve"> </w:t>
      </w:r>
      <w:r>
        <w:rPr>
          <w:spacing w:val="-1"/>
        </w:rPr>
        <w:t>that</w:t>
      </w:r>
      <w:r>
        <w:rPr>
          <w:spacing w:val="-2"/>
        </w:rPr>
        <w:t xml:space="preserve"> </w:t>
      </w:r>
      <w:r>
        <w:rPr>
          <w:spacing w:val="-1"/>
        </w:rPr>
        <w:t>would</w:t>
      </w:r>
      <w:r>
        <w:t xml:space="preserve"> apply</w:t>
      </w:r>
      <w:r>
        <w:rPr>
          <w:spacing w:val="69"/>
        </w:rPr>
        <w:t xml:space="preserve"> </w:t>
      </w:r>
      <w:r>
        <w:rPr>
          <w:spacing w:val="-1"/>
        </w:rPr>
        <w:t>punitive</w:t>
      </w:r>
      <w:r>
        <w:t xml:space="preserve"> </w:t>
      </w:r>
      <w:r>
        <w:rPr>
          <w:spacing w:val="-1"/>
        </w:rPr>
        <w:t>consequences</w:t>
      </w:r>
      <w:r>
        <w:rPr>
          <w:spacing w:val="-3"/>
        </w:rPr>
        <w:t xml:space="preserve"> </w:t>
      </w:r>
      <w:r>
        <w:t xml:space="preserve">in </w:t>
      </w:r>
      <w:r>
        <w:rPr>
          <w:spacing w:val="-1"/>
        </w:rPr>
        <w:t>the</w:t>
      </w:r>
      <w:r>
        <w:rPr>
          <w:spacing w:val="-2"/>
        </w:rPr>
        <w:t xml:space="preserve"> </w:t>
      </w:r>
      <w:r>
        <w:rPr>
          <w:spacing w:val="-1"/>
        </w:rPr>
        <w:t>form</w:t>
      </w:r>
      <w:r>
        <w:rPr>
          <w:spacing w:val="1"/>
        </w:rPr>
        <w:t xml:space="preserve"> </w:t>
      </w:r>
      <w:r>
        <w:rPr>
          <w:spacing w:val="-1"/>
        </w:rPr>
        <w:t>of</w:t>
      </w:r>
      <w:r>
        <w:rPr>
          <w:spacing w:val="-2"/>
        </w:rPr>
        <w:t xml:space="preserve"> </w:t>
      </w:r>
      <w:r>
        <w:t xml:space="preserve">fee </w:t>
      </w:r>
      <w:r>
        <w:rPr>
          <w:spacing w:val="-1"/>
        </w:rPr>
        <w:t>refunds</w:t>
      </w:r>
      <w:r>
        <w:rPr>
          <w:spacing w:val="-2"/>
        </w:rPr>
        <w:t xml:space="preserve"> </w:t>
      </w:r>
      <w:r>
        <w:rPr>
          <w:spacing w:val="-1"/>
        </w:rPr>
        <w:t>from municipalities</w:t>
      </w:r>
      <w:r>
        <w:rPr>
          <w:spacing w:val="5"/>
        </w:rPr>
        <w:t xml:space="preserve"> </w:t>
      </w:r>
      <w:r>
        <w:t>to</w:t>
      </w:r>
      <w:r>
        <w:rPr>
          <w:spacing w:val="1"/>
        </w:rPr>
        <w:t xml:space="preserve"> </w:t>
      </w:r>
      <w:r>
        <w:rPr>
          <w:spacing w:val="-1"/>
        </w:rPr>
        <w:t>gradually</w:t>
      </w:r>
      <w:r>
        <w:rPr>
          <w:spacing w:val="-3"/>
        </w:rPr>
        <w:t xml:space="preserve"> </w:t>
      </w:r>
      <w:r>
        <w:t>refund</w:t>
      </w:r>
      <w:r>
        <w:rPr>
          <w:spacing w:val="75"/>
        </w:rPr>
        <w:t xml:space="preserve"> </w:t>
      </w:r>
      <w:r>
        <w:t xml:space="preserve">site </w:t>
      </w:r>
      <w:r>
        <w:rPr>
          <w:spacing w:val="-1"/>
        </w:rPr>
        <w:t>plan,</w:t>
      </w:r>
      <w:r>
        <w:t xml:space="preserve"> </w:t>
      </w:r>
      <w:r>
        <w:rPr>
          <w:spacing w:val="-1"/>
        </w:rPr>
        <w:t>zoning by-law</w:t>
      </w:r>
      <w:r>
        <w:rPr>
          <w:spacing w:val="-3"/>
        </w:rPr>
        <w:t xml:space="preserve"> </w:t>
      </w:r>
      <w:r>
        <w:t xml:space="preserve">and official </w:t>
      </w:r>
      <w:r>
        <w:rPr>
          <w:spacing w:val="-1"/>
        </w:rPr>
        <w:t>plan</w:t>
      </w:r>
      <w:r>
        <w:rPr>
          <w:spacing w:val="-2"/>
        </w:rPr>
        <w:t xml:space="preserve"> </w:t>
      </w:r>
      <w:r>
        <w:rPr>
          <w:spacing w:val="-1"/>
        </w:rPr>
        <w:t>amendment</w:t>
      </w:r>
      <w:r>
        <w:rPr>
          <w:spacing w:val="2"/>
        </w:rPr>
        <w:t xml:space="preserve"> </w:t>
      </w:r>
      <w:r>
        <w:rPr>
          <w:spacing w:val="-1"/>
        </w:rPr>
        <w:t>Application</w:t>
      </w:r>
      <w:r>
        <w:rPr>
          <w:spacing w:val="-4"/>
        </w:rPr>
        <w:t xml:space="preserve"> </w:t>
      </w:r>
      <w:r>
        <w:rPr>
          <w:spacing w:val="-1"/>
        </w:rPr>
        <w:t>fees</w:t>
      </w:r>
      <w:r>
        <w:rPr>
          <w:spacing w:val="1"/>
        </w:rPr>
        <w:t xml:space="preserve"> </w:t>
      </w:r>
      <w:r>
        <w:t>to</w:t>
      </w:r>
      <w:r>
        <w:rPr>
          <w:spacing w:val="1"/>
        </w:rPr>
        <w:t xml:space="preserve"> </w:t>
      </w:r>
      <w:r>
        <w:rPr>
          <w:spacing w:val="-1"/>
        </w:rPr>
        <w:t>an</w:t>
      </w:r>
      <w:r>
        <w:rPr>
          <w:spacing w:val="1"/>
        </w:rPr>
        <w:t xml:space="preserve"> </w:t>
      </w:r>
      <w:r>
        <w:rPr>
          <w:spacing w:val="-1"/>
        </w:rPr>
        <w:t>Applicant</w:t>
      </w:r>
      <w:r>
        <w:rPr>
          <w:spacing w:val="2"/>
        </w:rPr>
        <w:t xml:space="preserve"> </w:t>
      </w:r>
      <w:r>
        <w:rPr>
          <w:spacing w:val="-2"/>
        </w:rPr>
        <w:t>if</w:t>
      </w:r>
      <w:r>
        <w:rPr>
          <w:spacing w:val="73"/>
        </w:rPr>
        <w:t xml:space="preserve"> </w:t>
      </w:r>
      <w:r>
        <w:t xml:space="preserve">a </w:t>
      </w:r>
      <w:r>
        <w:rPr>
          <w:spacing w:val="-1"/>
        </w:rPr>
        <w:t>decision</w:t>
      </w:r>
      <w:r>
        <w:t xml:space="preserve"> is </w:t>
      </w:r>
      <w:r>
        <w:rPr>
          <w:spacing w:val="-1"/>
        </w:rPr>
        <w:t>not</w:t>
      </w:r>
      <w:r>
        <w:rPr>
          <w:spacing w:val="-2"/>
        </w:rPr>
        <w:t xml:space="preserve"> </w:t>
      </w:r>
      <w:r>
        <w:rPr>
          <w:spacing w:val="-1"/>
        </w:rPr>
        <w:t>made</w:t>
      </w:r>
      <w:r>
        <w:rPr>
          <w:spacing w:val="-2"/>
        </w:rPr>
        <w:t xml:space="preserve"> </w:t>
      </w:r>
      <w:r>
        <w:rPr>
          <w:spacing w:val="-1"/>
        </w:rPr>
        <w:t>within</w:t>
      </w:r>
      <w:r>
        <w:t xml:space="preserve"> the </w:t>
      </w:r>
      <w:r>
        <w:rPr>
          <w:spacing w:val="-1"/>
        </w:rPr>
        <w:t>legislated</w:t>
      </w:r>
      <w:r>
        <w:rPr>
          <w:spacing w:val="-2"/>
        </w:rPr>
        <w:t xml:space="preserve"> </w:t>
      </w:r>
      <w:r>
        <w:t>timelines</w:t>
      </w:r>
      <w:r>
        <w:rPr>
          <w:spacing w:val="-3"/>
        </w:rPr>
        <w:t xml:space="preserve"> </w:t>
      </w:r>
      <w:r>
        <w:rPr>
          <w:spacing w:val="-1"/>
        </w:rPr>
        <w:t>of</w:t>
      </w:r>
      <w:r>
        <w:rPr>
          <w:spacing w:val="2"/>
        </w:rPr>
        <w:t xml:space="preserve"> </w:t>
      </w:r>
      <w:r>
        <w:rPr>
          <w:spacing w:val="-1"/>
        </w:rPr>
        <w:t xml:space="preserve">receiving </w:t>
      </w:r>
      <w:r>
        <w:t xml:space="preserve">the </w:t>
      </w:r>
      <w:r>
        <w:rPr>
          <w:spacing w:val="-1"/>
        </w:rPr>
        <w:t>complete</w:t>
      </w:r>
      <w:r>
        <w:rPr>
          <w:spacing w:val="67"/>
        </w:rPr>
        <w:t xml:space="preserve"> </w:t>
      </w:r>
      <w:r>
        <w:rPr>
          <w:spacing w:val="-1"/>
        </w:rPr>
        <w:t>application.</w:t>
      </w:r>
      <w:r>
        <w:rPr>
          <w:spacing w:val="66"/>
        </w:rPr>
        <w:t xml:space="preserve"> </w:t>
      </w:r>
      <w:r>
        <w:t>The</w:t>
      </w:r>
      <w:r>
        <w:rPr>
          <w:spacing w:val="-2"/>
        </w:rPr>
        <w:t xml:space="preserve"> </w:t>
      </w:r>
      <w:r>
        <w:rPr>
          <w:spacing w:val="-1"/>
        </w:rPr>
        <w:t xml:space="preserve">following </w:t>
      </w:r>
      <w:r>
        <w:t xml:space="preserve">chart </w:t>
      </w:r>
      <w:r>
        <w:rPr>
          <w:spacing w:val="-1"/>
        </w:rPr>
        <w:t>describes</w:t>
      </w:r>
      <w:r>
        <w:t xml:space="preserve"> </w:t>
      </w:r>
      <w:r>
        <w:rPr>
          <w:spacing w:val="-1"/>
        </w:rPr>
        <w:t>the</w:t>
      </w:r>
      <w:r>
        <w:rPr>
          <w:spacing w:val="-2"/>
        </w:rPr>
        <w:t xml:space="preserve"> </w:t>
      </w:r>
      <w:r>
        <w:t xml:space="preserve">tiered </w:t>
      </w:r>
      <w:r>
        <w:rPr>
          <w:spacing w:val="-1"/>
        </w:rPr>
        <w:t>refunding timeline:</w:t>
      </w:r>
    </w:p>
    <w:p w14:paraId="4BD47737" w14:textId="77777777" w:rsidR="00C45969" w:rsidRDefault="00C45969" w:rsidP="00A25396">
      <w:pPr>
        <w:pStyle w:val="BodyText"/>
        <w:ind w:right="14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3"/>
        <w:gridCol w:w="1949"/>
        <w:gridCol w:w="1949"/>
        <w:gridCol w:w="1951"/>
        <w:gridCol w:w="1949"/>
      </w:tblGrid>
      <w:tr w:rsidR="00C45969" w14:paraId="6AFA4459" w14:textId="77777777" w:rsidTr="00C45969">
        <w:trPr>
          <w:trHeight w:hRule="exact" w:val="360"/>
          <w:jc w:val="center"/>
        </w:trPr>
        <w:tc>
          <w:tcPr>
            <w:tcW w:w="1613" w:type="dxa"/>
            <w:shd w:val="clear" w:color="auto" w:fill="C4BC96" w:themeFill="background2" w:themeFillShade="BF"/>
          </w:tcPr>
          <w:p w14:paraId="58E52633" w14:textId="77777777" w:rsidR="00C45969" w:rsidRDefault="00C45969" w:rsidP="00A25396">
            <w:pPr>
              <w:ind w:right="148"/>
            </w:pPr>
          </w:p>
        </w:tc>
        <w:tc>
          <w:tcPr>
            <w:tcW w:w="1949" w:type="dxa"/>
            <w:shd w:val="clear" w:color="auto" w:fill="C4BC96" w:themeFill="background2" w:themeFillShade="BF"/>
          </w:tcPr>
          <w:p w14:paraId="69F74745" w14:textId="77777777" w:rsidR="00C45969" w:rsidRDefault="00C45969" w:rsidP="00A25396">
            <w:pPr>
              <w:pStyle w:val="TableParagraph"/>
              <w:spacing w:line="275" w:lineRule="exact"/>
              <w:ind w:right="148"/>
              <w:rPr>
                <w:rFonts w:ascii="Arial" w:eastAsia="Arial" w:hAnsi="Arial" w:cs="Arial"/>
                <w:sz w:val="24"/>
                <w:szCs w:val="24"/>
              </w:rPr>
            </w:pPr>
            <w:r>
              <w:rPr>
                <w:rFonts w:ascii="Arial"/>
                <w:b/>
                <w:sz w:val="24"/>
              </w:rPr>
              <w:t>No</w:t>
            </w:r>
            <w:r>
              <w:rPr>
                <w:rFonts w:ascii="Arial"/>
                <w:b/>
                <w:spacing w:val="-1"/>
                <w:sz w:val="24"/>
              </w:rPr>
              <w:t xml:space="preserve"> Refund</w:t>
            </w:r>
          </w:p>
        </w:tc>
        <w:tc>
          <w:tcPr>
            <w:tcW w:w="1949" w:type="dxa"/>
            <w:shd w:val="clear" w:color="auto" w:fill="C4BC96" w:themeFill="background2" w:themeFillShade="BF"/>
          </w:tcPr>
          <w:p w14:paraId="4E760C9D" w14:textId="77777777" w:rsidR="00C45969" w:rsidRDefault="00C45969" w:rsidP="00A25396">
            <w:pPr>
              <w:pStyle w:val="TableParagraph"/>
              <w:spacing w:line="275" w:lineRule="exact"/>
              <w:ind w:right="148"/>
              <w:rPr>
                <w:rFonts w:ascii="Arial" w:eastAsia="Arial" w:hAnsi="Arial" w:cs="Arial"/>
                <w:sz w:val="24"/>
                <w:szCs w:val="24"/>
              </w:rPr>
            </w:pPr>
            <w:r>
              <w:rPr>
                <w:rFonts w:ascii="Arial"/>
                <w:b/>
                <w:sz w:val="24"/>
              </w:rPr>
              <w:t>50%</w:t>
            </w:r>
            <w:r>
              <w:rPr>
                <w:rFonts w:ascii="Arial"/>
                <w:b/>
                <w:spacing w:val="-3"/>
                <w:sz w:val="24"/>
              </w:rPr>
              <w:t xml:space="preserve"> </w:t>
            </w:r>
            <w:r>
              <w:rPr>
                <w:rFonts w:ascii="Arial"/>
                <w:b/>
                <w:spacing w:val="-1"/>
                <w:sz w:val="24"/>
              </w:rPr>
              <w:t>Refund</w:t>
            </w:r>
          </w:p>
        </w:tc>
        <w:tc>
          <w:tcPr>
            <w:tcW w:w="1951" w:type="dxa"/>
            <w:shd w:val="clear" w:color="auto" w:fill="C4BC96" w:themeFill="background2" w:themeFillShade="BF"/>
          </w:tcPr>
          <w:p w14:paraId="21CEC81E" w14:textId="77777777" w:rsidR="00C45969" w:rsidRDefault="00C45969" w:rsidP="00A25396">
            <w:pPr>
              <w:pStyle w:val="TableParagraph"/>
              <w:spacing w:line="275" w:lineRule="exact"/>
              <w:ind w:right="148"/>
              <w:rPr>
                <w:rFonts w:ascii="Arial" w:eastAsia="Arial" w:hAnsi="Arial" w:cs="Arial"/>
                <w:sz w:val="24"/>
                <w:szCs w:val="24"/>
              </w:rPr>
            </w:pPr>
            <w:r>
              <w:rPr>
                <w:rFonts w:ascii="Arial"/>
                <w:b/>
                <w:sz w:val="24"/>
              </w:rPr>
              <w:t>75%</w:t>
            </w:r>
            <w:r>
              <w:rPr>
                <w:rFonts w:ascii="Arial"/>
                <w:b/>
                <w:spacing w:val="-3"/>
                <w:sz w:val="24"/>
              </w:rPr>
              <w:t xml:space="preserve"> </w:t>
            </w:r>
            <w:r>
              <w:rPr>
                <w:rFonts w:ascii="Arial"/>
                <w:b/>
                <w:sz w:val="24"/>
              </w:rPr>
              <w:t>refund</w:t>
            </w:r>
          </w:p>
        </w:tc>
        <w:tc>
          <w:tcPr>
            <w:tcW w:w="1949" w:type="dxa"/>
            <w:shd w:val="clear" w:color="auto" w:fill="C4BC96" w:themeFill="background2" w:themeFillShade="BF"/>
          </w:tcPr>
          <w:p w14:paraId="14DFDBA7" w14:textId="77777777" w:rsidR="00C45969" w:rsidRDefault="00C45969" w:rsidP="00A25396">
            <w:pPr>
              <w:pStyle w:val="TableParagraph"/>
              <w:spacing w:line="275" w:lineRule="exact"/>
              <w:ind w:right="148"/>
              <w:rPr>
                <w:rFonts w:ascii="Arial" w:eastAsia="Arial" w:hAnsi="Arial" w:cs="Arial"/>
                <w:sz w:val="24"/>
                <w:szCs w:val="24"/>
              </w:rPr>
            </w:pPr>
            <w:r>
              <w:rPr>
                <w:rFonts w:ascii="Arial"/>
                <w:b/>
                <w:sz w:val="24"/>
              </w:rPr>
              <w:t>100%</w:t>
            </w:r>
            <w:r>
              <w:rPr>
                <w:rFonts w:ascii="Arial"/>
                <w:b/>
                <w:spacing w:val="-3"/>
                <w:sz w:val="24"/>
              </w:rPr>
              <w:t xml:space="preserve"> </w:t>
            </w:r>
            <w:r>
              <w:rPr>
                <w:rFonts w:ascii="Arial"/>
                <w:b/>
                <w:spacing w:val="-1"/>
                <w:sz w:val="24"/>
              </w:rPr>
              <w:t>Refund</w:t>
            </w:r>
          </w:p>
        </w:tc>
      </w:tr>
      <w:tr w:rsidR="00C45969" w14:paraId="2AF709F1" w14:textId="77777777" w:rsidTr="00C45969">
        <w:trPr>
          <w:trHeight w:hRule="exact" w:val="989"/>
          <w:jc w:val="center"/>
        </w:trPr>
        <w:tc>
          <w:tcPr>
            <w:tcW w:w="1613" w:type="dxa"/>
          </w:tcPr>
          <w:p w14:paraId="1E1CEA64" w14:textId="77777777" w:rsidR="00C45969" w:rsidRDefault="00C45969" w:rsidP="00A25396">
            <w:pPr>
              <w:pStyle w:val="TableParagraph"/>
              <w:spacing w:before="76"/>
              <w:ind w:right="148"/>
              <w:rPr>
                <w:rFonts w:ascii="Arial" w:eastAsia="Arial" w:hAnsi="Arial" w:cs="Arial"/>
                <w:sz w:val="24"/>
                <w:szCs w:val="24"/>
              </w:rPr>
            </w:pPr>
            <w:r>
              <w:rPr>
                <w:rFonts w:ascii="Arial"/>
                <w:b/>
                <w:sz w:val="24"/>
              </w:rPr>
              <w:t xml:space="preserve">Zoning </w:t>
            </w:r>
            <w:r>
              <w:rPr>
                <w:rFonts w:ascii="Arial"/>
                <w:b/>
                <w:spacing w:val="-1"/>
                <w:sz w:val="24"/>
              </w:rPr>
              <w:t>By-</w:t>
            </w:r>
            <w:r>
              <w:rPr>
                <w:rFonts w:ascii="Arial"/>
                <w:b/>
                <w:spacing w:val="20"/>
                <w:sz w:val="24"/>
              </w:rPr>
              <w:t xml:space="preserve"> </w:t>
            </w:r>
            <w:r>
              <w:rPr>
                <w:rFonts w:ascii="Arial"/>
                <w:b/>
                <w:spacing w:val="-1"/>
                <w:sz w:val="24"/>
              </w:rPr>
              <w:t>law</w:t>
            </w:r>
            <w:r>
              <w:rPr>
                <w:rFonts w:ascii="Arial"/>
                <w:b/>
                <w:spacing w:val="22"/>
                <w:sz w:val="24"/>
              </w:rPr>
              <w:t xml:space="preserve"> </w:t>
            </w:r>
            <w:r>
              <w:rPr>
                <w:rFonts w:ascii="Arial"/>
                <w:b/>
                <w:spacing w:val="-1"/>
                <w:sz w:val="24"/>
              </w:rPr>
              <w:t>Application</w:t>
            </w:r>
          </w:p>
        </w:tc>
        <w:tc>
          <w:tcPr>
            <w:tcW w:w="1949" w:type="dxa"/>
          </w:tcPr>
          <w:p w14:paraId="5658D312" w14:textId="77777777" w:rsidR="00C45969" w:rsidRDefault="00C45969" w:rsidP="00A25396">
            <w:pPr>
              <w:pStyle w:val="TableParagraph"/>
              <w:spacing w:before="213"/>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90 </w:t>
            </w:r>
            <w:r>
              <w:rPr>
                <w:rFonts w:ascii="Arial"/>
                <w:spacing w:val="-1"/>
                <w:sz w:val="24"/>
              </w:rPr>
              <w:t>days</w:t>
            </w:r>
          </w:p>
        </w:tc>
        <w:tc>
          <w:tcPr>
            <w:tcW w:w="1949" w:type="dxa"/>
          </w:tcPr>
          <w:p w14:paraId="28A64417" w14:textId="77777777" w:rsidR="00C45969" w:rsidRDefault="00C45969" w:rsidP="00A25396">
            <w:pPr>
              <w:pStyle w:val="TableParagraph"/>
              <w:spacing w:before="76"/>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91 </w:t>
            </w:r>
            <w:r>
              <w:rPr>
                <w:rFonts w:ascii="Arial"/>
                <w:spacing w:val="-1"/>
                <w:sz w:val="24"/>
              </w:rPr>
              <w:t>and</w:t>
            </w:r>
          </w:p>
          <w:p w14:paraId="0D8EE513" w14:textId="77777777" w:rsidR="00C45969" w:rsidRDefault="00C45969" w:rsidP="00A25396">
            <w:pPr>
              <w:pStyle w:val="TableParagraph"/>
              <w:ind w:right="148"/>
              <w:rPr>
                <w:rFonts w:ascii="Arial" w:eastAsia="Arial" w:hAnsi="Arial" w:cs="Arial"/>
                <w:sz w:val="24"/>
                <w:szCs w:val="24"/>
              </w:rPr>
            </w:pPr>
            <w:r>
              <w:rPr>
                <w:rFonts w:ascii="Arial"/>
                <w:sz w:val="24"/>
              </w:rPr>
              <w:t>149</w:t>
            </w:r>
            <w:r>
              <w:rPr>
                <w:rFonts w:ascii="Arial"/>
                <w:spacing w:val="-2"/>
                <w:sz w:val="24"/>
              </w:rPr>
              <w:t xml:space="preserve"> </w:t>
            </w:r>
            <w:r>
              <w:rPr>
                <w:rFonts w:ascii="Arial"/>
                <w:spacing w:val="-1"/>
                <w:sz w:val="24"/>
              </w:rPr>
              <w:t>days</w:t>
            </w:r>
          </w:p>
        </w:tc>
        <w:tc>
          <w:tcPr>
            <w:tcW w:w="1951" w:type="dxa"/>
          </w:tcPr>
          <w:p w14:paraId="3DF6BEA7" w14:textId="77777777" w:rsidR="00C45969" w:rsidRDefault="00C45969" w:rsidP="00A25396">
            <w:pPr>
              <w:pStyle w:val="TableParagraph"/>
              <w:spacing w:before="76"/>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150 </w:t>
            </w:r>
            <w:r>
              <w:rPr>
                <w:rFonts w:ascii="Arial"/>
                <w:spacing w:val="-1"/>
                <w:sz w:val="24"/>
              </w:rPr>
              <w:t>and</w:t>
            </w:r>
          </w:p>
          <w:p w14:paraId="3DFCE1B6" w14:textId="77777777" w:rsidR="00C45969" w:rsidRDefault="00C45969" w:rsidP="00A25396">
            <w:pPr>
              <w:pStyle w:val="TableParagraph"/>
              <w:ind w:right="148"/>
              <w:rPr>
                <w:rFonts w:ascii="Arial" w:eastAsia="Arial" w:hAnsi="Arial" w:cs="Arial"/>
                <w:sz w:val="24"/>
                <w:szCs w:val="24"/>
              </w:rPr>
            </w:pPr>
            <w:r>
              <w:rPr>
                <w:rFonts w:ascii="Arial"/>
                <w:sz w:val="24"/>
              </w:rPr>
              <w:t>209</w:t>
            </w:r>
            <w:r>
              <w:rPr>
                <w:rFonts w:ascii="Arial"/>
                <w:spacing w:val="-2"/>
                <w:sz w:val="24"/>
              </w:rPr>
              <w:t xml:space="preserve"> </w:t>
            </w:r>
            <w:r>
              <w:rPr>
                <w:rFonts w:ascii="Arial"/>
                <w:spacing w:val="-1"/>
                <w:sz w:val="24"/>
              </w:rPr>
              <w:t>days</w:t>
            </w:r>
          </w:p>
        </w:tc>
        <w:tc>
          <w:tcPr>
            <w:tcW w:w="1949" w:type="dxa"/>
          </w:tcPr>
          <w:p w14:paraId="296BE32D" w14:textId="77777777" w:rsidR="00C45969" w:rsidRDefault="00C45969" w:rsidP="00A25396">
            <w:pPr>
              <w:pStyle w:val="TableParagraph"/>
              <w:spacing w:before="76"/>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z w:val="24"/>
              </w:rPr>
              <w:t>210</w:t>
            </w:r>
            <w:r>
              <w:rPr>
                <w:rFonts w:ascii="Arial"/>
                <w:spacing w:val="-2"/>
                <w:sz w:val="24"/>
              </w:rPr>
              <w:t xml:space="preserve"> </w:t>
            </w:r>
            <w:r>
              <w:rPr>
                <w:rFonts w:ascii="Arial"/>
                <w:spacing w:val="-1"/>
                <w:sz w:val="24"/>
              </w:rPr>
              <w:t>days</w:t>
            </w:r>
            <w:r>
              <w:rPr>
                <w:rFonts w:ascii="Arial"/>
                <w:sz w:val="24"/>
              </w:rPr>
              <w:t xml:space="preserve"> or</w:t>
            </w:r>
            <w:r>
              <w:rPr>
                <w:rFonts w:ascii="Arial"/>
                <w:spacing w:val="22"/>
                <w:sz w:val="24"/>
              </w:rPr>
              <w:t xml:space="preserve"> </w:t>
            </w:r>
            <w:r>
              <w:rPr>
                <w:rFonts w:ascii="Arial"/>
                <w:sz w:val="24"/>
              </w:rPr>
              <w:t>later</w:t>
            </w:r>
          </w:p>
        </w:tc>
      </w:tr>
      <w:tr w:rsidR="00C45969" w14:paraId="0509F6FF" w14:textId="77777777" w:rsidTr="00C45969">
        <w:trPr>
          <w:trHeight w:hRule="exact" w:val="2093"/>
          <w:jc w:val="center"/>
        </w:trPr>
        <w:tc>
          <w:tcPr>
            <w:tcW w:w="1613" w:type="dxa"/>
          </w:tcPr>
          <w:p w14:paraId="62453F29" w14:textId="77777777" w:rsidR="00C45969" w:rsidRDefault="00C45969" w:rsidP="00A25396">
            <w:pPr>
              <w:pStyle w:val="TableParagraph"/>
              <w:spacing w:before="74"/>
              <w:ind w:right="148"/>
              <w:rPr>
                <w:rFonts w:ascii="Arial" w:eastAsia="Arial" w:hAnsi="Arial" w:cs="Arial"/>
                <w:sz w:val="24"/>
                <w:szCs w:val="24"/>
              </w:rPr>
            </w:pPr>
            <w:r>
              <w:rPr>
                <w:rFonts w:ascii="Arial"/>
                <w:b/>
                <w:spacing w:val="-1"/>
                <w:sz w:val="24"/>
              </w:rPr>
              <w:t>Combined</w:t>
            </w:r>
            <w:r>
              <w:rPr>
                <w:rFonts w:ascii="Arial"/>
                <w:b/>
                <w:spacing w:val="27"/>
                <w:sz w:val="24"/>
              </w:rPr>
              <w:t xml:space="preserve"> </w:t>
            </w:r>
            <w:r>
              <w:rPr>
                <w:rFonts w:ascii="Arial"/>
                <w:b/>
                <w:sz w:val="24"/>
              </w:rPr>
              <w:t>Official</w:t>
            </w:r>
            <w:r>
              <w:rPr>
                <w:rFonts w:ascii="Arial"/>
                <w:b/>
                <w:spacing w:val="21"/>
                <w:sz w:val="24"/>
              </w:rPr>
              <w:t xml:space="preserve"> </w:t>
            </w:r>
            <w:r>
              <w:rPr>
                <w:rFonts w:ascii="Arial"/>
                <w:b/>
                <w:sz w:val="24"/>
              </w:rPr>
              <w:t>Plan</w:t>
            </w:r>
            <w:r>
              <w:rPr>
                <w:rFonts w:ascii="Arial"/>
                <w:b/>
                <w:spacing w:val="21"/>
                <w:sz w:val="24"/>
              </w:rPr>
              <w:t xml:space="preserve"> </w:t>
            </w:r>
            <w:r>
              <w:rPr>
                <w:rFonts w:ascii="Arial"/>
                <w:b/>
                <w:spacing w:val="-1"/>
                <w:sz w:val="24"/>
              </w:rPr>
              <w:t>Amendment</w:t>
            </w:r>
            <w:r>
              <w:rPr>
                <w:rFonts w:ascii="Arial"/>
                <w:b/>
                <w:spacing w:val="25"/>
                <w:sz w:val="24"/>
              </w:rPr>
              <w:t xml:space="preserve"> </w:t>
            </w:r>
            <w:r>
              <w:rPr>
                <w:rFonts w:ascii="Arial"/>
                <w:b/>
                <w:sz w:val="24"/>
              </w:rPr>
              <w:t xml:space="preserve">and Zoning </w:t>
            </w:r>
            <w:r>
              <w:rPr>
                <w:rFonts w:ascii="Arial"/>
                <w:b/>
                <w:spacing w:val="-1"/>
                <w:sz w:val="24"/>
              </w:rPr>
              <w:t>By-law</w:t>
            </w:r>
            <w:r>
              <w:rPr>
                <w:rFonts w:ascii="Arial"/>
                <w:b/>
                <w:spacing w:val="21"/>
                <w:sz w:val="24"/>
              </w:rPr>
              <w:t xml:space="preserve"> </w:t>
            </w:r>
            <w:r>
              <w:rPr>
                <w:rFonts w:ascii="Arial"/>
                <w:b/>
                <w:spacing w:val="-1"/>
                <w:sz w:val="24"/>
              </w:rPr>
              <w:t>Application</w:t>
            </w:r>
          </w:p>
        </w:tc>
        <w:tc>
          <w:tcPr>
            <w:tcW w:w="1949" w:type="dxa"/>
          </w:tcPr>
          <w:p w14:paraId="1594F538" w14:textId="77777777" w:rsidR="00C45969" w:rsidRDefault="00C45969" w:rsidP="00A25396">
            <w:pPr>
              <w:pStyle w:val="TableParagraph"/>
              <w:ind w:right="148"/>
              <w:rPr>
                <w:rFonts w:ascii="Arial" w:eastAsia="Arial" w:hAnsi="Arial" w:cs="Arial"/>
                <w:sz w:val="24"/>
                <w:szCs w:val="24"/>
              </w:rPr>
            </w:pPr>
          </w:p>
          <w:p w14:paraId="0E901959" w14:textId="77777777" w:rsidR="00C45969" w:rsidRDefault="00C45969" w:rsidP="00A25396">
            <w:pPr>
              <w:pStyle w:val="TableParagraph"/>
              <w:ind w:right="148"/>
              <w:rPr>
                <w:rFonts w:ascii="Arial" w:eastAsia="Arial" w:hAnsi="Arial" w:cs="Arial"/>
                <w:sz w:val="24"/>
                <w:szCs w:val="24"/>
              </w:rPr>
            </w:pPr>
          </w:p>
          <w:p w14:paraId="4929210E" w14:textId="77777777" w:rsidR="00C45969" w:rsidRDefault="00C45969" w:rsidP="00A25396">
            <w:pPr>
              <w:pStyle w:val="TableParagraph"/>
              <w:spacing w:before="213"/>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120 </w:t>
            </w:r>
            <w:r>
              <w:rPr>
                <w:rFonts w:ascii="Arial"/>
                <w:spacing w:val="-1"/>
                <w:sz w:val="24"/>
              </w:rPr>
              <w:t>days</w:t>
            </w:r>
          </w:p>
        </w:tc>
        <w:tc>
          <w:tcPr>
            <w:tcW w:w="1949" w:type="dxa"/>
          </w:tcPr>
          <w:p w14:paraId="49E5F8FE" w14:textId="77777777" w:rsidR="00C45969" w:rsidRDefault="00C45969" w:rsidP="00A25396">
            <w:pPr>
              <w:pStyle w:val="TableParagraph"/>
              <w:ind w:right="148"/>
              <w:rPr>
                <w:rFonts w:ascii="Arial" w:eastAsia="Arial" w:hAnsi="Arial" w:cs="Arial"/>
                <w:sz w:val="24"/>
                <w:szCs w:val="24"/>
              </w:rPr>
            </w:pPr>
          </w:p>
          <w:p w14:paraId="168DF920" w14:textId="77777777" w:rsidR="00C45969" w:rsidRDefault="00C45969" w:rsidP="00A25396">
            <w:pPr>
              <w:pStyle w:val="TableParagraph"/>
              <w:spacing w:before="5"/>
              <w:ind w:right="148"/>
              <w:rPr>
                <w:rFonts w:ascii="Arial" w:eastAsia="Arial" w:hAnsi="Arial" w:cs="Arial"/>
                <w:sz w:val="30"/>
                <w:szCs w:val="30"/>
              </w:rPr>
            </w:pPr>
          </w:p>
          <w:p w14:paraId="5F9AF3B9" w14:textId="77777777" w:rsidR="00C45969" w:rsidRDefault="00C45969" w:rsidP="00A25396">
            <w:pPr>
              <w:pStyle w:val="TableParagraph"/>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121 </w:t>
            </w:r>
            <w:r>
              <w:rPr>
                <w:rFonts w:ascii="Arial"/>
                <w:spacing w:val="-1"/>
                <w:sz w:val="24"/>
              </w:rPr>
              <w:t>and</w:t>
            </w:r>
          </w:p>
          <w:p w14:paraId="5684FBC3" w14:textId="77777777" w:rsidR="00C45969" w:rsidRDefault="00C45969" w:rsidP="00A25396">
            <w:pPr>
              <w:pStyle w:val="TableParagraph"/>
              <w:ind w:right="148"/>
              <w:rPr>
                <w:rFonts w:ascii="Arial" w:eastAsia="Arial" w:hAnsi="Arial" w:cs="Arial"/>
                <w:sz w:val="24"/>
                <w:szCs w:val="24"/>
              </w:rPr>
            </w:pPr>
            <w:r>
              <w:rPr>
                <w:rFonts w:ascii="Arial"/>
                <w:sz w:val="24"/>
              </w:rPr>
              <w:t>179</w:t>
            </w:r>
            <w:r>
              <w:rPr>
                <w:rFonts w:ascii="Arial"/>
                <w:spacing w:val="-1"/>
                <w:sz w:val="24"/>
              </w:rPr>
              <w:t xml:space="preserve"> days</w:t>
            </w:r>
          </w:p>
        </w:tc>
        <w:tc>
          <w:tcPr>
            <w:tcW w:w="1951" w:type="dxa"/>
          </w:tcPr>
          <w:p w14:paraId="46BB55D6" w14:textId="77777777" w:rsidR="00C45969" w:rsidRDefault="00C45969" w:rsidP="00A25396">
            <w:pPr>
              <w:pStyle w:val="TableParagraph"/>
              <w:ind w:right="148"/>
              <w:rPr>
                <w:rFonts w:ascii="Arial" w:eastAsia="Arial" w:hAnsi="Arial" w:cs="Arial"/>
                <w:sz w:val="24"/>
                <w:szCs w:val="24"/>
              </w:rPr>
            </w:pPr>
          </w:p>
          <w:p w14:paraId="1BD8BF19" w14:textId="77777777" w:rsidR="00C45969" w:rsidRDefault="00C45969" w:rsidP="00A25396">
            <w:pPr>
              <w:pStyle w:val="TableParagraph"/>
              <w:spacing w:before="5"/>
              <w:ind w:right="148"/>
              <w:rPr>
                <w:rFonts w:ascii="Arial" w:eastAsia="Arial" w:hAnsi="Arial" w:cs="Arial"/>
                <w:sz w:val="30"/>
                <w:szCs w:val="30"/>
              </w:rPr>
            </w:pPr>
          </w:p>
          <w:p w14:paraId="6527D914" w14:textId="77777777" w:rsidR="00C45969" w:rsidRDefault="00C45969" w:rsidP="00A25396">
            <w:pPr>
              <w:pStyle w:val="TableParagraph"/>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180 </w:t>
            </w:r>
            <w:r>
              <w:rPr>
                <w:rFonts w:ascii="Arial"/>
                <w:spacing w:val="-1"/>
                <w:sz w:val="24"/>
              </w:rPr>
              <w:t>and</w:t>
            </w:r>
          </w:p>
          <w:p w14:paraId="44BFBA8B" w14:textId="77777777" w:rsidR="00C45969" w:rsidRDefault="00C45969" w:rsidP="00A25396">
            <w:pPr>
              <w:pStyle w:val="TableParagraph"/>
              <w:ind w:right="148"/>
              <w:rPr>
                <w:rFonts w:ascii="Arial" w:eastAsia="Arial" w:hAnsi="Arial" w:cs="Arial"/>
                <w:sz w:val="24"/>
                <w:szCs w:val="24"/>
              </w:rPr>
            </w:pPr>
            <w:r>
              <w:rPr>
                <w:rFonts w:ascii="Arial"/>
                <w:sz w:val="24"/>
              </w:rPr>
              <w:t>239</w:t>
            </w:r>
            <w:r>
              <w:rPr>
                <w:rFonts w:ascii="Arial"/>
                <w:spacing w:val="-2"/>
                <w:sz w:val="24"/>
              </w:rPr>
              <w:t xml:space="preserve"> </w:t>
            </w:r>
            <w:r>
              <w:rPr>
                <w:rFonts w:ascii="Arial"/>
                <w:spacing w:val="-1"/>
                <w:sz w:val="24"/>
              </w:rPr>
              <w:t>days</w:t>
            </w:r>
          </w:p>
        </w:tc>
        <w:tc>
          <w:tcPr>
            <w:tcW w:w="1949" w:type="dxa"/>
          </w:tcPr>
          <w:p w14:paraId="0A643E04" w14:textId="77777777" w:rsidR="00C45969" w:rsidRDefault="00C45969" w:rsidP="00A25396">
            <w:pPr>
              <w:pStyle w:val="TableParagraph"/>
              <w:ind w:right="148"/>
              <w:rPr>
                <w:rFonts w:ascii="Arial" w:eastAsia="Arial" w:hAnsi="Arial" w:cs="Arial"/>
                <w:sz w:val="24"/>
                <w:szCs w:val="24"/>
              </w:rPr>
            </w:pPr>
          </w:p>
          <w:p w14:paraId="42ABD8EC" w14:textId="77777777" w:rsidR="00C45969" w:rsidRDefault="00C45969" w:rsidP="00A25396">
            <w:pPr>
              <w:pStyle w:val="TableParagraph"/>
              <w:spacing w:before="5"/>
              <w:ind w:right="148"/>
              <w:rPr>
                <w:rFonts w:ascii="Arial" w:eastAsia="Arial" w:hAnsi="Arial" w:cs="Arial"/>
                <w:sz w:val="30"/>
                <w:szCs w:val="30"/>
              </w:rPr>
            </w:pPr>
          </w:p>
          <w:p w14:paraId="55ADBBC9" w14:textId="77777777" w:rsidR="00C45969" w:rsidRDefault="00C45969" w:rsidP="00A25396">
            <w:pPr>
              <w:pStyle w:val="TableParagraph"/>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z w:val="24"/>
              </w:rPr>
              <w:t>240</w:t>
            </w:r>
            <w:r>
              <w:rPr>
                <w:rFonts w:ascii="Arial"/>
                <w:spacing w:val="-2"/>
                <w:sz w:val="24"/>
              </w:rPr>
              <w:t xml:space="preserve"> </w:t>
            </w:r>
            <w:r>
              <w:rPr>
                <w:rFonts w:ascii="Arial"/>
                <w:spacing w:val="-1"/>
                <w:sz w:val="24"/>
              </w:rPr>
              <w:t>days</w:t>
            </w:r>
            <w:r>
              <w:rPr>
                <w:rFonts w:ascii="Arial"/>
                <w:sz w:val="24"/>
              </w:rPr>
              <w:t xml:space="preserve"> or</w:t>
            </w:r>
            <w:r>
              <w:rPr>
                <w:rFonts w:ascii="Arial"/>
                <w:spacing w:val="22"/>
                <w:sz w:val="24"/>
              </w:rPr>
              <w:t xml:space="preserve"> </w:t>
            </w:r>
            <w:r>
              <w:rPr>
                <w:rFonts w:ascii="Arial"/>
                <w:sz w:val="24"/>
              </w:rPr>
              <w:t>later</w:t>
            </w:r>
          </w:p>
        </w:tc>
      </w:tr>
      <w:tr w:rsidR="00C45969" w14:paraId="6DB088F1" w14:textId="77777777" w:rsidTr="00C45969">
        <w:trPr>
          <w:trHeight w:hRule="exact" w:val="986"/>
          <w:jc w:val="center"/>
        </w:trPr>
        <w:tc>
          <w:tcPr>
            <w:tcW w:w="1613" w:type="dxa"/>
          </w:tcPr>
          <w:p w14:paraId="6A555A78" w14:textId="77777777" w:rsidR="00C45969" w:rsidRDefault="00C45969" w:rsidP="00A25396">
            <w:pPr>
              <w:pStyle w:val="TableParagraph"/>
              <w:spacing w:before="210"/>
              <w:ind w:right="148"/>
              <w:rPr>
                <w:rFonts w:ascii="Arial" w:eastAsia="Arial" w:hAnsi="Arial" w:cs="Arial"/>
                <w:sz w:val="24"/>
                <w:szCs w:val="24"/>
              </w:rPr>
            </w:pPr>
            <w:r>
              <w:rPr>
                <w:rFonts w:ascii="Arial"/>
                <w:b/>
                <w:sz w:val="24"/>
              </w:rPr>
              <w:t xml:space="preserve">Site </w:t>
            </w:r>
            <w:r>
              <w:rPr>
                <w:rFonts w:ascii="Arial"/>
                <w:b/>
                <w:spacing w:val="-1"/>
                <w:sz w:val="24"/>
              </w:rPr>
              <w:t>Plan</w:t>
            </w:r>
            <w:r>
              <w:rPr>
                <w:rFonts w:ascii="Arial"/>
                <w:b/>
                <w:spacing w:val="22"/>
                <w:sz w:val="24"/>
              </w:rPr>
              <w:t xml:space="preserve"> </w:t>
            </w:r>
            <w:r>
              <w:rPr>
                <w:rFonts w:ascii="Arial"/>
                <w:b/>
                <w:spacing w:val="-1"/>
                <w:sz w:val="24"/>
              </w:rPr>
              <w:t>Application</w:t>
            </w:r>
          </w:p>
        </w:tc>
        <w:tc>
          <w:tcPr>
            <w:tcW w:w="1949" w:type="dxa"/>
          </w:tcPr>
          <w:p w14:paraId="677C9285" w14:textId="77777777" w:rsidR="00C45969" w:rsidRDefault="00C45969" w:rsidP="00A25396">
            <w:pPr>
              <w:pStyle w:val="TableParagraph"/>
              <w:spacing w:before="210"/>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60 </w:t>
            </w:r>
            <w:r>
              <w:rPr>
                <w:rFonts w:ascii="Arial"/>
                <w:spacing w:val="-1"/>
                <w:sz w:val="24"/>
              </w:rPr>
              <w:t>days</w:t>
            </w:r>
          </w:p>
        </w:tc>
        <w:tc>
          <w:tcPr>
            <w:tcW w:w="1949" w:type="dxa"/>
          </w:tcPr>
          <w:p w14:paraId="310DEBDB" w14:textId="77777777" w:rsidR="00C45969" w:rsidRDefault="00C45969" w:rsidP="00A25396">
            <w:pPr>
              <w:pStyle w:val="TableParagraph"/>
              <w:spacing w:before="74"/>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61 </w:t>
            </w:r>
            <w:r>
              <w:rPr>
                <w:rFonts w:ascii="Arial"/>
                <w:spacing w:val="-1"/>
                <w:sz w:val="24"/>
              </w:rPr>
              <w:t>and</w:t>
            </w:r>
          </w:p>
          <w:p w14:paraId="7E1E0DD7" w14:textId="77777777" w:rsidR="00C45969" w:rsidRDefault="00C45969" w:rsidP="00A25396">
            <w:pPr>
              <w:pStyle w:val="TableParagraph"/>
              <w:ind w:right="148"/>
              <w:rPr>
                <w:rFonts w:ascii="Arial" w:eastAsia="Arial" w:hAnsi="Arial" w:cs="Arial"/>
                <w:sz w:val="24"/>
                <w:szCs w:val="24"/>
              </w:rPr>
            </w:pPr>
            <w:r>
              <w:rPr>
                <w:rFonts w:ascii="Arial"/>
                <w:sz w:val="24"/>
              </w:rPr>
              <w:t xml:space="preserve">89 </w:t>
            </w:r>
            <w:r>
              <w:rPr>
                <w:rFonts w:ascii="Arial"/>
                <w:spacing w:val="-1"/>
                <w:sz w:val="24"/>
              </w:rPr>
              <w:t>days</w:t>
            </w:r>
          </w:p>
        </w:tc>
        <w:tc>
          <w:tcPr>
            <w:tcW w:w="1951" w:type="dxa"/>
          </w:tcPr>
          <w:p w14:paraId="6205F6C7" w14:textId="77777777" w:rsidR="00C45969" w:rsidRDefault="00C45969" w:rsidP="00A25396">
            <w:pPr>
              <w:pStyle w:val="TableParagraph"/>
              <w:spacing w:before="74"/>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pacing w:val="-1"/>
                <w:sz w:val="24"/>
              </w:rPr>
              <w:t>within</w:t>
            </w:r>
            <w:r>
              <w:rPr>
                <w:rFonts w:ascii="Arial"/>
                <w:sz w:val="24"/>
              </w:rPr>
              <w:t xml:space="preserve"> 90 </w:t>
            </w:r>
            <w:r>
              <w:rPr>
                <w:rFonts w:ascii="Arial"/>
                <w:spacing w:val="-1"/>
                <w:sz w:val="24"/>
              </w:rPr>
              <w:t>and</w:t>
            </w:r>
          </w:p>
          <w:p w14:paraId="19D90BEF" w14:textId="77777777" w:rsidR="00C45969" w:rsidRDefault="00C45969" w:rsidP="00A25396">
            <w:pPr>
              <w:pStyle w:val="TableParagraph"/>
              <w:ind w:right="148"/>
              <w:rPr>
                <w:rFonts w:ascii="Arial" w:eastAsia="Arial" w:hAnsi="Arial" w:cs="Arial"/>
                <w:sz w:val="24"/>
                <w:szCs w:val="24"/>
              </w:rPr>
            </w:pPr>
            <w:r>
              <w:rPr>
                <w:rFonts w:ascii="Arial"/>
                <w:sz w:val="24"/>
              </w:rPr>
              <w:t>119</w:t>
            </w:r>
            <w:r>
              <w:rPr>
                <w:rFonts w:ascii="Arial"/>
                <w:spacing w:val="-2"/>
                <w:sz w:val="24"/>
              </w:rPr>
              <w:t xml:space="preserve"> </w:t>
            </w:r>
            <w:r>
              <w:rPr>
                <w:rFonts w:ascii="Arial"/>
                <w:spacing w:val="-1"/>
                <w:sz w:val="24"/>
              </w:rPr>
              <w:t>days</w:t>
            </w:r>
          </w:p>
        </w:tc>
        <w:tc>
          <w:tcPr>
            <w:tcW w:w="1949" w:type="dxa"/>
          </w:tcPr>
          <w:p w14:paraId="36AB88EC" w14:textId="77777777" w:rsidR="00C45969" w:rsidRDefault="00C45969" w:rsidP="00A25396">
            <w:pPr>
              <w:pStyle w:val="TableParagraph"/>
              <w:spacing w:before="74"/>
              <w:ind w:right="148"/>
              <w:rPr>
                <w:rFonts w:ascii="Arial" w:eastAsia="Arial" w:hAnsi="Arial" w:cs="Arial"/>
                <w:sz w:val="24"/>
                <w:szCs w:val="24"/>
              </w:rPr>
            </w:pPr>
            <w:r>
              <w:rPr>
                <w:rFonts w:ascii="Arial"/>
                <w:sz w:val="24"/>
              </w:rPr>
              <w:t>Decision</w:t>
            </w:r>
            <w:r>
              <w:rPr>
                <w:rFonts w:ascii="Arial"/>
                <w:spacing w:val="1"/>
                <w:sz w:val="24"/>
              </w:rPr>
              <w:t xml:space="preserve"> </w:t>
            </w:r>
            <w:r>
              <w:rPr>
                <w:rFonts w:ascii="Arial"/>
                <w:spacing w:val="-1"/>
                <w:sz w:val="24"/>
              </w:rPr>
              <w:t>made</w:t>
            </w:r>
            <w:r>
              <w:rPr>
                <w:rFonts w:ascii="Arial"/>
                <w:spacing w:val="22"/>
                <w:sz w:val="24"/>
              </w:rPr>
              <w:t xml:space="preserve"> </w:t>
            </w:r>
            <w:r>
              <w:rPr>
                <w:rFonts w:ascii="Arial"/>
                <w:sz w:val="24"/>
              </w:rPr>
              <w:t>120</w:t>
            </w:r>
            <w:r>
              <w:rPr>
                <w:rFonts w:ascii="Arial"/>
                <w:spacing w:val="-2"/>
                <w:sz w:val="24"/>
              </w:rPr>
              <w:t xml:space="preserve"> </w:t>
            </w:r>
            <w:r>
              <w:rPr>
                <w:rFonts w:ascii="Arial"/>
                <w:spacing w:val="-1"/>
                <w:sz w:val="24"/>
              </w:rPr>
              <w:t>days</w:t>
            </w:r>
            <w:r>
              <w:rPr>
                <w:rFonts w:ascii="Arial"/>
                <w:sz w:val="24"/>
              </w:rPr>
              <w:t xml:space="preserve"> or</w:t>
            </w:r>
            <w:r>
              <w:rPr>
                <w:rFonts w:ascii="Arial"/>
                <w:spacing w:val="22"/>
                <w:sz w:val="24"/>
              </w:rPr>
              <w:t xml:space="preserve"> </w:t>
            </w:r>
            <w:r>
              <w:rPr>
                <w:rFonts w:ascii="Arial"/>
                <w:sz w:val="24"/>
              </w:rPr>
              <w:t>later</w:t>
            </w:r>
          </w:p>
        </w:tc>
      </w:tr>
    </w:tbl>
    <w:p w14:paraId="3358CC46" w14:textId="77777777" w:rsidR="00C45969" w:rsidRDefault="00C45969" w:rsidP="00051C58">
      <w:pPr>
        <w:pStyle w:val="BodyText"/>
        <w:ind w:right="148"/>
        <w:rPr>
          <w:spacing w:val="-1"/>
        </w:rPr>
      </w:pPr>
    </w:p>
    <w:p w14:paraId="3A5C824F" w14:textId="3911349C" w:rsidR="0096423D" w:rsidRDefault="0096423D" w:rsidP="00051C58">
      <w:pPr>
        <w:pStyle w:val="BodyText"/>
        <w:spacing w:before="69"/>
        <w:ind w:right="148"/>
      </w:pPr>
      <w:r>
        <w:rPr>
          <w:spacing w:val="-1"/>
        </w:rPr>
        <w:lastRenderedPageBreak/>
        <w:t>The</w:t>
      </w:r>
      <w:r>
        <w:t xml:space="preserve"> </w:t>
      </w:r>
      <w:r>
        <w:rPr>
          <w:spacing w:val="-1"/>
        </w:rPr>
        <w:t>implementation</w:t>
      </w:r>
      <w:r>
        <w:t xml:space="preserve"> </w:t>
      </w:r>
      <w:r>
        <w:rPr>
          <w:spacing w:val="-1"/>
        </w:rPr>
        <w:t>of</w:t>
      </w:r>
      <w:r>
        <w:rPr>
          <w:spacing w:val="-2"/>
        </w:rPr>
        <w:t xml:space="preserve"> </w:t>
      </w:r>
      <w:r>
        <w:t>theses</w:t>
      </w:r>
      <w:r>
        <w:rPr>
          <w:spacing w:val="-3"/>
        </w:rPr>
        <w:t xml:space="preserve"> </w:t>
      </w:r>
      <w:r>
        <w:t>measure</w:t>
      </w:r>
      <w:r>
        <w:rPr>
          <w:spacing w:val="-3"/>
        </w:rPr>
        <w:t xml:space="preserve"> could </w:t>
      </w:r>
      <w:r>
        <w:rPr>
          <w:spacing w:val="-1"/>
        </w:rPr>
        <w:t>have</w:t>
      </w:r>
      <w:r>
        <w:t xml:space="preserve"> major</w:t>
      </w:r>
      <w:r>
        <w:rPr>
          <w:spacing w:val="-3"/>
        </w:rPr>
        <w:t xml:space="preserve"> </w:t>
      </w:r>
      <w:r>
        <w:t xml:space="preserve">financial </w:t>
      </w:r>
      <w:r>
        <w:rPr>
          <w:spacing w:val="-1"/>
        </w:rPr>
        <w:t>impacts</w:t>
      </w:r>
      <w:r w:rsidR="00A25396">
        <w:rPr>
          <w:spacing w:val="-1"/>
        </w:rPr>
        <w:t xml:space="preserve"> </w:t>
      </w:r>
      <w:r>
        <w:rPr>
          <w:spacing w:val="-1"/>
        </w:rPr>
        <w:t xml:space="preserve">to South Huron as </w:t>
      </w:r>
      <w:r>
        <w:t xml:space="preserve">fee </w:t>
      </w:r>
      <w:r>
        <w:rPr>
          <w:spacing w:val="-1"/>
        </w:rPr>
        <w:t>revenues</w:t>
      </w:r>
      <w:r>
        <w:t xml:space="preserve"> </w:t>
      </w:r>
      <w:r>
        <w:rPr>
          <w:spacing w:val="-1"/>
        </w:rPr>
        <w:t>would</w:t>
      </w:r>
      <w:r>
        <w:t xml:space="preserve"> be</w:t>
      </w:r>
      <w:r>
        <w:rPr>
          <w:spacing w:val="-4"/>
        </w:rPr>
        <w:t xml:space="preserve"> </w:t>
      </w:r>
      <w:r>
        <w:rPr>
          <w:spacing w:val="-1"/>
        </w:rPr>
        <w:t>required</w:t>
      </w:r>
      <w:r>
        <w:t xml:space="preserve"> to </w:t>
      </w:r>
      <w:r>
        <w:rPr>
          <w:spacing w:val="2"/>
        </w:rPr>
        <w:t>be</w:t>
      </w:r>
      <w:r>
        <w:rPr>
          <w:spacing w:val="51"/>
        </w:rPr>
        <w:t xml:space="preserve"> </w:t>
      </w:r>
      <w:r>
        <w:rPr>
          <w:spacing w:val="-1"/>
        </w:rPr>
        <w:t>refunded</w:t>
      </w:r>
      <w:r>
        <w:rPr>
          <w:spacing w:val="-2"/>
        </w:rPr>
        <w:t xml:space="preserve"> </w:t>
      </w:r>
      <w:r>
        <w:rPr>
          <w:spacing w:val="-1"/>
        </w:rPr>
        <w:t>and</w:t>
      </w:r>
      <w:r>
        <w:t xml:space="preserve"> </w:t>
      </w:r>
      <w:r>
        <w:rPr>
          <w:spacing w:val="-1"/>
        </w:rPr>
        <w:t>staffing and</w:t>
      </w:r>
      <w:r>
        <w:t xml:space="preserve"> </w:t>
      </w:r>
      <w:r>
        <w:rPr>
          <w:spacing w:val="-1"/>
        </w:rPr>
        <w:t>related</w:t>
      </w:r>
      <w:r>
        <w:t xml:space="preserve"> </w:t>
      </w:r>
      <w:r>
        <w:rPr>
          <w:spacing w:val="-1"/>
        </w:rPr>
        <w:t>costs</w:t>
      </w:r>
      <w:r>
        <w:t xml:space="preserve"> </w:t>
      </w:r>
      <w:r>
        <w:rPr>
          <w:spacing w:val="-1"/>
        </w:rPr>
        <w:t>would</w:t>
      </w:r>
      <w:r>
        <w:rPr>
          <w:spacing w:val="-2"/>
        </w:rPr>
        <w:t xml:space="preserve"> </w:t>
      </w:r>
      <w:r>
        <w:rPr>
          <w:spacing w:val="-1"/>
        </w:rPr>
        <w:t>have</w:t>
      </w:r>
      <w:r>
        <w:t xml:space="preserve"> to</w:t>
      </w:r>
      <w:r>
        <w:rPr>
          <w:spacing w:val="-2"/>
        </w:rPr>
        <w:t xml:space="preserve"> </w:t>
      </w:r>
      <w:r>
        <w:t>be</w:t>
      </w:r>
      <w:r>
        <w:rPr>
          <w:spacing w:val="-2"/>
        </w:rPr>
        <w:t xml:space="preserve"> </w:t>
      </w:r>
      <w:r>
        <w:rPr>
          <w:spacing w:val="-1"/>
        </w:rPr>
        <w:t>absorbed</w:t>
      </w:r>
      <w:r>
        <w:rPr>
          <w:spacing w:val="-2"/>
        </w:rPr>
        <w:t xml:space="preserve"> </w:t>
      </w:r>
      <w:r>
        <w:rPr>
          <w:spacing w:val="-1"/>
        </w:rPr>
        <w:t>by</w:t>
      </w:r>
      <w:r>
        <w:rPr>
          <w:spacing w:val="-3"/>
        </w:rPr>
        <w:t xml:space="preserve"> </w:t>
      </w:r>
      <w:r>
        <w:t>the tax</w:t>
      </w:r>
      <w:r>
        <w:rPr>
          <w:spacing w:val="-3"/>
        </w:rPr>
        <w:t xml:space="preserve"> </w:t>
      </w:r>
      <w:r>
        <w:t>levy</w:t>
      </w:r>
      <w:r>
        <w:rPr>
          <w:spacing w:val="8"/>
        </w:rPr>
        <w:t xml:space="preserve"> should this change be implemented.  In addition, a</w:t>
      </w:r>
      <w:r>
        <w:rPr>
          <w:spacing w:val="-2"/>
        </w:rPr>
        <w:t xml:space="preserve"> </w:t>
      </w:r>
      <w:r>
        <w:rPr>
          <w:spacing w:val="-1"/>
        </w:rPr>
        <w:t>need</w:t>
      </w:r>
      <w:r>
        <w:t xml:space="preserve"> </w:t>
      </w:r>
      <w:r>
        <w:rPr>
          <w:spacing w:val="-1"/>
        </w:rPr>
        <w:t>to</w:t>
      </w:r>
      <w:r>
        <w:t xml:space="preserve"> </w:t>
      </w:r>
      <w:r>
        <w:rPr>
          <w:spacing w:val="-1"/>
        </w:rPr>
        <w:t>increase</w:t>
      </w:r>
      <w:r>
        <w:t xml:space="preserve"> </w:t>
      </w:r>
      <w:r>
        <w:rPr>
          <w:spacing w:val="-1"/>
        </w:rPr>
        <w:t>staffing involved</w:t>
      </w:r>
      <w:r>
        <w:t xml:space="preserve"> in </w:t>
      </w:r>
      <w:r>
        <w:rPr>
          <w:spacing w:val="-1"/>
        </w:rPr>
        <w:t>the</w:t>
      </w:r>
      <w:r>
        <w:rPr>
          <w:spacing w:val="-2"/>
        </w:rPr>
        <w:t xml:space="preserve"> </w:t>
      </w:r>
      <w:r>
        <w:rPr>
          <w:spacing w:val="-1"/>
        </w:rPr>
        <w:t>development</w:t>
      </w:r>
      <w:r>
        <w:t xml:space="preserve"> </w:t>
      </w:r>
      <w:r>
        <w:rPr>
          <w:spacing w:val="-1"/>
        </w:rPr>
        <w:t>approvals</w:t>
      </w:r>
      <w:r>
        <w:t xml:space="preserve"> process would likely be required.</w:t>
      </w:r>
    </w:p>
    <w:p w14:paraId="35CC3352" w14:textId="67BC8306" w:rsidR="0096423D" w:rsidRDefault="0096423D" w:rsidP="00051C58">
      <w:pPr>
        <w:pStyle w:val="BodyText"/>
        <w:spacing w:before="69"/>
        <w:ind w:right="148"/>
        <w:rPr>
          <w:spacing w:val="3"/>
        </w:rPr>
      </w:pPr>
      <w:r>
        <w:t xml:space="preserve">This change </w:t>
      </w:r>
      <w:r>
        <w:rPr>
          <w:spacing w:val="-1"/>
        </w:rPr>
        <w:t>will</w:t>
      </w:r>
      <w:r>
        <w:t xml:space="preserve"> likely result in more </w:t>
      </w:r>
      <w:r>
        <w:rPr>
          <w:spacing w:val="-1"/>
        </w:rPr>
        <w:t>upfront</w:t>
      </w:r>
      <w:r>
        <w:rPr>
          <w:spacing w:val="-2"/>
        </w:rPr>
        <w:t xml:space="preserve"> </w:t>
      </w:r>
      <w:r>
        <w:rPr>
          <w:spacing w:val="-1"/>
        </w:rPr>
        <w:t>work</w:t>
      </w:r>
      <w:r>
        <w:t xml:space="preserve"> on </w:t>
      </w:r>
      <w:r>
        <w:rPr>
          <w:spacing w:val="-1"/>
        </w:rPr>
        <w:t>the</w:t>
      </w:r>
      <w:r>
        <w:t xml:space="preserve"> part</w:t>
      </w:r>
      <w:r>
        <w:rPr>
          <w:spacing w:val="-3"/>
        </w:rPr>
        <w:t xml:space="preserve"> </w:t>
      </w:r>
      <w:r>
        <w:rPr>
          <w:spacing w:val="-1"/>
        </w:rPr>
        <w:t>of</w:t>
      </w:r>
      <w:r>
        <w:t xml:space="preserve"> applicants</w:t>
      </w:r>
      <w:r>
        <w:rPr>
          <w:spacing w:val="41"/>
        </w:rPr>
        <w:t xml:space="preserve"> </w:t>
      </w:r>
      <w:r>
        <w:t>including</w:t>
      </w:r>
      <w:r>
        <w:rPr>
          <w:spacing w:val="-1"/>
        </w:rPr>
        <w:t xml:space="preserve"> coordination</w:t>
      </w:r>
      <w:r>
        <w:rPr>
          <w:spacing w:val="-2"/>
        </w:rPr>
        <w:t xml:space="preserve"> </w:t>
      </w:r>
      <w:r>
        <w:rPr>
          <w:spacing w:val="-1"/>
        </w:rPr>
        <w:t>with</w:t>
      </w:r>
      <w:r>
        <w:t xml:space="preserve"> </w:t>
      </w:r>
      <w:r>
        <w:rPr>
          <w:spacing w:val="-1"/>
        </w:rPr>
        <w:t>external</w:t>
      </w:r>
      <w:r>
        <w:t xml:space="preserve"> </w:t>
      </w:r>
      <w:r>
        <w:rPr>
          <w:spacing w:val="-1"/>
        </w:rPr>
        <w:t>agencies</w:t>
      </w:r>
      <w:r>
        <w:rPr>
          <w:spacing w:val="-2"/>
        </w:rPr>
        <w:t xml:space="preserve"> </w:t>
      </w:r>
      <w:r>
        <w:t xml:space="preserve">for </w:t>
      </w:r>
      <w:r>
        <w:rPr>
          <w:spacing w:val="-1"/>
        </w:rPr>
        <w:t>permits</w:t>
      </w:r>
      <w:r>
        <w:t xml:space="preserve"> </w:t>
      </w:r>
      <w:r>
        <w:rPr>
          <w:spacing w:val="-1"/>
        </w:rPr>
        <w:t>and</w:t>
      </w:r>
      <w:r>
        <w:rPr>
          <w:spacing w:val="-2"/>
        </w:rPr>
        <w:t xml:space="preserve"> </w:t>
      </w:r>
      <w:r>
        <w:rPr>
          <w:spacing w:val="-1"/>
        </w:rPr>
        <w:t>approvals</w:t>
      </w:r>
      <w:r>
        <w:t xml:space="preserve"> </w:t>
      </w:r>
      <w:r>
        <w:rPr>
          <w:spacing w:val="-1"/>
        </w:rPr>
        <w:t>before</w:t>
      </w:r>
      <w:r>
        <w:t xml:space="preserve"> </w:t>
      </w:r>
      <w:r>
        <w:rPr>
          <w:spacing w:val="-1"/>
        </w:rPr>
        <w:t>the</w:t>
      </w:r>
      <w:r>
        <w:rPr>
          <w:spacing w:val="85"/>
        </w:rPr>
        <w:t xml:space="preserve"> </w:t>
      </w:r>
      <w:r>
        <w:t>intake</w:t>
      </w:r>
      <w:r>
        <w:rPr>
          <w:spacing w:val="-2"/>
        </w:rPr>
        <w:t xml:space="preserve"> </w:t>
      </w:r>
      <w:r>
        <w:rPr>
          <w:spacing w:val="-1"/>
        </w:rPr>
        <w:t>of</w:t>
      </w:r>
      <w:r>
        <w:t xml:space="preserve"> an</w:t>
      </w:r>
      <w:r>
        <w:rPr>
          <w:spacing w:val="2"/>
        </w:rPr>
        <w:t xml:space="preserve"> a</w:t>
      </w:r>
      <w:r>
        <w:rPr>
          <w:spacing w:val="-1"/>
        </w:rPr>
        <w:t>pplication</w:t>
      </w:r>
      <w:r>
        <w:t xml:space="preserve"> with South Huron. </w:t>
      </w:r>
      <w:r>
        <w:rPr>
          <w:spacing w:val="3"/>
        </w:rPr>
        <w:t xml:space="preserve"> </w:t>
      </w:r>
    </w:p>
    <w:p w14:paraId="7FE466E3" w14:textId="77777777" w:rsidR="00DF7FA3" w:rsidRDefault="00A25396" w:rsidP="00051C58">
      <w:r>
        <w:t>In</w:t>
      </w:r>
      <w:r>
        <w:rPr>
          <w:spacing w:val="1"/>
        </w:rPr>
        <w:t xml:space="preserve"> </w:t>
      </w:r>
      <w:r>
        <w:t>order to process</w:t>
      </w:r>
      <w:r>
        <w:rPr>
          <w:spacing w:val="-2"/>
        </w:rPr>
        <w:t xml:space="preserve"> </w:t>
      </w:r>
      <w:r>
        <w:t>a Zoning By-law</w:t>
      </w:r>
      <w:r>
        <w:rPr>
          <w:spacing w:val="-3"/>
        </w:rPr>
        <w:t xml:space="preserve"> </w:t>
      </w:r>
      <w:r>
        <w:t>Amendment</w:t>
      </w:r>
      <w:r>
        <w:rPr>
          <w:spacing w:val="-2"/>
        </w:rPr>
        <w:t xml:space="preserve"> </w:t>
      </w:r>
      <w:r>
        <w:t>or an</w:t>
      </w:r>
      <w:r>
        <w:rPr>
          <w:spacing w:val="1"/>
        </w:rPr>
        <w:t xml:space="preserve"> </w:t>
      </w:r>
      <w:r>
        <w:t>OPA</w:t>
      </w:r>
      <w:r>
        <w:rPr>
          <w:spacing w:val="1"/>
        </w:rPr>
        <w:t xml:space="preserve"> </w:t>
      </w:r>
      <w:r>
        <w:t>jointly</w:t>
      </w:r>
      <w:r>
        <w:rPr>
          <w:spacing w:val="-3"/>
        </w:rPr>
        <w:t xml:space="preserve"> </w:t>
      </w:r>
      <w:r>
        <w:t>with a</w:t>
      </w:r>
      <w:r>
        <w:rPr>
          <w:spacing w:val="1"/>
        </w:rPr>
        <w:t xml:space="preserve"> </w:t>
      </w:r>
      <w:r>
        <w:t>Zoning By-law</w:t>
      </w:r>
      <w:r>
        <w:rPr>
          <w:spacing w:val="53"/>
        </w:rPr>
        <w:t xml:space="preserve"> </w:t>
      </w:r>
      <w:r>
        <w:t>amendment, in</w:t>
      </w:r>
      <w:r>
        <w:rPr>
          <w:spacing w:val="-2"/>
        </w:rPr>
        <w:t xml:space="preserve"> </w:t>
      </w:r>
      <w:r>
        <w:t>accordance with the proposed changes, the number</w:t>
      </w:r>
      <w:r>
        <w:rPr>
          <w:spacing w:val="-4"/>
        </w:rPr>
        <w:t xml:space="preserve"> </w:t>
      </w:r>
      <w:r>
        <w:t>of</w:t>
      </w:r>
      <w:r>
        <w:rPr>
          <w:spacing w:val="10"/>
        </w:rPr>
        <w:t xml:space="preserve"> </w:t>
      </w:r>
      <w:r>
        <w:t>staff</w:t>
      </w:r>
      <w:r>
        <w:rPr>
          <w:spacing w:val="3"/>
        </w:rPr>
        <w:t xml:space="preserve"> </w:t>
      </w:r>
      <w:r>
        <w:t>involved in</w:t>
      </w:r>
      <w:r>
        <w:rPr>
          <w:spacing w:val="57"/>
        </w:rPr>
        <w:t xml:space="preserve"> </w:t>
      </w:r>
      <w:r>
        <w:t>development</w:t>
      </w:r>
      <w:r>
        <w:rPr>
          <w:spacing w:val="-2"/>
        </w:rPr>
        <w:t xml:space="preserve"> </w:t>
      </w:r>
      <w:r>
        <w:t>approvals would</w:t>
      </w:r>
      <w:r>
        <w:rPr>
          <w:spacing w:val="1"/>
        </w:rPr>
        <w:t xml:space="preserve"> </w:t>
      </w:r>
      <w:r>
        <w:t>need to</w:t>
      </w:r>
      <w:r w:rsidR="00DF7FA3">
        <w:t xml:space="preserve"> increase.</w:t>
      </w:r>
      <w:r>
        <w:rPr>
          <w:spacing w:val="1"/>
        </w:rPr>
        <w:t xml:space="preserve"> </w:t>
      </w:r>
      <w:r>
        <w:t>If the legislated</w:t>
      </w:r>
      <w:r>
        <w:rPr>
          <w:spacing w:val="75"/>
        </w:rPr>
        <w:t xml:space="preserve"> </w:t>
      </w:r>
      <w:r>
        <w:t>timelines</w:t>
      </w:r>
      <w:r>
        <w:rPr>
          <w:spacing w:val="-3"/>
        </w:rPr>
        <w:t xml:space="preserve"> </w:t>
      </w:r>
      <w:r>
        <w:t>are</w:t>
      </w:r>
      <w:r>
        <w:rPr>
          <w:spacing w:val="-2"/>
        </w:rPr>
        <w:t xml:space="preserve"> </w:t>
      </w:r>
      <w:r>
        <w:t>not</w:t>
      </w:r>
      <w:r>
        <w:rPr>
          <w:spacing w:val="-2"/>
        </w:rPr>
        <w:t xml:space="preserve"> </w:t>
      </w:r>
      <w:r>
        <w:t>met,</w:t>
      </w:r>
      <w:r>
        <w:rPr>
          <w:spacing w:val="3"/>
        </w:rPr>
        <w:t xml:space="preserve"> </w:t>
      </w:r>
      <w:r>
        <w:t>this would lead</w:t>
      </w:r>
      <w:r>
        <w:rPr>
          <w:spacing w:val="-2"/>
        </w:rPr>
        <w:t xml:space="preserve"> </w:t>
      </w:r>
      <w:r>
        <w:t>to a loss in revenue</w:t>
      </w:r>
      <w:r>
        <w:rPr>
          <w:spacing w:val="-2"/>
        </w:rPr>
        <w:t xml:space="preserve"> </w:t>
      </w:r>
      <w:r>
        <w:t>that</w:t>
      </w:r>
      <w:r>
        <w:rPr>
          <w:spacing w:val="4"/>
        </w:rPr>
        <w:t xml:space="preserve"> </w:t>
      </w:r>
      <w:r>
        <w:t>would</w:t>
      </w:r>
      <w:r>
        <w:rPr>
          <w:spacing w:val="1"/>
        </w:rPr>
        <w:t xml:space="preserve"> </w:t>
      </w:r>
      <w:r>
        <w:t>need</w:t>
      </w:r>
      <w:r>
        <w:rPr>
          <w:spacing w:val="-2"/>
        </w:rPr>
        <w:t xml:space="preserve"> </w:t>
      </w:r>
      <w:r>
        <w:t>to be</w:t>
      </w:r>
      <w:r>
        <w:rPr>
          <w:spacing w:val="43"/>
        </w:rPr>
        <w:t xml:space="preserve"> </w:t>
      </w:r>
      <w:r>
        <w:t>absorbed</w:t>
      </w:r>
      <w:r>
        <w:rPr>
          <w:spacing w:val="-2"/>
        </w:rPr>
        <w:t xml:space="preserve"> </w:t>
      </w:r>
      <w:r>
        <w:t>by</w:t>
      </w:r>
      <w:r>
        <w:rPr>
          <w:spacing w:val="-3"/>
        </w:rPr>
        <w:t xml:space="preserve"> </w:t>
      </w:r>
      <w:r>
        <w:t xml:space="preserve">municipal levies. </w:t>
      </w:r>
      <w:r>
        <w:rPr>
          <w:spacing w:val="4"/>
        </w:rPr>
        <w:t xml:space="preserve"> </w:t>
      </w:r>
      <w:r>
        <w:t>If</w:t>
      </w:r>
      <w:r>
        <w:rPr>
          <w:spacing w:val="2"/>
        </w:rPr>
        <w:t xml:space="preserve"> </w:t>
      </w:r>
      <w:r>
        <w:t>implemented, this</w:t>
      </w:r>
      <w:r>
        <w:rPr>
          <w:spacing w:val="-3"/>
        </w:rPr>
        <w:t xml:space="preserve"> </w:t>
      </w:r>
      <w:r>
        <w:t>measure</w:t>
      </w:r>
      <w:r>
        <w:rPr>
          <w:spacing w:val="-2"/>
        </w:rPr>
        <w:t xml:space="preserve"> </w:t>
      </w:r>
      <w:r>
        <w:t>may</w:t>
      </w:r>
      <w:r>
        <w:rPr>
          <w:spacing w:val="1"/>
        </w:rPr>
        <w:t xml:space="preserve"> </w:t>
      </w:r>
      <w:r>
        <w:t>in turn slow</w:t>
      </w:r>
      <w:r>
        <w:rPr>
          <w:spacing w:val="-2"/>
        </w:rPr>
        <w:t xml:space="preserve"> </w:t>
      </w:r>
      <w:r>
        <w:t>down the</w:t>
      </w:r>
      <w:r>
        <w:rPr>
          <w:spacing w:val="69"/>
        </w:rPr>
        <w:t xml:space="preserve"> </w:t>
      </w:r>
      <w:r>
        <w:t>development</w:t>
      </w:r>
      <w:r>
        <w:rPr>
          <w:spacing w:val="-2"/>
        </w:rPr>
        <w:t xml:space="preserve"> </w:t>
      </w:r>
      <w:r>
        <w:t>process</w:t>
      </w:r>
      <w:r>
        <w:rPr>
          <w:spacing w:val="-5"/>
        </w:rPr>
        <w:t xml:space="preserve"> </w:t>
      </w:r>
      <w:r>
        <w:t>and</w:t>
      </w:r>
      <w:r>
        <w:rPr>
          <w:spacing w:val="1"/>
        </w:rPr>
        <w:t xml:space="preserve"> </w:t>
      </w:r>
      <w:r>
        <w:t>opportunities to establish</w:t>
      </w:r>
      <w:r>
        <w:rPr>
          <w:spacing w:val="-2"/>
        </w:rPr>
        <w:t xml:space="preserve"> </w:t>
      </w:r>
      <w:r>
        <w:t>more</w:t>
      </w:r>
      <w:r>
        <w:rPr>
          <w:spacing w:val="-2"/>
        </w:rPr>
        <w:t xml:space="preserve"> </w:t>
      </w:r>
      <w:r>
        <w:t>meaningful dialogue</w:t>
      </w:r>
      <w:r>
        <w:rPr>
          <w:spacing w:val="-2"/>
        </w:rPr>
        <w:t xml:space="preserve"> </w:t>
      </w:r>
      <w:r>
        <w:t>between</w:t>
      </w:r>
      <w:r>
        <w:rPr>
          <w:spacing w:val="85"/>
        </w:rPr>
        <w:t xml:space="preserve"> </w:t>
      </w:r>
      <w:r>
        <w:t>developers and</w:t>
      </w:r>
      <w:r>
        <w:rPr>
          <w:spacing w:val="-2"/>
        </w:rPr>
        <w:t xml:space="preserve"> </w:t>
      </w:r>
      <w:r>
        <w:t>the</w:t>
      </w:r>
      <w:r>
        <w:rPr>
          <w:spacing w:val="-2"/>
        </w:rPr>
        <w:t xml:space="preserve"> </w:t>
      </w:r>
      <w:r>
        <w:t>community</w:t>
      </w:r>
      <w:r>
        <w:rPr>
          <w:spacing w:val="-3"/>
        </w:rPr>
        <w:t xml:space="preserve"> </w:t>
      </w:r>
      <w:r>
        <w:t>and</w:t>
      </w:r>
      <w:r>
        <w:rPr>
          <w:spacing w:val="2"/>
        </w:rPr>
        <w:t xml:space="preserve"> </w:t>
      </w:r>
      <w:r>
        <w:t>work collaboratively with</w:t>
      </w:r>
      <w:r>
        <w:rPr>
          <w:spacing w:val="3"/>
        </w:rPr>
        <w:t xml:space="preserve"> </w:t>
      </w:r>
      <w:r>
        <w:t>Applicants.</w:t>
      </w:r>
    </w:p>
    <w:p w14:paraId="220EE11D" w14:textId="77777777" w:rsidR="00DF7FA3" w:rsidRDefault="00A25396" w:rsidP="00051C58">
      <w:r>
        <w:t>It will require</w:t>
      </w:r>
      <w:r>
        <w:rPr>
          <w:spacing w:val="87"/>
        </w:rPr>
        <w:t xml:space="preserve"> </w:t>
      </w:r>
      <w:r>
        <w:t>Applicants to do more</w:t>
      </w:r>
      <w:r>
        <w:rPr>
          <w:spacing w:val="-2"/>
        </w:rPr>
        <w:t xml:space="preserve"> </w:t>
      </w:r>
      <w:r>
        <w:t>work upfront without</w:t>
      </w:r>
      <w:r>
        <w:rPr>
          <w:spacing w:val="-2"/>
        </w:rPr>
        <w:t xml:space="preserve"> </w:t>
      </w:r>
      <w:r>
        <w:t>much</w:t>
      </w:r>
      <w:r>
        <w:rPr>
          <w:spacing w:val="3"/>
        </w:rPr>
        <w:t xml:space="preserve"> </w:t>
      </w:r>
      <w:r>
        <w:t>guidance</w:t>
      </w:r>
      <w:r>
        <w:rPr>
          <w:spacing w:val="-2"/>
        </w:rPr>
        <w:t xml:space="preserve"> </w:t>
      </w:r>
      <w:r>
        <w:t>from</w:t>
      </w:r>
      <w:r>
        <w:rPr>
          <w:spacing w:val="1"/>
        </w:rPr>
        <w:t xml:space="preserve"> </w:t>
      </w:r>
      <w:r w:rsidR="00DF7FA3">
        <w:rPr>
          <w:spacing w:val="1"/>
        </w:rPr>
        <w:t xml:space="preserve">the </w:t>
      </w:r>
      <w:r>
        <w:rPr>
          <w:spacing w:val="-3"/>
        </w:rPr>
        <w:t xml:space="preserve"> </w:t>
      </w:r>
      <w:r>
        <w:t>Planner and will</w:t>
      </w:r>
      <w:r>
        <w:rPr>
          <w:spacing w:val="69"/>
        </w:rPr>
        <w:t xml:space="preserve"> </w:t>
      </w:r>
      <w:r>
        <w:t>require</w:t>
      </w:r>
      <w:r w:rsidR="00DF7FA3">
        <w:t xml:space="preserve"> </w:t>
      </w:r>
      <w:r>
        <w:t>staff</w:t>
      </w:r>
      <w:r>
        <w:rPr>
          <w:spacing w:val="3"/>
        </w:rPr>
        <w:t xml:space="preserve"> </w:t>
      </w:r>
      <w:r>
        <w:t>to be</w:t>
      </w:r>
      <w:r>
        <w:rPr>
          <w:spacing w:val="-2"/>
        </w:rPr>
        <w:t xml:space="preserve"> </w:t>
      </w:r>
      <w:r>
        <w:t>more stringent when</w:t>
      </w:r>
      <w:r>
        <w:rPr>
          <w:spacing w:val="1"/>
        </w:rPr>
        <w:t xml:space="preserve"> </w:t>
      </w:r>
      <w:r>
        <w:t>deeming an</w:t>
      </w:r>
      <w:r>
        <w:rPr>
          <w:spacing w:val="1"/>
        </w:rPr>
        <w:t xml:space="preserve"> </w:t>
      </w:r>
      <w:r>
        <w:t>Application</w:t>
      </w:r>
      <w:r>
        <w:rPr>
          <w:spacing w:val="-2"/>
        </w:rPr>
        <w:t xml:space="preserve"> </w:t>
      </w:r>
      <w:r>
        <w:t>complete.</w:t>
      </w:r>
      <w:r>
        <w:rPr>
          <w:spacing w:val="63"/>
        </w:rPr>
        <w:t xml:space="preserve"> </w:t>
      </w:r>
      <w:r>
        <w:t>These</w:t>
      </w:r>
      <w:r>
        <w:rPr>
          <w:spacing w:val="55"/>
        </w:rPr>
        <w:t xml:space="preserve"> </w:t>
      </w:r>
      <w:r>
        <w:t>changes</w:t>
      </w:r>
      <w:r>
        <w:rPr>
          <w:spacing w:val="1"/>
        </w:rPr>
        <w:t xml:space="preserve"> </w:t>
      </w:r>
      <w:r>
        <w:t>reduce</w:t>
      </w:r>
      <w:r>
        <w:rPr>
          <w:spacing w:val="-2"/>
        </w:rPr>
        <w:t xml:space="preserve"> </w:t>
      </w:r>
      <w:r>
        <w:t>the ability of</w:t>
      </w:r>
      <w:r>
        <w:rPr>
          <w:spacing w:val="2"/>
        </w:rPr>
        <w:t xml:space="preserve"> </w:t>
      </w:r>
      <w:r>
        <w:t>staff</w:t>
      </w:r>
      <w:r>
        <w:rPr>
          <w:spacing w:val="2"/>
        </w:rPr>
        <w:t xml:space="preserve"> </w:t>
      </w:r>
      <w:r>
        <w:t>to negotiate to</w:t>
      </w:r>
      <w:r>
        <w:rPr>
          <w:spacing w:val="-2"/>
        </w:rPr>
        <w:t xml:space="preserve"> </w:t>
      </w:r>
      <w:r>
        <w:t>find consensus and</w:t>
      </w:r>
      <w:r>
        <w:rPr>
          <w:spacing w:val="2"/>
        </w:rPr>
        <w:t xml:space="preserve"> </w:t>
      </w:r>
      <w:r>
        <w:t>may</w:t>
      </w:r>
      <w:r>
        <w:rPr>
          <w:spacing w:val="-3"/>
        </w:rPr>
        <w:t xml:space="preserve"> </w:t>
      </w:r>
      <w:r>
        <w:t>cause</w:t>
      </w:r>
      <w:r>
        <w:rPr>
          <w:spacing w:val="69"/>
        </w:rPr>
        <w:t xml:space="preserve"> </w:t>
      </w:r>
      <w:r>
        <w:t>premature</w:t>
      </w:r>
      <w:r>
        <w:rPr>
          <w:spacing w:val="-2"/>
        </w:rPr>
        <w:t xml:space="preserve"> </w:t>
      </w:r>
      <w:r>
        <w:t>decisions</w:t>
      </w:r>
      <w:r>
        <w:rPr>
          <w:spacing w:val="-3"/>
        </w:rPr>
        <w:t xml:space="preserve"> </w:t>
      </w:r>
      <w:r>
        <w:t>on applications, including more refusals resulting</w:t>
      </w:r>
      <w:r>
        <w:rPr>
          <w:spacing w:val="-2"/>
        </w:rPr>
        <w:t xml:space="preserve"> </w:t>
      </w:r>
      <w:r>
        <w:t>in more litigation</w:t>
      </w:r>
      <w:r>
        <w:rPr>
          <w:spacing w:val="99"/>
        </w:rPr>
        <w:t xml:space="preserve"> </w:t>
      </w:r>
      <w:r>
        <w:t>time</w:t>
      </w:r>
      <w:r>
        <w:rPr>
          <w:spacing w:val="-2"/>
        </w:rPr>
        <w:t xml:space="preserve"> </w:t>
      </w:r>
      <w:r>
        <w:t>and</w:t>
      </w:r>
      <w:r>
        <w:rPr>
          <w:spacing w:val="-2"/>
        </w:rPr>
        <w:t xml:space="preserve"> </w:t>
      </w:r>
      <w:r>
        <w:t>expenses at</w:t>
      </w:r>
      <w:r>
        <w:rPr>
          <w:spacing w:val="-2"/>
        </w:rPr>
        <w:t xml:space="preserve"> </w:t>
      </w:r>
      <w:r>
        <w:t xml:space="preserve">the OLT. </w:t>
      </w:r>
    </w:p>
    <w:p w14:paraId="4FDF6EB8" w14:textId="77777777" w:rsidR="00A25396" w:rsidRPr="00DF7FA3" w:rsidRDefault="00A25396" w:rsidP="00051C58">
      <w:r w:rsidRPr="00DF7FA3">
        <w:t>Because Applicants require time to review</w:t>
      </w:r>
      <w:r w:rsidRPr="00DF7FA3">
        <w:rPr>
          <w:spacing w:val="-3"/>
        </w:rPr>
        <w:t xml:space="preserve"> </w:t>
      </w:r>
      <w:r w:rsidRPr="00DF7FA3">
        <w:t>and respond</w:t>
      </w:r>
      <w:r w:rsidRPr="00DF7FA3">
        <w:rPr>
          <w:spacing w:val="-2"/>
        </w:rPr>
        <w:t xml:space="preserve"> </w:t>
      </w:r>
      <w:r w:rsidRPr="00DF7FA3">
        <w:t>to</w:t>
      </w:r>
      <w:r w:rsidRPr="00DF7FA3">
        <w:rPr>
          <w:spacing w:val="1"/>
        </w:rPr>
        <w:t xml:space="preserve"> </w:t>
      </w:r>
      <w:r w:rsidRPr="00DF7FA3">
        <w:t>the comments received as a</w:t>
      </w:r>
      <w:r w:rsidRPr="00DF7FA3">
        <w:rPr>
          <w:spacing w:val="53"/>
        </w:rPr>
        <w:t xml:space="preserve"> </w:t>
      </w:r>
      <w:r w:rsidRPr="00DF7FA3">
        <w:t>result of the</w:t>
      </w:r>
      <w:r w:rsidRPr="00DF7FA3">
        <w:rPr>
          <w:spacing w:val="-2"/>
        </w:rPr>
        <w:t xml:space="preserve"> </w:t>
      </w:r>
      <w:r w:rsidRPr="00DF7FA3">
        <w:t>initial Application,</w:t>
      </w:r>
      <w:r w:rsidRPr="00DF7FA3">
        <w:rPr>
          <w:spacing w:val="-2"/>
        </w:rPr>
        <w:t xml:space="preserve"> </w:t>
      </w:r>
      <w:r w:rsidRPr="00DF7FA3">
        <w:t>the</w:t>
      </w:r>
      <w:r w:rsidRPr="00DF7FA3">
        <w:rPr>
          <w:spacing w:val="-2"/>
        </w:rPr>
        <w:t xml:space="preserve"> </w:t>
      </w:r>
      <w:r w:rsidRPr="00DF7FA3">
        <w:t>Province</w:t>
      </w:r>
      <w:r w:rsidRPr="00DF7FA3">
        <w:rPr>
          <w:spacing w:val="1"/>
        </w:rPr>
        <w:t xml:space="preserve"> </w:t>
      </w:r>
      <w:r w:rsidRPr="00DF7FA3">
        <w:t>should</w:t>
      </w:r>
      <w:r w:rsidRPr="00DF7FA3">
        <w:rPr>
          <w:spacing w:val="-2"/>
        </w:rPr>
        <w:t xml:space="preserve"> </w:t>
      </w:r>
      <w:r w:rsidRPr="00DF7FA3">
        <w:t>consider amending</w:t>
      </w:r>
      <w:r w:rsidRPr="00DF7FA3">
        <w:rPr>
          <w:spacing w:val="4"/>
        </w:rPr>
        <w:t xml:space="preserve"> </w:t>
      </w:r>
      <w:r w:rsidRPr="00DF7FA3">
        <w:rPr>
          <w:rFonts w:eastAsia="Arial" w:cs="Arial"/>
          <w:i/>
        </w:rPr>
        <w:t>Bill 109</w:t>
      </w:r>
      <w:r w:rsidRPr="00DF7FA3">
        <w:rPr>
          <w:rFonts w:eastAsia="Arial" w:cs="Arial"/>
          <w:i/>
          <w:spacing w:val="2"/>
        </w:rPr>
        <w:t xml:space="preserve"> </w:t>
      </w:r>
      <w:r w:rsidRPr="00DF7FA3">
        <w:t>to</w:t>
      </w:r>
      <w:r w:rsidRPr="00DF7FA3">
        <w:rPr>
          <w:spacing w:val="67"/>
        </w:rPr>
        <w:t xml:space="preserve"> </w:t>
      </w:r>
      <w:r w:rsidRPr="00DF7FA3">
        <w:t>adopting</w:t>
      </w:r>
      <w:r w:rsidRPr="00DF7FA3">
        <w:rPr>
          <w:spacing w:val="-2"/>
        </w:rPr>
        <w:t xml:space="preserve"> </w:t>
      </w:r>
      <w:r w:rsidRPr="00DF7FA3">
        <w:t>the</w:t>
      </w:r>
      <w:r w:rsidRPr="00DF7FA3">
        <w:rPr>
          <w:spacing w:val="-2"/>
        </w:rPr>
        <w:t xml:space="preserve"> </w:t>
      </w:r>
      <w:r w:rsidRPr="00DF7FA3">
        <w:t>changes</w:t>
      </w:r>
      <w:r w:rsidRPr="00DF7FA3">
        <w:rPr>
          <w:spacing w:val="-2"/>
        </w:rPr>
        <w:t xml:space="preserve"> </w:t>
      </w:r>
      <w:r w:rsidRPr="00DF7FA3">
        <w:t>made to the</w:t>
      </w:r>
      <w:r w:rsidRPr="00DF7FA3">
        <w:rPr>
          <w:spacing w:val="5"/>
        </w:rPr>
        <w:t xml:space="preserve"> </w:t>
      </w:r>
      <w:r w:rsidRPr="00DF7FA3">
        <w:rPr>
          <w:rFonts w:eastAsia="Arial" w:cs="Arial"/>
          <w:i/>
        </w:rPr>
        <w:t>Ontario Heritage</w:t>
      </w:r>
      <w:r w:rsidRPr="00DF7FA3">
        <w:rPr>
          <w:rFonts w:eastAsia="Arial" w:cs="Arial"/>
          <w:i/>
          <w:spacing w:val="-2"/>
        </w:rPr>
        <w:t xml:space="preserve"> </w:t>
      </w:r>
      <w:r w:rsidRPr="00DF7FA3">
        <w:rPr>
          <w:rFonts w:eastAsia="Arial" w:cs="Arial"/>
          <w:i/>
        </w:rPr>
        <w:t xml:space="preserve">Act </w:t>
      </w:r>
      <w:r w:rsidRPr="00DF7FA3">
        <w:t xml:space="preserve">under </w:t>
      </w:r>
      <w:r w:rsidRPr="00DF7FA3">
        <w:rPr>
          <w:rFonts w:eastAsia="Arial" w:cs="Arial"/>
          <w:i/>
        </w:rPr>
        <w:t>Bill 108</w:t>
      </w:r>
      <w:r w:rsidRPr="00DF7FA3">
        <w:rPr>
          <w:rFonts w:eastAsia="Arial" w:cs="Arial"/>
          <w:i/>
          <w:spacing w:val="1"/>
        </w:rPr>
        <w:t xml:space="preserve"> </w:t>
      </w:r>
      <w:r w:rsidRPr="00DF7FA3">
        <w:t>where both the</w:t>
      </w:r>
      <w:r w:rsidRPr="00DF7FA3">
        <w:rPr>
          <w:spacing w:val="71"/>
        </w:rPr>
        <w:t xml:space="preserve"> </w:t>
      </w:r>
      <w:r w:rsidRPr="00DF7FA3">
        <w:rPr>
          <w:rFonts w:eastAsia="Arial" w:cs="Arial"/>
        </w:rPr>
        <w:t>municipality</w:t>
      </w:r>
      <w:r w:rsidRPr="00DF7FA3">
        <w:rPr>
          <w:rFonts w:eastAsia="Arial" w:cs="Arial"/>
          <w:spacing w:val="-2"/>
        </w:rPr>
        <w:t xml:space="preserve"> </w:t>
      </w:r>
      <w:r w:rsidRPr="00DF7FA3">
        <w:rPr>
          <w:rFonts w:eastAsia="Arial" w:cs="Arial"/>
        </w:rPr>
        <w:t>and the land owner can agree to</w:t>
      </w:r>
      <w:r w:rsidRPr="00DF7FA3">
        <w:rPr>
          <w:rFonts w:eastAsia="Arial" w:cs="Arial"/>
          <w:spacing w:val="-2"/>
        </w:rPr>
        <w:t xml:space="preserve"> </w:t>
      </w:r>
      <w:r w:rsidRPr="00DF7FA3">
        <w:rPr>
          <w:rFonts w:eastAsia="Arial" w:cs="Arial"/>
        </w:rPr>
        <w:t>a pause</w:t>
      </w:r>
      <w:r w:rsidRPr="00DF7FA3">
        <w:rPr>
          <w:rFonts w:eastAsia="Arial" w:cs="Arial"/>
          <w:spacing w:val="-2"/>
        </w:rPr>
        <w:t xml:space="preserve"> </w:t>
      </w:r>
      <w:r w:rsidRPr="00DF7FA3">
        <w:rPr>
          <w:rFonts w:eastAsia="Arial" w:cs="Arial"/>
        </w:rPr>
        <w:t>to</w:t>
      </w:r>
      <w:r w:rsidRPr="00DF7FA3">
        <w:rPr>
          <w:rFonts w:eastAsia="Arial" w:cs="Arial"/>
          <w:spacing w:val="1"/>
        </w:rPr>
        <w:t xml:space="preserve"> </w:t>
      </w:r>
      <w:r w:rsidRPr="00DF7FA3">
        <w:rPr>
          <w:rFonts w:eastAsia="Arial" w:cs="Arial"/>
        </w:rPr>
        <w:t>the “time clock” to allow</w:t>
      </w:r>
      <w:r w:rsidRPr="00DF7FA3">
        <w:rPr>
          <w:rFonts w:eastAsia="Arial" w:cs="Arial"/>
          <w:spacing w:val="-5"/>
        </w:rPr>
        <w:t xml:space="preserve"> </w:t>
      </w:r>
      <w:r w:rsidRPr="00DF7FA3">
        <w:rPr>
          <w:rFonts w:eastAsia="Arial" w:cs="Arial"/>
        </w:rPr>
        <w:t>for</w:t>
      </w:r>
      <w:r w:rsidRPr="00DF7FA3">
        <w:rPr>
          <w:rFonts w:eastAsia="Arial" w:cs="Arial"/>
          <w:spacing w:val="69"/>
        </w:rPr>
        <w:t xml:space="preserve"> </w:t>
      </w:r>
      <w:r w:rsidRPr="00DF7FA3">
        <w:t>continued</w:t>
      </w:r>
      <w:r w:rsidRPr="00DF7FA3">
        <w:rPr>
          <w:spacing w:val="-2"/>
        </w:rPr>
        <w:t xml:space="preserve"> </w:t>
      </w:r>
      <w:r w:rsidRPr="00DF7FA3">
        <w:t>discussion and</w:t>
      </w:r>
      <w:r w:rsidRPr="00DF7FA3">
        <w:rPr>
          <w:spacing w:val="3"/>
        </w:rPr>
        <w:t xml:space="preserve"> </w:t>
      </w:r>
      <w:r w:rsidRPr="00DF7FA3">
        <w:t>negotiations to</w:t>
      </w:r>
      <w:r w:rsidRPr="00DF7FA3">
        <w:rPr>
          <w:spacing w:val="-2"/>
        </w:rPr>
        <w:t xml:space="preserve"> </w:t>
      </w:r>
      <w:r w:rsidRPr="00DF7FA3">
        <w:t>occur.</w:t>
      </w:r>
    </w:p>
    <w:p w14:paraId="345F524F" w14:textId="547F9742" w:rsidR="00A25396" w:rsidRPr="00DF7FA3" w:rsidRDefault="00DF7FA3" w:rsidP="00051C58">
      <w:pPr>
        <w:rPr>
          <w:i/>
        </w:rPr>
      </w:pPr>
      <w:r w:rsidRPr="00DF7FA3">
        <w:rPr>
          <w:i/>
        </w:rPr>
        <w:t>Support of this change is not recommended.</w:t>
      </w:r>
      <w:r w:rsidR="00A25396" w:rsidRPr="00DF7FA3">
        <w:rPr>
          <w:i/>
          <w:spacing w:val="2"/>
        </w:rPr>
        <w:t xml:space="preserve"> </w:t>
      </w:r>
      <w:r w:rsidR="00A25396" w:rsidRPr="00DF7FA3">
        <w:rPr>
          <w:i/>
        </w:rPr>
        <w:t>Furthermore, the</w:t>
      </w:r>
      <w:r w:rsidR="00A25396" w:rsidRPr="00DF7FA3">
        <w:rPr>
          <w:i/>
          <w:spacing w:val="2"/>
        </w:rPr>
        <w:t xml:space="preserve"> </w:t>
      </w:r>
      <w:r w:rsidR="00A25396" w:rsidRPr="00DF7FA3">
        <w:rPr>
          <w:i/>
        </w:rPr>
        <w:t>change</w:t>
      </w:r>
      <w:r w:rsidR="00A25396" w:rsidRPr="00DF7FA3">
        <w:rPr>
          <w:i/>
          <w:spacing w:val="1"/>
        </w:rPr>
        <w:t xml:space="preserve"> </w:t>
      </w:r>
      <w:r w:rsidR="00A25396" w:rsidRPr="00DF7FA3">
        <w:rPr>
          <w:i/>
        </w:rPr>
        <w:t>may</w:t>
      </w:r>
      <w:r w:rsidR="00A25396" w:rsidRPr="00DF7FA3">
        <w:rPr>
          <w:i/>
          <w:spacing w:val="-2"/>
        </w:rPr>
        <w:t xml:space="preserve"> </w:t>
      </w:r>
      <w:r w:rsidR="00A25396" w:rsidRPr="00DF7FA3">
        <w:rPr>
          <w:i/>
        </w:rPr>
        <w:t>cause</w:t>
      </w:r>
      <w:r w:rsidR="00A25396" w:rsidRPr="00DF7FA3">
        <w:rPr>
          <w:i/>
          <w:spacing w:val="-2"/>
        </w:rPr>
        <w:t xml:space="preserve"> </w:t>
      </w:r>
      <w:r w:rsidR="00A25396" w:rsidRPr="00DF7FA3">
        <w:rPr>
          <w:i/>
        </w:rPr>
        <w:t>more</w:t>
      </w:r>
      <w:r w:rsidR="00A25396" w:rsidRPr="00DF7FA3">
        <w:rPr>
          <w:i/>
          <w:spacing w:val="-2"/>
        </w:rPr>
        <w:t xml:space="preserve"> </w:t>
      </w:r>
      <w:r w:rsidR="00A25396" w:rsidRPr="00DF7FA3">
        <w:rPr>
          <w:i/>
        </w:rPr>
        <w:t>confusion</w:t>
      </w:r>
      <w:r w:rsidR="00A25396" w:rsidRPr="00DF7FA3">
        <w:rPr>
          <w:i/>
          <w:spacing w:val="2"/>
        </w:rPr>
        <w:t xml:space="preserve"> </w:t>
      </w:r>
      <w:r w:rsidR="00A25396" w:rsidRPr="00DF7FA3">
        <w:rPr>
          <w:i/>
        </w:rPr>
        <w:t>for</w:t>
      </w:r>
      <w:r w:rsidR="00A25396" w:rsidRPr="00DF7FA3">
        <w:rPr>
          <w:i/>
          <w:spacing w:val="71"/>
        </w:rPr>
        <w:t xml:space="preserve"> </w:t>
      </w:r>
      <w:r w:rsidR="00A25396" w:rsidRPr="00DF7FA3">
        <w:rPr>
          <w:i/>
        </w:rPr>
        <w:t>applicants</w:t>
      </w:r>
      <w:r w:rsidR="00A25396" w:rsidRPr="00DF7FA3">
        <w:rPr>
          <w:i/>
          <w:spacing w:val="1"/>
        </w:rPr>
        <w:t xml:space="preserve"> </w:t>
      </w:r>
      <w:r w:rsidR="00A25396" w:rsidRPr="00DF7FA3">
        <w:rPr>
          <w:i/>
        </w:rPr>
        <w:t>and significantly</w:t>
      </w:r>
      <w:r w:rsidR="00A25396" w:rsidRPr="00DF7FA3">
        <w:rPr>
          <w:i/>
          <w:spacing w:val="-3"/>
        </w:rPr>
        <w:t xml:space="preserve"> </w:t>
      </w:r>
      <w:r w:rsidR="00A25396" w:rsidRPr="00DF7FA3">
        <w:rPr>
          <w:i/>
        </w:rPr>
        <w:t>increase the</w:t>
      </w:r>
      <w:r w:rsidR="00A25396" w:rsidRPr="00DF7FA3">
        <w:rPr>
          <w:i/>
          <w:spacing w:val="-2"/>
        </w:rPr>
        <w:t xml:space="preserve"> </w:t>
      </w:r>
      <w:r w:rsidR="00A25396" w:rsidRPr="00DF7FA3">
        <w:rPr>
          <w:i/>
        </w:rPr>
        <w:t>financial costs</w:t>
      </w:r>
      <w:r w:rsidR="00A25396" w:rsidRPr="00DF7FA3">
        <w:rPr>
          <w:i/>
          <w:spacing w:val="3"/>
        </w:rPr>
        <w:t xml:space="preserve"> </w:t>
      </w:r>
      <w:r w:rsidR="00A25396" w:rsidRPr="00DF7FA3">
        <w:rPr>
          <w:i/>
        </w:rPr>
        <w:t>of municipalities due</w:t>
      </w:r>
      <w:r w:rsidR="00A25396" w:rsidRPr="00DF7FA3">
        <w:rPr>
          <w:i/>
          <w:spacing w:val="-2"/>
        </w:rPr>
        <w:t xml:space="preserve"> </w:t>
      </w:r>
      <w:r w:rsidR="00A25396" w:rsidRPr="00DF7FA3">
        <w:rPr>
          <w:i/>
        </w:rPr>
        <w:t>to</w:t>
      </w:r>
      <w:r w:rsidR="00A25396" w:rsidRPr="00DF7FA3">
        <w:rPr>
          <w:i/>
          <w:spacing w:val="3"/>
        </w:rPr>
        <w:t xml:space="preserve"> </w:t>
      </w:r>
      <w:r w:rsidR="00A25396" w:rsidRPr="00DF7FA3">
        <w:rPr>
          <w:i/>
        </w:rPr>
        <w:t>staffing,covering</w:t>
      </w:r>
      <w:r w:rsidR="00A25396" w:rsidRPr="00DF7FA3">
        <w:rPr>
          <w:i/>
          <w:spacing w:val="-2"/>
        </w:rPr>
        <w:t xml:space="preserve"> </w:t>
      </w:r>
      <w:r w:rsidR="00A25396" w:rsidRPr="00DF7FA3">
        <w:rPr>
          <w:i/>
        </w:rPr>
        <w:t>costs of</w:t>
      </w:r>
      <w:r w:rsidR="00A25396" w:rsidRPr="00DF7FA3">
        <w:rPr>
          <w:i/>
          <w:spacing w:val="2"/>
        </w:rPr>
        <w:t xml:space="preserve"> </w:t>
      </w:r>
      <w:r w:rsidR="00A25396" w:rsidRPr="00DF7FA3">
        <w:rPr>
          <w:i/>
        </w:rPr>
        <w:t>refunds or the</w:t>
      </w:r>
      <w:r w:rsidR="00A25396" w:rsidRPr="00DF7FA3">
        <w:rPr>
          <w:i/>
          <w:spacing w:val="4"/>
        </w:rPr>
        <w:t xml:space="preserve"> </w:t>
      </w:r>
      <w:r w:rsidR="00A25396" w:rsidRPr="00DF7FA3">
        <w:rPr>
          <w:i/>
        </w:rPr>
        <w:t>expenses associated with the tribunal litigation process.</w:t>
      </w:r>
    </w:p>
    <w:p w14:paraId="2E6E2933" w14:textId="77777777" w:rsidR="006922B9" w:rsidRDefault="006922B9" w:rsidP="00051C58">
      <w:pPr>
        <w:pStyle w:val="Heading2"/>
      </w:pPr>
      <w:r>
        <w:t>Community</w:t>
      </w:r>
      <w:r>
        <w:rPr>
          <w:spacing w:val="-3"/>
        </w:rPr>
        <w:t xml:space="preserve"> </w:t>
      </w:r>
      <w:r>
        <w:t>Infrastructure and Housing Accelerator (CIHA)</w:t>
      </w:r>
      <w:r>
        <w:rPr>
          <w:spacing w:val="-3"/>
        </w:rPr>
        <w:t xml:space="preserve"> </w:t>
      </w:r>
      <w:r>
        <w:t>Tool</w:t>
      </w:r>
    </w:p>
    <w:p w14:paraId="31EFBCBC" w14:textId="77777777" w:rsidR="001F3664" w:rsidRDefault="006922B9" w:rsidP="00051C58">
      <w:pPr>
        <w:rPr>
          <w:spacing w:val="65"/>
        </w:rPr>
      </w:pPr>
      <w:r w:rsidRPr="001F3664">
        <w:rPr>
          <w:spacing w:val="-1"/>
        </w:rPr>
        <w:t>T</w:t>
      </w:r>
      <w:r w:rsidRPr="001F3664">
        <w:t>he proposed Community Infrastructure and Housing Accelerator Tool (CIHA) would enable municipalities to request a CIHA order designed to accelerate planning processes for municipalities.  The CIHA tool allows municipalities to submit a request to the Minister of Municipal Affairs and Housing to expedite zoning approvals for local priorities such as market-rate housing, non-profit housing, buildings that facilitate economic development, mixed-use developments, and community infrastructure such</w:t>
      </w:r>
      <w:r w:rsidR="001F3664" w:rsidRPr="001F3664">
        <w:t xml:space="preserve"> as </w:t>
      </w:r>
      <w:r w:rsidR="001F3664" w:rsidRPr="001F3664">
        <w:rPr>
          <w:spacing w:val="-1"/>
        </w:rPr>
        <w:t>long-term</w:t>
      </w:r>
      <w:r w:rsidR="001F3664" w:rsidRPr="001F3664">
        <w:t xml:space="preserve"> </w:t>
      </w:r>
      <w:r w:rsidR="001F3664" w:rsidRPr="001F3664">
        <w:rPr>
          <w:spacing w:val="-1"/>
        </w:rPr>
        <w:t>care</w:t>
      </w:r>
      <w:r w:rsidR="001F3664" w:rsidRPr="001F3664">
        <w:rPr>
          <w:spacing w:val="-2"/>
        </w:rPr>
        <w:t xml:space="preserve"> </w:t>
      </w:r>
      <w:r w:rsidR="001F3664" w:rsidRPr="001F3664">
        <w:t>facilities.</w:t>
      </w:r>
      <w:r w:rsidR="001F3664" w:rsidRPr="001F3664">
        <w:rPr>
          <w:spacing w:val="65"/>
        </w:rPr>
        <w:t xml:space="preserve"> </w:t>
      </w:r>
    </w:p>
    <w:p w14:paraId="1678D504" w14:textId="552857AE" w:rsidR="001F3664" w:rsidRPr="001F3664" w:rsidRDefault="001F3664" w:rsidP="00051C58">
      <w:r w:rsidRPr="001F3664">
        <w:t>This</w:t>
      </w:r>
      <w:r w:rsidRPr="001F3664">
        <w:rPr>
          <w:spacing w:val="-3"/>
        </w:rPr>
        <w:t xml:space="preserve"> </w:t>
      </w:r>
      <w:r w:rsidRPr="001F3664">
        <w:t xml:space="preserve">tool </w:t>
      </w:r>
      <w:r w:rsidRPr="001F3664">
        <w:rPr>
          <w:spacing w:val="-1"/>
        </w:rPr>
        <w:t>resembles</w:t>
      </w:r>
      <w:r w:rsidRPr="001F3664">
        <w:t xml:space="preserve"> </w:t>
      </w:r>
      <w:r w:rsidRPr="001F3664">
        <w:rPr>
          <w:rFonts w:eastAsia="Arial" w:cs="Arial"/>
          <w:spacing w:val="-1"/>
        </w:rPr>
        <w:t>the</w:t>
      </w:r>
      <w:r w:rsidRPr="001F3664">
        <w:rPr>
          <w:rFonts w:eastAsia="Arial" w:cs="Arial"/>
        </w:rPr>
        <w:t xml:space="preserve"> </w:t>
      </w:r>
      <w:r w:rsidRPr="001F3664">
        <w:rPr>
          <w:rFonts w:eastAsia="Arial" w:cs="Arial"/>
          <w:spacing w:val="-1"/>
        </w:rPr>
        <w:t>current</w:t>
      </w:r>
      <w:r w:rsidRPr="001F3664">
        <w:rPr>
          <w:rFonts w:eastAsia="Arial" w:cs="Arial"/>
        </w:rPr>
        <w:t xml:space="preserve"> </w:t>
      </w:r>
      <w:r w:rsidRPr="001F3664">
        <w:rPr>
          <w:rFonts w:eastAsia="Arial" w:cs="Arial"/>
          <w:spacing w:val="-1"/>
        </w:rPr>
        <w:t>Minister’s</w:t>
      </w:r>
      <w:r w:rsidRPr="001F3664">
        <w:rPr>
          <w:rFonts w:eastAsia="Arial" w:cs="Arial"/>
        </w:rPr>
        <w:t xml:space="preserve"> Zoning</w:t>
      </w:r>
      <w:r w:rsidRPr="001F3664">
        <w:rPr>
          <w:rFonts w:eastAsia="Arial" w:cs="Arial"/>
          <w:spacing w:val="-1"/>
        </w:rPr>
        <w:t xml:space="preserve"> </w:t>
      </w:r>
      <w:r w:rsidRPr="001F3664">
        <w:rPr>
          <w:rFonts w:eastAsia="Arial" w:cs="Arial"/>
        </w:rPr>
        <w:t>Order</w:t>
      </w:r>
      <w:r w:rsidRPr="001F3664">
        <w:rPr>
          <w:rFonts w:eastAsia="Arial" w:cs="Arial"/>
          <w:spacing w:val="65"/>
        </w:rPr>
        <w:t xml:space="preserve"> </w:t>
      </w:r>
      <w:r w:rsidRPr="001F3664">
        <w:rPr>
          <w:spacing w:val="-1"/>
        </w:rPr>
        <w:t>(MZO),</w:t>
      </w:r>
      <w:r w:rsidRPr="001F3664">
        <w:t xml:space="preserve"> but </w:t>
      </w:r>
      <w:r w:rsidRPr="001F3664">
        <w:rPr>
          <w:spacing w:val="-1"/>
        </w:rPr>
        <w:t>with</w:t>
      </w:r>
      <w:r w:rsidRPr="001F3664">
        <w:t xml:space="preserve"> </w:t>
      </w:r>
      <w:r w:rsidRPr="001F3664">
        <w:rPr>
          <w:spacing w:val="-1"/>
        </w:rPr>
        <w:t>added</w:t>
      </w:r>
      <w:r w:rsidRPr="001F3664">
        <w:rPr>
          <w:spacing w:val="-2"/>
        </w:rPr>
        <w:t xml:space="preserve"> </w:t>
      </w:r>
      <w:r w:rsidRPr="001F3664">
        <w:rPr>
          <w:spacing w:val="-1"/>
        </w:rPr>
        <w:t>public</w:t>
      </w:r>
      <w:r w:rsidRPr="001F3664">
        <w:t xml:space="preserve"> </w:t>
      </w:r>
      <w:r w:rsidRPr="001F3664">
        <w:rPr>
          <w:spacing w:val="-1"/>
        </w:rPr>
        <w:t>consultation</w:t>
      </w:r>
      <w:r w:rsidRPr="001F3664">
        <w:t xml:space="preserve"> </w:t>
      </w:r>
      <w:r w:rsidRPr="001F3664">
        <w:rPr>
          <w:spacing w:val="-1"/>
        </w:rPr>
        <w:t>requirements</w:t>
      </w:r>
      <w:r w:rsidRPr="001F3664">
        <w:t xml:space="preserve"> </w:t>
      </w:r>
      <w:r w:rsidRPr="001F3664">
        <w:rPr>
          <w:spacing w:val="-1"/>
        </w:rPr>
        <w:t>to</w:t>
      </w:r>
      <w:r w:rsidRPr="001F3664">
        <w:t xml:space="preserve"> </w:t>
      </w:r>
      <w:r w:rsidRPr="001F3664">
        <w:rPr>
          <w:spacing w:val="-1"/>
        </w:rPr>
        <w:t>ensure</w:t>
      </w:r>
      <w:r w:rsidRPr="001F3664">
        <w:rPr>
          <w:spacing w:val="-2"/>
        </w:rPr>
        <w:t xml:space="preserve"> </w:t>
      </w:r>
      <w:r w:rsidRPr="001F3664">
        <w:rPr>
          <w:spacing w:val="-1"/>
        </w:rPr>
        <w:t>that</w:t>
      </w:r>
      <w:r w:rsidRPr="001F3664">
        <w:t xml:space="preserve"> </w:t>
      </w:r>
      <w:r w:rsidRPr="001F3664">
        <w:rPr>
          <w:spacing w:val="-1"/>
        </w:rPr>
        <w:t>residents</w:t>
      </w:r>
      <w:r w:rsidRPr="001F3664">
        <w:rPr>
          <w:spacing w:val="-2"/>
        </w:rPr>
        <w:t xml:space="preserve"> </w:t>
      </w:r>
      <w:r w:rsidRPr="001F3664">
        <w:rPr>
          <w:spacing w:val="-1"/>
        </w:rPr>
        <w:t>have</w:t>
      </w:r>
      <w:r w:rsidRPr="001F3664">
        <w:rPr>
          <w:spacing w:val="89"/>
        </w:rPr>
        <w:t xml:space="preserve"> </w:t>
      </w:r>
      <w:r w:rsidRPr="001F3664">
        <w:t xml:space="preserve">an </w:t>
      </w:r>
      <w:r w:rsidRPr="001F3664">
        <w:rPr>
          <w:spacing w:val="-1"/>
        </w:rPr>
        <w:t>opportunity</w:t>
      </w:r>
      <w:r w:rsidRPr="001F3664">
        <w:rPr>
          <w:spacing w:val="-3"/>
        </w:rPr>
        <w:t xml:space="preserve"> </w:t>
      </w:r>
      <w:r w:rsidRPr="001F3664">
        <w:t>to</w:t>
      </w:r>
      <w:r w:rsidRPr="001F3664">
        <w:rPr>
          <w:spacing w:val="-2"/>
        </w:rPr>
        <w:t xml:space="preserve"> </w:t>
      </w:r>
      <w:r w:rsidRPr="001F3664">
        <w:rPr>
          <w:spacing w:val="-1"/>
        </w:rPr>
        <w:t>provide</w:t>
      </w:r>
      <w:r w:rsidRPr="001F3664">
        <w:rPr>
          <w:spacing w:val="-2"/>
        </w:rPr>
        <w:t xml:space="preserve"> </w:t>
      </w:r>
      <w:r w:rsidRPr="001F3664">
        <w:rPr>
          <w:spacing w:val="-1"/>
        </w:rPr>
        <w:t>feedback</w:t>
      </w:r>
      <w:r w:rsidRPr="001F3664">
        <w:rPr>
          <w:spacing w:val="2"/>
        </w:rPr>
        <w:t xml:space="preserve"> </w:t>
      </w:r>
      <w:r w:rsidRPr="001F3664">
        <w:t>and</w:t>
      </w:r>
      <w:r w:rsidRPr="001F3664">
        <w:rPr>
          <w:spacing w:val="-2"/>
        </w:rPr>
        <w:t xml:space="preserve"> </w:t>
      </w:r>
      <w:r w:rsidRPr="001F3664">
        <w:rPr>
          <w:spacing w:val="-1"/>
        </w:rPr>
        <w:t>exempts</w:t>
      </w:r>
      <w:r w:rsidRPr="001F3664">
        <w:t xml:space="preserve"> </w:t>
      </w:r>
      <w:r w:rsidRPr="001F3664">
        <w:rPr>
          <w:spacing w:val="-1"/>
        </w:rPr>
        <w:t>Council</w:t>
      </w:r>
      <w:r w:rsidRPr="001F3664">
        <w:rPr>
          <w:spacing w:val="-3"/>
        </w:rPr>
        <w:t xml:space="preserve"> </w:t>
      </w:r>
      <w:r w:rsidRPr="001F3664">
        <w:t xml:space="preserve">from </w:t>
      </w:r>
      <w:r w:rsidRPr="001F3664">
        <w:rPr>
          <w:spacing w:val="-1"/>
        </w:rPr>
        <w:t>having</w:t>
      </w:r>
      <w:r w:rsidRPr="001F3664">
        <w:rPr>
          <w:spacing w:val="-2"/>
        </w:rPr>
        <w:t xml:space="preserve"> </w:t>
      </w:r>
      <w:r w:rsidRPr="001F3664">
        <w:t xml:space="preserve">to </w:t>
      </w:r>
      <w:r w:rsidRPr="001F3664">
        <w:rPr>
          <w:spacing w:val="-1"/>
        </w:rPr>
        <w:t>ensure</w:t>
      </w:r>
      <w:r w:rsidRPr="001F3664">
        <w:t xml:space="preserve"> </w:t>
      </w:r>
      <w:r w:rsidRPr="001F3664">
        <w:rPr>
          <w:spacing w:val="-1"/>
        </w:rPr>
        <w:t>that</w:t>
      </w:r>
      <w:r w:rsidRPr="001F3664">
        <w:t xml:space="preserve"> </w:t>
      </w:r>
      <w:r w:rsidRPr="001F3664">
        <w:rPr>
          <w:spacing w:val="-1"/>
        </w:rPr>
        <w:t>the</w:t>
      </w:r>
      <w:r w:rsidRPr="001F3664">
        <w:rPr>
          <w:spacing w:val="79"/>
        </w:rPr>
        <w:t xml:space="preserve"> </w:t>
      </w:r>
      <w:r w:rsidRPr="001F3664">
        <w:rPr>
          <w:spacing w:val="-1"/>
        </w:rPr>
        <w:t>requested</w:t>
      </w:r>
      <w:r w:rsidRPr="001F3664">
        <w:t xml:space="preserve"> CIHA</w:t>
      </w:r>
      <w:r w:rsidRPr="001F3664">
        <w:rPr>
          <w:spacing w:val="-4"/>
        </w:rPr>
        <w:t xml:space="preserve"> </w:t>
      </w:r>
      <w:r w:rsidRPr="001F3664">
        <w:rPr>
          <w:spacing w:val="-1"/>
        </w:rPr>
        <w:t>from</w:t>
      </w:r>
      <w:r w:rsidRPr="001F3664">
        <w:rPr>
          <w:spacing w:val="1"/>
        </w:rPr>
        <w:t xml:space="preserve"> </w:t>
      </w:r>
      <w:r w:rsidRPr="001F3664">
        <w:rPr>
          <w:spacing w:val="-1"/>
        </w:rPr>
        <w:t>local</w:t>
      </w:r>
      <w:r w:rsidRPr="001F3664">
        <w:t xml:space="preserve"> Official</w:t>
      </w:r>
      <w:r w:rsidRPr="001F3664">
        <w:rPr>
          <w:spacing w:val="-3"/>
        </w:rPr>
        <w:t xml:space="preserve"> </w:t>
      </w:r>
      <w:r w:rsidRPr="001F3664">
        <w:t>Plan</w:t>
      </w:r>
      <w:r w:rsidRPr="001F3664">
        <w:rPr>
          <w:spacing w:val="1"/>
        </w:rPr>
        <w:t xml:space="preserve"> </w:t>
      </w:r>
      <w:r w:rsidRPr="001F3664">
        <w:rPr>
          <w:spacing w:val="-1"/>
        </w:rPr>
        <w:t>Conformity.</w:t>
      </w:r>
      <w:r w:rsidRPr="001F3664">
        <w:t xml:space="preserve"> </w:t>
      </w:r>
      <w:r w:rsidRPr="001F3664">
        <w:rPr>
          <w:spacing w:val="1"/>
        </w:rPr>
        <w:t xml:space="preserve"> </w:t>
      </w:r>
      <w:r w:rsidRPr="001F3664">
        <w:t xml:space="preserve">It </w:t>
      </w:r>
      <w:r w:rsidRPr="001F3664">
        <w:rPr>
          <w:spacing w:val="-1"/>
        </w:rPr>
        <w:t>should</w:t>
      </w:r>
      <w:r w:rsidRPr="001F3664">
        <w:rPr>
          <w:spacing w:val="-2"/>
        </w:rPr>
        <w:t xml:space="preserve"> </w:t>
      </w:r>
      <w:r w:rsidRPr="001F3664">
        <w:t>be</w:t>
      </w:r>
      <w:r w:rsidRPr="001F3664">
        <w:rPr>
          <w:spacing w:val="-2"/>
        </w:rPr>
        <w:t xml:space="preserve"> </w:t>
      </w:r>
      <w:r w:rsidRPr="001F3664">
        <w:t xml:space="preserve">noted </w:t>
      </w:r>
      <w:r w:rsidRPr="001F3664">
        <w:rPr>
          <w:spacing w:val="-1"/>
        </w:rPr>
        <w:t>that</w:t>
      </w:r>
      <w:r w:rsidRPr="001F3664">
        <w:rPr>
          <w:spacing w:val="-2"/>
        </w:rPr>
        <w:t xml:space="preserve"> </w:t>
      </w:r>
      <w:r w:rsidRPr="001F3664">
        <w:rPr>
          <w:spacing w:val="-1"/>
        </w:rPr>
        <w:t>the</w:t>
      </w:r>
      <w:r w:rsidRPr="001F3664">
        <w:t xml:space="preserve"> CIHA</w:t>
      </w:r>
      <w:r w:rsidRPr="001F3664">
        <w:rPr>
          <w:spacing w:val="59"/>
        </w:rPr>
        <w:t xml:space="preserve"> </w:t>
      </w:r>
      <w:r w:rsidRPr="001F3664">
        <w:rPr>
          <w:spacing w:val="-1"/>
        </w:rPr>
        <w:t>cannot</w:t>
      </w:r>
      <w:r w:rsidRPr="001F3664">
        <w:t xml:space="preserve"> </w:t>
      </w:r>
      <w:r w:rsidRPr="001F3664">
        <w:rPr>
          <w:spacing w:val="-1"/>
        </w:rPr>
        <w:t>be</w:t>
      </w:r>
      <w:r w:rsidRPr="001F3664">
        <w:t xml:space="preserve"> </w:t>
      </w:r>
      <w:r w:rsidRPr="001F3664">
        <w:rPr>
          <w:spacing w:val="-1"/>
        </w:rPr>
        <w:t>used</w:t>
      </w:r>
      <w:r w:rsidRPr="001F3664">
        <w:t xml:space="preserve"> in</w:t>
      </w:r>
      <w:r w:rsidRPr="001F3664">
        <w:rPr>
          <w:spacing w:val="-2"/>
        </w:rPr>
        <w:t xml:space="preserve"> </w:t>
      </w:r>
      <w:r w:rsidRPr="001F3664">
        <w:rPr>
          <w:spacing w:val="-1"/>
        </w:rPr>
        <w:t>the</w:t>
      </w:r>
      <w:r w:rsidRPr="001F3664">
        <w:rPr>
          <w:spacing w:val="-2"/>
        </w:rPr>
        <w:t xml:space="preserve"> </w:t>
      </w:r>
      <w:r w:rsidRPr="001F3664">
        <w:rPr>
          <w:spacing w:val="-1"/>
        </w:rPr>
        <w:t>Greenbelt</w:t>
      </w:r>
      <w:r w:rsidRPr="001F3664">
        <w:t xml:space="preserve"> </w:t>
      </w:r>
      <w:r w:rsidRPr="001F3664">
        <w:rPr>
          <w:spacing w:val="-1"/>
        </w:rPr>
        <w:t>Area.</w:t>
      </w:r>
      <w:r w:rsidRPr="001F3664">
        <w:t xml:space="preserve"> </w:t>
      </w:r>
      <w:r w:rsidRPr="001F3664">
        <w:rPr>
          <w:spacing w:val="3"/>
        </w:rPr>
        <w:t xml:space="preserve"> </w:t>
      </w:r>
      <w:r w:rsidRPr="001F3664">
        <w:rPr>
          <w:rFonts w:eastAsia="Arial" w:cs="Arial"/>
        </w:rPr>
        <w:t>In</w:t>
      </w:r>
      <w:r w:rsidRPr="001F3664">
        <w:rPr>
          <w:rFonts w:eastAsia="Arial" w:cs="Arial"/>
          <w:spacing w:val="-1"/>
        </w:rPr>
        <w:t xml:space="preserve"> addition,</w:t>
      </w:r>
      <w:r w:rsidRPr="001F3664">
        <w:rPr>
          <w:rFonts w:eastAsia="Arial" w:cs="Arial"/>
          <w:spacing w:val="-2"/>
        </w:rPr>
        <w:t xml:space="preserve"> </w:t>
      </w:r>
      <w:r w:rsidRPr="001F3664">
        <w:rPr>
          <w:rFonts w:eastAsia="Arial" w:cs="Arial"/>
        </w:rPr>
        <w:t>the</w:t>
      </w:r>
      <w:r w:rsidRPr="001F3664">
        <w:rPr>
          <w:rFonts w:eastAsia="Arial" w:cs="Arial"/>
          <w:spacing w:val="-2"/>
        </w:rPr>
        <w:t xml:space="preserve"> </w:t>
      </w:r>
      <w:r w:rsidRPr="001F3664">
        <w:rPr>
          <w:rFonts w:eastAsia="Arial" w:cs="Arial"/>
          <w:spacing w:val="-1"/>
        </w:rPr>
        <w:t>Minister’s</w:t>
      </w:r>
      <w:r w:rsidRPr="001F3664">
        <w:rPr>
          <w:rFonts w:eastAsia="Arial" w:cs="Arial"/>
        </w:rPr>
        <w:t xml:space="preserve"> </w:t>
      </w:r>
      <w:r w:rsidRPr="001F3664">
        <w:rPr>
          <w:rFonts w:eastAsia="Arial" w:cs="Arial"/>
          <w:spacing w:val="-1"/>
        </w:rPr>
        <w:t xml:space="preserve">existing zoning </w:t>
      </w:r>
      <w:r w:rsidRPr="001F3664">
        <w:rPr>
          <w:rFonts w:eastAsia="Arial" w:cs="Arial"/>
        </w:rPr>
        <w:t>order</w:t>
      </w:r>
      <w:r w:rsidRPr="001F3664">
        <w:rPr>
          <w:rFonts w:eastAsia="Arial" w:cs="Arial"/>
          <w:spacing w:val="87"/>
        </w:rPr>
        <w:t xml:space="preserve"> </w:t>
      </w:r>
      <w:r w:rsidRPr="001F3664">
        <w:rPr>
          <w:spacing w:val="-1"/>
        </w:rPr>
        <w:t>powers</w:t>
      </w:r>
      <w:r w:rsidRPr="001F3664">
        <w:t xml:space="preserve"> remain</w:t>
      </w:r>
      <w:r w:rsidRPr="001F3664">
        <w:rPr>
          <w:spacing w:val="-2"/>
        </w:rPr>
        <w:t xml:space="preserve"> </w:t>
      </w:r>
      <w:r w:rsidRPr="001F3664">
        <w:rPr>
          <w:spacing w:val="-1"/>
        </w:rPr>
        <w:t>unchanged,</w:t>
      </w:r>
      <w:r w:rsidRPr="001F3664">
        <w:t xml:space="preserve"> </w:t>
      </w:r>
      <w:r w:rsidRPr="001F3664">
        <w:rPr>
          <w:spacing w:val="-1"/>
        </w:rPr>
        <w:t>and</w:t>
      </w:r>
      <w:r w:rsidRPr="001F3664">
        <w:t xml:space="preserve"> so</w:t>
      </w:r>
      <w:r w:rsidRPr="001F3664">
        <w:rPr>
          <w:spacing w:val="-1"/>
        </w:rPr>
        <w:t xml:space="preserve"> </w:t>
      </w:r>
      <w:r w:rsidRPr="001F3664">
        <w:t>the</w:t>
      </w:r>
      <w:r w:rsidRPr="001F3664">
        <w:rPr>
          <w:spacing w:val="-2"/>
        </w:rPr>
        <w:t xml:space="preserve"> </w:t>
      </w:r>
      <w:r w:rsidRPr="001F3664">
        <w:rPr>
          <w:spacing w:val="-1"/>
        </w:rPr>
        <w:t>Minister</w:t>
      </w:r>
      <w:r w:rsidRPr="001F3664">
        <w:t xml:space="preserve"> can </w:t>
      </w:r>
      <w:r w:rsidRPr="001F3664">
        <w:rPr>
          <w:spacing w:val="-1"/>
        </w:rPr>
        <w:t>continue</w:t>
      </w:r>
      <w:r w:rsidRPr="001F3664">
        <w:rPr>
          <w:spacing w:val="-2"/>
        </w:rPr>
        <w:t xml:space="preserve"> </w:t>
      </w:r>
      <w:r w:rsidRPr="001F3664">
        <w:t>to</w:t>
      </w:r>
      <w:r w:rsidRPr="001F3664">
        <w:rPr>
          <w:spacing w:val="-1"/>
        </w:rPr>
        <w:t xml:space="preserve"> make</w:t>
      </w:r>
      <w:r w:rsidRPr="001F3664">
        <w:t xml:space="preserve"> </w:t>
      </w:r>
      <w:r w:rsidRPr="001F3664">
        <w:rPr>
          <w:spacing w:val="-1"/>
        </w:rPr>
        <w:t>Minister</w:t>
      </w:r>
      <w:r w:rsidRPr="001F3664">
        <w:t xml:space="preserve"> </w:t>
      </w:r>
      <w:r w:rsidRPr="001F3664">
        <w:rPr>
          <w:spacing w:val="-1"/>
        </w:rPr>
        <w:t>zoning</w:t>
      </w:r>
      <w:r w:rsidRPr="001F3664">
        <w:rPr>
          <w:spacing w:val="57"/>
        </w:rPr>
        <w:t xml:space="preserve"> </w:t>
      </w:r>
      <w:r w:rsidRPr="001F3664">
        <w:t xml:space="preserve">orders </w:t>
      </w:r>
      <w:r w:rsidRPr="001F3664">
        <w:rPr>
          <w:spacing w:val="-1"/>
        </w:rPr>
        <w:t>without</w:t>
      </w:r>
      <w:r w:rsidRPr="001F3664">
        <w:t xml:space="preserve"> a</w:t>
      </w:r>
      <w:r w:rsidRPr="001F3664">
        <w:rPr>
          <w:spacing w:val="-2"/>
        </w:rPr>
        <w:t xml:space="preserve"> </w:t>
      </w:r>
      <w:r w:rsidRPr="001F3664">
        <w:rPr>
          <w:spacing w:val="-1"/>
        </w:rPr>
        <w:t>request</w:t>
      </w:r>
      <w:r w:rsidRPr="001F3664">
        <w:rPr>
          <w:spacing w:val="-2"/>
        </w:rPr>
        <w:t xml:space="preserve"> </w:t>
      </w:r>
      <w:r w:rsidRPr="001F3664">
        <w:t xml:space="preserve">from </w:t>
      </w:r>
      <w:r w:rsidRPr="001F3664">
        <w:rPr>
          <w:spacing w:val="-1"/>
        </w:rPr>
        <w:t>the</w:t>
      </w:r>
      <w:r w:rsidRPr="001F3664">
        <w:rPr>
          <w:spacing w:val="1"/>
        </w:rPr>
        <w:t xml:space="preserve"> </w:t>
      </w:r>
      <w:r w:rsidRPr="001F3664">
        <w:rPr>
          <w:spacing w:val="-1"/>
        </w:rPr>
        <w:t>municipality.</w:t>
      </w:r>
    </w:p>
    <w:p w14:paraId="57BC4158" w14:textId="5DAE50D4" w:rsidR="001F3664" w:rsidRDefault="001F3664" w:rsidP="00051C58">
      <w:pPr>
        <w:rPr>
          <w:i/>
        </w:rPr>
      </w:pPr>
      <w:r w:rsidRPr="001F3664">
        <w:rPr>
          <w:i/>
        </w:rPr>
        <w:t xml:space="preserve"> Generally,this tool can be supported in order to assist with expediting approvals in</w:t>
      </w:r>
      <w:r w:rsidRPr="001F3664">
        <w:rPr>
          <w:i/>
          <w:spacing w:val="71"/>
        </w:rPr>
        <w:t xml:space="preserve"> </w:t>
      </w:r>
      <w:r w:rsidRPr="001F3664">
        <w:rPr>
          <w:i/>
        </w:rPr>
        <w:t>unique situations</w:t>
      </w:r>
      <w:r w:rsidRPr="001F3664">
        <w:rPr>
          <w:i/>
          <w:spacing w:val="-5"/>
        </w:rPr>
        <w:t xml:space="preserve"> </w:t>
      </w:r>
      <w:r w:rsidRPr="001F3664">
        <w:rPr>
          <w:i/>
        </w:rPr>
        <w:t>for</w:t>
      </w:r>
      <w:r w:rsidRPr="001F3664">
        <w:rPr>
          <w:i/>
          <w:spacing w:val="-3"/>
        </w:rPr>
        <w:t xml:space="preserve"> </w:t>
      </w:r>
      <w:r w:rsidRPr="001F3664">
        <w:rPr>
          <w:i/>
        </w:rPr>
        <w:t>priority</w:t>
      </w:r>
      <w:r w:rsidRPr="001F3664">
        <w:rPr>
          <w:i/>
          <w:spacing w:val="-2"/>
        </w:rPr>
        <w:t xml:space="preserve"> </w:t>
      </w:r>
      <w:r w:rsidRPr="001F3664">
        <w:rPr>
          <w:i/>
        </w:rPr>
        <w:t xml:space="preserve">developments. </w:t>
      </w:r>
      <w:r w:rsidRPr="001F3664">
        <w:rPr>
          <w:i/>
          <w:spacing w:val="6"/>
        </w:rPr>
        <w:t xml:space="preserve"> </w:t>
      </w:r>
      <w:r w:rsidRPr="001F3664">
        <w:rPr>
          <w:i/>
          <w:spacing w:val="-2"/>
        </w:rPr>
        <w:t>However,</w:t>
      </w:r>
      <w:r w:rsidRPr="001F3664">
        <w:rPr>
          <w:i/>
        </w:rPr>
        <w:t xml:space="preserve"> the</w:t>
      </w:r>
      <w:r w:rsidRPr="001F3664">
        <w:rPr>
          <w:i/>
          <w:spacing w:val="1"/>
        </w:rPr>
        <w:t xml:space="preserve"> </w:t>
      </w:r>
      <w:r w:rsidRPr="001F3664">
        <w:rPr>
          <w:i/>
        </w:rPr>
        <w:t>CIHA Proposed</w:t>
      </w:r>
      <w:r w:rsidRPr="001F3664">
        <w:rPr>
          <w:i/>
          <w:spacing w:val="-2"/>
        </w:rPr>
        <w:t xml:space="preserve"> </w:t>
      </w:r>
      <w:r w:rsidRPr="001F3664">
        <w:rPr>
          <w:i/>
        </w:rPr>
        <w:t>Guidelines</w:t>
      </w:r>
      <w:r w:rsidRPr="001F3664">
        <w:rPr>
          <w:i/>
          <w:spacing w:val="107"/>
        </w:rPr>
        <w:t xml:space="preserve"> </w:t>
      </w:r>
      <w:r w:rsidRPr="001F3664">
        <w:rPr>
          <w:i/>
        </w:rPr>
        <w:t>are vague and</w:t>
      </w:r>
      <w:r w:rsidRPr="001F3664">
        <w:rPr>
          <w:i/>
          <w:spacing w:val="2"/>
        </w:rPr>
        <w:t xml:space="preserve"> </w:t>
      </w:r>
      <w:r w:rsidRPr="001F3664">
        <w:rPr>
          <w:i/>
        </w:rPr>
        <w:t>there is</w:t>
      </w:r>
      <w:r w:rsidRPr="001F3664">
        <w:rPr>
          <w:i/>
          <w:spacing w:val="-2"/>
        </w:rPr>
        <w:t xml:space="preserve"> </w:t>
      </w:r>
      <w:r w:rsidRPr="001F3664">
        <w:rPr>
          <w:i/>
        </w:rPr>
        <w:t>concern</w:t>
      </w:r>
      <w:r w:rsidRPr="001F3664">
        <w:rPr>
          <w:i/>
          <w:spacing w:val="2"/>
        </w:rPr>
        <w:t xml:space="preserve"> </w:t>
      </w:r>
      <w:r w:rsidRPr="001F3664">
        <w:rPr>
          <w:i/>
        </w:rPr>
        <w:t>regarding</w:t>
      </w:r>
      <w:r w:rsidRPr="001F3664">
        <w:rPr>
          <w:i/>
          <w:spacing w:val="-2"/>
        </w:rPr>
        <w:t xml:space="preserve"> </w:t>
      </w:r>
      <w:r w:rsidRPr="001F3664">
        <w:rPr>
          <w:i/>
        </w:rPr>
        <w:t>potential</w:t>
      </w:r>
      <w:r w:rsidRPr="001F3664">
        <w:rPr>
          <w:i/>
          <w:spacing w:val="-3"/>
        </w:rPr>
        <w:t xml:space="preserve"> </w:t>
      </w:r>
      <w:r w:rsidRPr="001F3664">
        <w:rPr>
          <w:i/>
        </w:rPr>
        <w:t>misuse of this</w:t>
      </w:r>
      <w:r w:rsidRPr="001F3664">
        <w:rPr>
          <w:i/>
          <w:spacing w:val="3"/>
        </w:rPr>
        <w:t xml:space="preserve"> </w:t>
      </w:r>
      <w:r w:rsidRPr="001F3664">
        <w:rPr>
          <w:i/>
        </w:rPr>
        <w:t>tool to facilitate ad</w:t>
      </w:r>
      <w:r w:rsidRPr="001F3664">
        <w:rPr>
          <w:i/>
          <w:spacing w:val="-2"/>
        </w:rPr>
        <w:t xml:space="preserve"> </w:t>
      </w:r>
      <w:r w:rsidRPr="001F3664">
        <w:rPr>
          <w:i/>
        </w:rPr>
        <w:t>hoc</w:t>
      </w:r>
      <w:r w:rsidRPr="001F3664">
        <w:rPr>
          <w:i/>
          <w:spacing w:val="47"/>
        </w:rPr>
        <w:t xml:space="preserve"> </w:t>
      </w:r>
      <w:r w:rsidRPr="001F3664">
        <w:rPr>
          <w:i/>
        </w:rPr>
        <w:t>employment conversions, the provision of servicing</w:t>
      </w:r>
      <w:r w:rsidRPr="001F3664">
        <w:rPr>
          <w:i/>
          <w:spacing w:val="-2"/>
        </w:rPr>
        <w:t xml:space="preserve"> </w:t>
      </w:r>
      <w:r w:rsidRPr="001F3664">
        <w:rPr>
          <w:i/>
        </w:rPr>
        <w:t>outside</w:t>
      </w:r>
      <w:r w:rsidRPr="001F3664">
        <w:rPr>
          <w:i/>
          <w:spacing w:val="-2"/>
        </w:rPr>
        <w:t xml:space="preserve"> </w:t>
      </w:r>
      <w:r w:rsidRPr="001F3664">
        <w:rPr>
          <w:i/>
        </w:rPr>
        <w:t>urban</w:t>
      </w:r>
      <w:r w:rsidRPr="001F3664">
        <w:rPr>
          <w:i/>
          <w:spacing w:val="-2"/>
        </w:rPr>
        <w:t xml:space="preserve"> </w:t>
      </w:r>
      <w:r w:rsidRPr="001F3664">
        <w:rPr>
          <w:i/>
        </w:rPr>
        <w:t>boundaries,</w:t>
      </w:r>
      <w:r w:rsidRPr="001F3664">
        <w:rPr>
          <w:i/>
          <w:spacing w:val="-2"/>
        </w:rPr>
        <w:t xml:space="preserve"> </w:t>
      </w:r>
      <w:r w:rsidRPr="001F3664">
        <w:rPr>
          <w:i/>
        </w:rPr>
        <w:t>and</w:t>
      </w:r>
      <w:r w:rsidRPr="001F3664">
        <w:rPr>
          <w:i/>
          <w:spacing w:val="61"/>
        </w:rPr>
        <w:t xml:space="preserve"> </w:t>
      </w:r>
      <w:r w:rsidRPr="001F3664">
        <w:rPr>
          <w:i/>
        </w:rPr>
        <w:t>development</w:t>
      </w:r>
      <w:r w:rsidRPr="001F3664">
        <w:rPr>
          <w:i/>
          <w:spacing w:val="-2"/>
        </w:rPr>
        <w:t xml:space="preserve"> </w:t>
      </w:r>
      <w:r w:rsidRPr="001F3664">
        <w:rPr>
          <w:i/>
        </w:rPr>
        <w:t>in areas that</w:t>
      </w:r>
      <w:r w:rsidRPr="001F3664">
        <w:rPr>
          <w:i/>
          <w:spacing w:val="-2"/>
        </w:rPr>
        <w:t xml:space="preserve"> </w:t>
      </w:r>
      <w:r w:rsidRPr="001F3664">
        <w:rPr>
          <w:i/>
        </w:rPr>
        <w:t>may</w:t>
      </w:r>
      <w:r w:rsidRPr="001F3664">
        <w:rPr>
          <w:i/>
          <w:spacing w:val="1"/>
        </w:rPr>
        <w:t xml:space="preserve"> </w:t>
      </w:r>
      <w:r w:rsidRPr="001F3664">
        <w:rPr>
          <w:i/>
        </w:rPr>
        <w:t>conflict with</w:t>
      </w:r>
      <w:r w:rsidRPr="001F3664">
        <w:rPr>
          <w:i/>
          <w:spacing w:val="2"/>
        </w:rPr>
        <w:t xml:space="preserve"> </w:t>
      </w:r>
      <w:r w:rsidRPr="001F3664">
        <w:rPr>
          <w:i/>
        </w:rPr>
        <w:t>comprehensive growth</w:t>
      </w:r>
      <w:r w:rsidRPr="001F3664">
        <w:rPr>
          <w:i/>
          <w:spacing w:val="1"/>
        </w:rPr>
        <w:t xml:space="preserve"> </w:t>
      </w:r>
      <w:r w:rsidRPr="001F3664">
        <w:rPr>
          <w:i/>
        </w:rPr>
        <w:t>management</w:t>
      </w:r>
      <w:r w:rsidRPr="001F3664">
        <w:rPr>
          <w:i/>
          <w:spacing w:val="69"/>
        </w:rPr>
        <w:t xml:space="preserve"> </w:t>
      </w:r>
      <w:r w:rsidRPr="001F3664">
        <w:rPr>
          <w:i/>
        </w:rPr>
        <w:t>process.</w:t>
      </w:r>
      <w:r w:rsidRPr="001F3664">
        <w:rPr>
          <w:i/>
          <w:spacing w:val="65"/>
        </w:rPr>
        <w:t xml:space="preserve"> </w:t>
      </w:r>
      <w:r w:rsidRPr="001F3664">
        <w:rPr>
          <w:i/>
        </w:rPr>
        <w:t>If</w:t>
      </w:r>
      <w:r w:rsidRPr="001F3664">
        <w:rPr>
          <w:i/>
          <w:spacing w:val="2"/>
        </w:rPr>
        <w:t xml:space="preserve"> </w:t>
      </w:r>
      <w:r w:rsidRPr="001F3664">
        <w:rPr>
          <w:i/>
        </w:rPr>
        <w:t>this tool is to be</w:t>
      </w:r>
      <w:r w:rsidRPr="001F3664">
        <w:rPr>
          <w:i/>
          <w:spacing w:val="-2"/>
        </w:rPr>
        <w:t xml:space="preserve"> </w:t>
      </w:r>
      <w:r w:rsidRPr="001F3664">
        <w:rPr>
          <w:i/>
        </w:rPr>
        <w:t>implemented, it</w:t>
      </w:r>
      <w:r w:rsidRPr="001F3664">
        <w:rPr>
          <w:i/>
          <w:spacing w:val="-3"/>
        </w:rPr>
        <w:t xml:space="preserve"> </w:t>
      </w:r>
      <w:r w:rsidRPr="001F3664">
        <w:rPr>
          <w:i/>
        </w:rPr>
        <w:t>should</w:t>
      </w:r>
      <w:r w:rsidRPr="001F3664">
        <w:rPr>
          <w:i/>
          <w:spacing w:val="-2"/>
        </w:rPr>
        <w:t xml:space="preserve"> </w:t>
      </w:r>
      <w:r w:rsidRPr="001F3664">
        <w:rPr>
          <w:i/>
        </w:rPr>
        <w:t>only</w:t>
      </w:r>
      <w:r w:rsidRPr="001F3664">
        <w:rPr>
          <w:i/>
          <w:spacing w:val="-3"/>
        </w:rPr>
        <w:t xml:space="preserve"> </w:t>
      </w:r>
      <w:r w:rsidRPr="001F3664">
        <w:rPr>
          <w:i/>
        </w:rPr>
        <w:t>apply</w:t>
      </w:r>
      <w:r w:rsidRPr="001F3664">
        <w:rPr>
          <w:i/>
          <w:spacing w:val="-3"/>
        </w:rPr>
        <w:t xml:space="preserve"> </w:t>
      </w:r>
      <w:r w:rsidRPr="001F3664">
        <w:rPr>
          <w:i/>
        </w:rPr>
        <w:t>to</w:t>
      </w:r>
      <w:r w:rsidRPr="001F3664">
        <w:rPr>
          <w:i/>
          <w:spacing w:val="-2"/>
        </w:rPr>
        <w:t xml:space="preserve"> </w:t>
      </w:r>
      <w:r w:rsidRPr="001F3664">
        <w:rPr>
          <w:i/>
        </w:rPr>
        <w:t>areas</w:t>
      </w:r>
      <w:r w:rsidRPr="001F3664">
        <w:rPr>
          <w:i/>
          <w:spacing w:val="7"/>
        </w:rPr>
        <w:t xml:space="preserve"> </w:t>
      </w:r>
      <w:r w:rsidRPr="001F3664">
        <w:rPr>
          <w:i/>
        </w:rPr>
        <w:t>that</w:t>
      </w:r>
      <w:r w:rsidRPr="001F3664">
        <w:rPr>
          <w:i/>
          <w:spacing w:val="1"/>
        </w:rPr>
        <w:t xml:space="preserve"> </w:t>
      </w:r>
      <w:r w:rsidRPr="001F3664">
        <w:rPr>
          <w:i/>
        </w:rPr>
        <w:t>align with</w:t>
      </w:r>
      <w:r w:rsidRPr="001F3664">
        <w:rPr>
          <w:i/>
          <w:spacing w:val="55"/>
        </w:rPr>
        <w:t xml:space="preserve"> </w:t>
      </w:r>
      <w:r w:rsidRPr="001F3664">
        <w:rPr>
          <w:i/>
        </w:rPr>
        <w:t>the</w:t>
      </w:r>
      <w:r w:rsidRPr="001F3664">
        <w:rPr>
          <w:i/>
          <w:spacing w:val="-2"/>
        </w:rPr>
        <w:t xml:space="preserve"> </w:t>
      </w:r>
      <w:r w:rsidRPr="001F3664">
        <w:rPr>
          <w:i/>
        </w:rPr>
        <w:t>provision and</w:t>
      </w:r>
      <w:r w:rsidRPr="001F3664">
        <w:rPr>
          <w:i/>
          <w:spacing w:val="-2"/>
        </w:rPr>
        <w:t xml:space="preserve"> </w:t>
      </w:r>
      <w:r w:rsidRPr="001F3664">
        <w:rPr>
          <w:i/>
        </w:rPr>
        <w:t>timing</w:t>
      </w:r>
      <w:r w:rsidRPr="001F3664">
        <w:rPr>
          <w:i/>
          <w:spacing w:val="-2"/>
        </w:rPr>
        <w:t xml:space="preserve"> </w:t>
      </w:r>
      <w:r w:rsidRPr="001F3664">
        <w:rPr>
          <w:i/>
        </w:rPr>
        <w:t>of municipal</w:t>
      </w:r>
      <w:r w:rsidRPr="001F3664">
        <w:rPr>
          <w:i/>
          <w:spacing w:val="4"/>
        </w:rPr>
        <w:t xml:space="preserve"> </w:t>
      </w:r>
      <w:r w:rsidRPr="001F3664">
        <w:rPr>
          <w:i/>
        </w:rPr>
        <w:t>servicing infrastructure.</w:t>
      </w:r>
    </w:p>
    <w:p w14:paraId="26EBCC67" w14:textId="77777777" w:rsidR="001F3664" w:rsidRDefault="001F3664" w:rsidP="00051C58">
      <w:pPr>
        <w:pStyle w:val="Heading2"/>
      </w:pPr>
      <w:r>
        <w:t>Amendments to Site</w:t>
      </w:r>
      <w:r>
        <w:rPr>
          <w:spacing w:val="-2"/>
        </w:rPr>
        <w:t xml:space="preserve"> </w:t>
      </w:r>
      <w:r>
        <w:t>Plan Control</w:t>
      </w:r>
    </w:p>
    <w:p w14:paraId="479F42EE" w14:textId="77777777" w:rsidR="00BA103B" w:rsidRDefault="001F3664" w:rsidP="00051C58">
      <w:pPr>
        <w:rPr>
          <w:spacing w:val="66"/>
        </w:rPr>
      </w:pPr>
      <w:r>
        <w:t>Municipalities</w:t>
      </w:r>
      <w:r>
        <w:rPr>
          <w:spacing w:val="1"/>
        </w:rPr>
        <w:t xml:space="preserve"> </w:t>
      </w:r>
      <w:r>
        <w:t>are</w:t>
      </w:r>
      <w:r>
        <w:rPr>
          <w:spacing w:val="-3"/>
        </w:rPr>
        <w:t xml:space="preserve"> </w:t>
      </w:r>
      <w:r>
        <w:t>required to</w:t>
      </w:r>
      <w:r>
        <w:rPr>
          <w:spacing w:val="-2"/>
        </w:rPr>
        <w:t xml:space="preserve"> </w:t>
      </w:r>
      <w:r>
        <w:t>delegate authority</w:t>
      </w:r>
      <w:r>
        <w:rPr>
          <w:spacing w:val="-2"/>
        </w:rPr>
        <w:t xml:space="preserve"> </w:t>
      </w:r>
      <w:r>
        <w:t>to approve site plan</w:t>
      </w:r>
      <w:r>
        <w:rPr>
          <w:spacing w:val="-2"/>
        </w:rPr>
        <w:t xml:space="preserve"> </w:t>
      </w:r>
      <w:r>
        <w:t>control applications</w:t>
      </w:r>
      <w:r>
        <w:rPr>
          <w:spacing w:val="79"/>
        </w:rPr>
        <w:t xml:space="preserve"> </w:t>
      </w:r>
      <w:r>
        <w:t>to</w:t>
      </w:r>
      <w:r>
        <w:rPr>
          <w:spacing w:val="1"/>
        </w:rPr>
        <w:t xml:space="preserve"> </w:t>
      </w:r>
      <w:r>
        <w:t>a designated</w:t>
      </w:r>
      <w:r>
        <w:rPr>
          <w:spacing w:val="-2"/>
        </w:rPr>
        <w:t xml:space="preserve"> </w:t>
      </w:r>
      <w:r>
        <w:t>authorized person (officer,</w:t>
      </w:r>
      <w:r>
        <w:rPr>
          <w:spacing w:val="-2"/>
        </w:rPr>
        <w:t xml:space="preserve"> </w:t>
      </w:r>
      <w:r>
        <w:t>employee, or agent of the</w:t>
      </w:r>
      <w:r>
        <w:rPr>
          <w:spacing w:val="-2"/>
        </w:rPr>
        <w:t xml:space="preserve"> </w:t>
      </w:r>
      <w:r>
        <w:t xml:space="preserve">municipality). </w:t>
      </w:r>
      <w:r>
        <w:rPr>
          <w:spacing w:val="4"/>
        </w:rPr>
        <w:t xml:space="preserve"> </w:t>
      </w:r>
      <w:r>
        <w:t>At</w:t>
      </w:r>
      <w:r>
        <w:rPr>
          <w:spacing w:val="65"/>
        </w:rPr>
        <w:t xml:space="preserve"> </w:t>
      </w:r>
      <w:r>
        <w:t>present,</w:t>
      </w:r>
      <w:r>
        <w:rPr>
          <w:spacing w:val="-2"/>
        </w:rPr>
        <w:t xml:space="preserve"> </w:t>
      </w:r>
      <w:r>
        <w:t>municipal council may, but is not obligated to, delegate</w:t>
      </w:r>
      <w:r>
        <w:rPr>
          <w:spacing w:val="1"/>
        </w:rPr>
        <w:t xml:space="preserve"> </w:t>
      </w:r>
      <w:r>
        <w:t>its</w:t>
      </w:r>
      <w:r>
        <w:rPr>
          <w:spacing w:val="-2"/>
        </w:rPr>
        <w:t xml:space="preserve"> </w:t>
      </w:r>
      <w:r>
        <w:t>authority</w:t>
      </w:r>
      <w:r>
        <w:rPr>
          <w:spacing w:val="-2"/>
        </w:rPr>
        <w:t xml:space="preserve"> </w:t>
      </w:r>
      <w:r>
        <w:t>to approve</w:t>
      </w:r>
      <w:r>
        <w:rPr>
          <w:spacing w:val="87"/>
        </w:rPr>
        <w:t xml:space="preserve"> </w:t>
      </w:r>
      <w:r>
        <w:t>site plan</w:t>
      </w:r>
      <w:r>
        <w:rPr>
          <w:spacing w:val="1"/>
        </w:rPr>
        <w:t xml:space="preserve"> </w:t>
      </w:r>
      <w:r>
        <w:t>Applications.</w:t>
      </w:r>
      <w:r>
        <w:rPr>
          <w:spacing w:val="66"/>
        </w:rPr>
        <w:t xml:space="preserve"> </w:t>
      </w:r>
    </w:p>
    <w:p w14:paraId="7B9FB870" w14:textId="664CCA77" w:rsidR="001F3664" w:rsidRDefault="001F3664" w:rsidP="00051C58">
      <w:r>
        <w:t>In other areas, this delegation has already employed with success</w:t>
      </w:r>
      <w:r w:rsidR="00BA103B">
        <w:t xml:space="preserve">. South Huron has </w:t>
      </w:r>
      <w:r>
        <w:t xml:space="preserve"> but would require a resolution of South Huron Council </w:t>
      </w:r>
      <w:r w:rsidR="003E7AD2">
        <w:t>as currently if formal site planning is required (Site Plan Agreement</w:t>
      </w:r>
      <w:r w:rsidR="002C7BCD">
        <w:t xml:space="preserve"> through Bylaw</w:t>
      </w:r>
      <w:r w:rsidR="003E7AD2">
        <w:t xml:space="preserve">), </w:t>
      </w:r>
      <w:r w:rsidR="002C7BCD">
        <w:t xml:space="preserve">Council approval </w:t>
      </w:r>
      <w:r w:rsidR="003E7AD2">
        <w:t>is required.  Currently only undisputed consents</w:t>
      </w:r>
      <w:r w:rsidR="006D108B">
        <w:t xml:space="preserve">, subdivision extensions </w:t>
      </w:r>
      <w:r w:rsidR="003E7AD2">
        <w:t xml:space="preserve"> and removal of holding provisions have been delegated in accordance with the </w:t>
      </w:r>
      <w:r w:rsidR="003E7AD2" w:rsidRPr="003E7AD2">
        <w:rPr>
          <w:i/>
        </w:rPr>
        <w:t>Planning Act</w:t>
      </w:r>
      <w:r w:rsidR="003E7AD2">
        <w:rPr>
          <w:i/>
        </w:rPr>
        <w:t>.</w:t>
      </w:r>
      <w:r w:rsidR="003E7AD2">
        <w:t xml:space="preserve"> </w:t>
      </w:r>
    </w:p>
    <w:p w14:paraId="202D27D4" w14:textId="2325B570" w:rsidR="001F3664" w:rsidRPr="001F3664" w:rsidRDefault="001F3664" w:rsidP="00051C58">
      <w:pPr>
        <w:rPr>
          <w:i/>
        </w:rPr>
      </w:pPr>
      <w:r w:rsidRPr="001F3664">
        <w:rPr>
          <w:i/>
          <w:spacing w:val="3"/>
        </w:rPr>
        <w:t>This change is recommended</w:t>
      </w:r>
      <w:r w:rsidRPr="001F3664">
        <w:rPr>
          <w:i/>
        </w:rPr>
        <w:t xml:space="preserve"> as</w:t>
      </w:r>
      <w:r w:rsidRPr="001F3664">
        <w:rPr>
          <w:i/>
          <w:spacing w:val="-3"/>
        </w:rPr>
        <w:t xml:space="preserve"> </w:t>
      </w:r>
      <w:r w:rsidRPr="001F3664">
        <w:rPr>
          <w:i/>
        </w:rPr>
        <w:t>it will add clarity</w:t>
      </w:r>
      <w:r w:rsidRPr="001F3664">
        <w:rPr>
          <w:i/>
          <w:spacing w:val="-2"/>
        </w:rPr>
        <w:t xml:space="preserve"> </w:t>
      </w:r>
      <w:r w:rsidRPr="001F3664">
        <w:rPr>
          <w:i/>
        </w:rPr>
        <w:t>to the</w:t>
      </w:r>
      <w:r w:rsidRPr="001F3664">
        <w:rPr>
          <w:i/>
          <w:spacing w:val="57"/>
        </w:rPr>
        <w:t xml:space="preserve"> </w:t>
      </w:r>
      <w:r w:rsidRPr="001F3664">
        <w:rPr>
          <w:i/>
        </w:rPr>
        <w:t>application process and</w:t>
      </w:r>
      <w:r w:rsidRPr="001F3664">
        <w:rPr>
          <w:i/>
          <w:spacing w:val="-2"/>
        </w:rPr>
        <w:t xml:space="preserve"> </w:t>
      </w:r>
      <w:r w:rsidRPr="001F3664">
        <w:rPr>
          <w:i/>
        </w:rPr>
        <w:t>for deeming an</w:t>
      </w:r>
      <w:r w:rsidRPr="001F3664">
        <w:rPr>
          <w:i/>
          <w:spacing w:val="2"/>
        </w:rPr>
        <w:t xml:space="preserve"> </w:t>
      </w:r>
      <w:r w:rsidRPr="001F3664">
        <w:rPr>
          <w:i/>
        </w:rPr>
        <w:t>application complete.</w:t>
      </w:r>
    </w:p>
    <w:p w14:paraId="46308C20" w14:textId="77A03653" w:rsidR="001F3664" w:rsidRPr="001F3664" w:rsidRDefault="001F3664" w:rsidP="00051C58">
      <w:pPr>
        <w:rPr>
          <w:i/>
        </w:rPr>
      </w:pPr>
      <w:r w:rsidRPr="001F3664">
        <w:rPr>
          <w:i/>
        </w:rPr>
        <w:t>Amendments to Section 41</w:t>
      </w:r>
      <w:r w:rsidRPr="001F3664">
        <w:rPr>
          <w:i/>
          <w:spacing w:val="-2"/>
        </w:rPr>
        <w:t xml:space="preserve"> </w:t>
      </w:r>
      <w:r w:rsidRPr="001F3664">
        <w:rPr>
          <w:i/>
        </w:rPr>
        <w:t>of the</w:t>
      </w:r>
      <w:r w:rsidRPr="001F3664">
        <w:rPr>
          <w:i/>
          <w:spacing w:val="2"/>
        </w:rPr>
        <w:t xml:space="preserve"> </w:t>
      </w:r>
      <w:r w:rsidRPr="001F3664">
        <w:rPr>
          <w:rFonts w:ascii="Arial"/>
          <w:i/>
        </w:rPr>
        <w:t>Planning Act</w:t>
      </w:r>
      <w:r w:rsidRPr="001F3664">
        <w:rPr>
          <w:rFonts w:ascii="Arial"/>
          <w:i/>
          <w:spacing w:val="1"/>
        </w:rPr>
        <w:t xml:space="preserve"> </w:t>
      </w:r>
      <w:r w:rsidRPr="001F3664">
        <w:rPr>
          <w:i/>
        </w:rPr>
        <w:t xml:space="preserve">include increasing </w:t>
      </w:r>
      <w:r w:rsidRPr="001F3664">
        <w:rPr>
          <w:i/>
          <w:spacing w:val="-2"/>
        </w:rPr>
        <w:t>the</w:t>
      </w:r>
      <w:r w:rsidRPr="001F3664">
        <w:rPr>
          <w:i/>
          <w:spacing w:val="2"/>
        </w:rPr>
        <w:t xml:space="preserve"> </w:t>
      </w:r>
      <w:r w:rsidRPr="001F3664">
        <w:rPr>
          <w:i/>
        </w:rPr>
        <w:t>timeline to appeal</w:t>
      </w:r>
      <w:r w:rsidRPr="001F3664">
        <w:rPr>
          <w:i/>
          <w:spacing w:val="71"/>
        </w:rPr>
        <w:t xml:space="preserve"> </w:t>
      </w:r>
      <w:r w:rsidRPr="001F3664">
        <w:rPr>
          <w:i/>
        </w:rPr>
        <w:t>a site plan application</w:t>
      </w:r>
      <w:r w:rsidRPr="001F3664">
        <w:rPr>
          <w:i/>
          <w:spacing w:val="-2"/>
        </w:rPr>
        <w:t xml:space="preserve"> </w:t>
      </w:r>
      <w:r w:rsidRPr="001F3664">
        <w:rPr>
          <w:i/>
        </w:rPr>
        <w:t>for non-decision is increased</w:t>
      </w:r>
      <w:r w:rsidRPr="001F3664">
        <w:rPr>
          <w:i/>
          <w:spacing w:val="-2"/>
        </w:rPr>
        <w:t xml:space="preserve"> </w:t>
      </w:r>
      <w:r w:rsidRPr="001F3664">
        <w:rPr>
          <w:i/>
        </w:rPr>
        <w:t>from</w:t>
      </w:r>
      <w:r w:rsidRPr="001F3664">
        <w:rPr>
          <w:i/>
          <w:spacing w:val="1"/>
        </w:rPr>
        <w:t xml:space="preserve"> </w:t>
      </w:r>
      <w:r w:rsidRPr="001F3664">
        <w:rPr>
          <w:i/>
        </w:rPr>
        <w:t>30 days to</w:t>
      </w:r>
      <w:r w:rsidRPr="001F3664">
        <w:rPr>
          <w:i/>
          <w:spacing w:val="-2"/>
        </w:rPr>
        <w:t xml:space="preserve"> </w:t>
      </w:r>
      <w:r w:rsidRPr="001F3664">
        <w:rPr>
          <w:i/>
        </w:rPr>
        <w:t xml:space="preserve">60 days. </w:t>
      </w:r>
      <w:r w:rsidRPr="001F3664">
        <w:rPr>
          <w:i/>
          <w:spacing w:val="6"/>
        </w:rPr>
        <w:t xml:space="preserve"> </w:t>
      </w:r>
      <w:r w:rsidRPr="001F3664">
        <w:rPr>
          <w:i/>
        </w:rPr>
        <w:t>This</w:t>
      </w:r>
      <w:r w:rsidRPr="001F3664">
        <w:rPr>
          <w:i/>
          <w:spacing w:val="59"/>
        </w:rPr>
        <w:t xml:space="preserve"> </w:t>
      </w:r>
      <w:r w:rsidRPr="001F3664">
        <w:rPr>
          <w:i/>
        </w:rPr>
        <w:t>amendment</w:t>
      </w:r>
      <w:r w:rsidRPr="001F3664">
        <w:rPr>
          <w:i/>
          <w:spacing w:val="2"/>
        </w:rPr>
        <w:t xml:space="preserve"> </w:t>
      </w:r>
      <w:r w:rsidRPr="001F3664">
        <w:rPr>
          <w:i/>
        </w:rPr>
        <w:t>is</w:t>
      </w:r>
      <w:r>
        <w:rPr>
          <w:i/>
        </w:rPr>
        <w:t xml:space="preserve"> also recommended.</w:t>
      </w:r>
    </w:p>
    <w:p w14:paraId="78B8AA4B" w14:textId="77777777" w:rsidR="001F3664" w:rsidRDefault="001F3664" w:rsidP="00051C58">
      <w:pPr>
        <w:pStyle w:val="Heading2"/>
      </w:pPr>
      <w:r>
        <w:t>Amendments to Subdivision Control</w:t>
      </w:r>
    </w:p>
    <w:p w14:paraId="3BF1D2DA" w14:textId="4FBAFDB6" w:rsidR="002C7BCD" w:rsidRDefault="001F3664" w:rsidP="00051C58">
      <w:r>
        <w:t>New</w:t>
      </w:r>
      <w:r>
        <w:rPr>
          <w:spacing w:val="-3"/>
        </w:rPr>
        <w:t xml:space="preserve"> </w:t>
      </w:r>
      <w:r>
        <w:t>legislation would</w:t>
      </w:r>
      <w:r>
        <w:rPr>
          <w:spacing w:val="-2"/>
        </w:rPr>
        <w:t xml:space="preserve"> </w:t>
      </w:r>
      <w:r>
        <w:t>also allow</w:t>
      </w:r>
      <w:r>
        <w:rPr>
          <w:spacing w:val="-3"/>
        </w:rPr>
        <w:t xml:space="preserve"> </w:t>
      </w:r>
      <w:r>
        <w:t>the Minister</w:t>
      </w:r>
      <w:r>
        <w:rPr>
          <w:spacing w:val="-3"/>
        </w:rPr>
        <w:t xml:space="preserve"> </w:t>
      </w:r>
      <w:r>
        <w:t>to</w:t>
      </w:r>
      <w:r>
        <w:rPr>
          <w:spacing w:val="1"/>
        </w:rPr>
        <w:t xml:space="preserve"> </w:t>
      </w:r>
      <w:r>
        <w:t>prescribe</w:t>
      </w:r>
      <w:r>
        <w:rPr>
          <w:spacing w:val="-2"/>
        </w:rPr>
        <w:t xml:space="preserve"> </w:t>
      </w:r>
      <w:r>
        <w:t>matters that are</w:t>
      </w:r>
      <w:r>
        <w:rPr>
          <w:spacing w:val="-2"/>
        </w:rPr>
        <w:t xml:space="preserve"> </w:t>
      </w:r>
      <w:r>
        <w:t>not</w:t>
      </w:r>
      <w:r>
        <w:rPr>
          <w:spacing w:val="-2"/>
        </w:rPr>
        <w:t xml:space="preserve"> </w:t>
      </w:r>
      <w:r>
        <w:t>permitted</w:t>
      </w:r>
      <w:r>
        <w:rPr>
          <w:spacing w:val="73"/>
        </w:rPr>
        <w:t xml:space="preserve"> </w:t>
      </w:r>
      <w:r>
        <w:t>to</w:t>
      </w:r>
      <w:r>
        <w:rPr>
          <w:spacing w:val="1"/>
        </w:rPr>
        <w:t xml:space="preserve"> </w:t>
      </w:r>
      <w:r>
        <w:t>be imposed as</w:t>
      </w:r>
      <w:r>
        <w:rPr>
          <w:spacing w:val="-3"/>
        </w:rPr>
        <w:t xml:space="preserve"> </w:t>
      </w:r>
      <w:r>
        <w:t>conditions to</w:t>
      </w:r>
      <w:r>
        <w:rPr>
          <w:spacing w:val="-2"/>
        </w:rPr>
        <w:t xml:space="preserve"> </w:t>
      </w:r>
      <w:r>
        <w:t xml:space="preserve">subdivision approval. </w:t>
      </w:r>
      <w:r>
        <w:rPr>
          <w:spacing w:val="5"/>
        </w:rPr>
        <w:t xml:space="preserve"> </w:t>
      </w:r>
      <w:r>
        <w:t>It is not clear what these potential</w:t>
      </w:r>
      <w:r>
        <w:rPr>
          <w:spacing w:val="77"/>
        </w:rPr>
        <w:t xml:space="preserve"> </w:t>
      </w:r>
      <w:r>
        <w:t>matters may</w:t>
      </w:r>
      <w:r>
        <w:rPr>
          <w:spacing w:val="-3"/>
        </w:rPr>
        <w:t xml:space="preserve"> </w:t>
      </w:r>
      <w:r>
        <w:t xml:space="preserve">be. </w:t>
      </w:r>
      <w:r>
        <w:rPr>
          <w:spacing w:val="1"/>
        </w:rPr>
        <w:t xml:space="preserve"> </w:t>
      </w:r>
      <w:r>
        <w:t>Furthermore,</w:t>
      </w:r>
      <w:r>
        <w:rPr>
          <w:spacing w:val="-2"/>
        </w:rPr>
        <w:t xml:space="preserve"> </w:t>
      </w:r>
      <w:r>
        <w:t>it is not clear what</w:t>
      </w:r>
      <w:r>
        <w:rPr>
          <w:spacing w:val="3"/>
        </w:rPr>
        <w:t xml:space="preserve"> </w:t>
      </w:r>
      <w:r>
        <w:t>the intent is behind this</w:t>
      </w:r>
      <w:r>
        <w:rPr>
          <w:spacing w:val="-3"/>
        </w:rPr>
        <w:t xml:space="preserve"> </w:t>
      </w:r>
      <w:r>
        <w:t>amendment</w:t>
      </w:r>
      <w:r>
        <w:rPr>
          <w:spacing w:val="53"/>
        </w:rPr>
        <w:t xml:space="preserve"> </w:t>
      </w:r>
      <w:r>
        <w:t>or the need</w:t>
      </w:r>
      <w:r>
        <w:rPr>
          <w:spacing w:val="-2"/>
        </w:rPr>
        <w:t xml:space="preserve"> </w:t>
      </w:r>
      <w:r>
        <w:t xml:space="preserve">for provincial </w:t>
      </w:r>
      <w:r w:rsidR="00051C58">
        <w:t>i</w:t>
      </w:r>
      <w:r>
        <w:t>ntervention</w:t>
      </w:r>
      <w:r>
        <w:rPr>
          <w:spacing w:val="-2"/>
        </w:rPr>
        <w:t xml:space="preserve"> </w:t>
      </w:r>
      <w:r>
        <w:t>into local municipal affairs</w:t>
      </w:r>
      <w:r>
        <w:rPr>
          <w:spacing w:val="-2"/>
        </w:rPr>
        <w:t xml:space="preserve"> </w:t>
      </w:r>
      <w:r>
        <w:t>for subdivision</w:t>
      </w:r>
      <w:r>
        <w:rPr>
          <w:spacing w:val="75"/>
        </w:rPr>
        <w:t xml:space="preserve"> </w:t>
      </w:r>
      <w:r>
        <w:t xml:space="preserve">approvals. </w:t>
      </w:r>
      <w:r>
        <w:rPr>
          <w:spacing w:val="1"/>
        </w:rPr>
        <w:t xml:space="preserve"> </w:t>
      </w:r>
      <w:r>
        <w:t>Until</w:t>
      </w:r>
      <w:r>
        <w:rPr>
          <w:spacing w:val="-3"/>
        </w:rPr>
        <w:t xml:space="preserve"> </w:t>
      </w:r>
      <w:r>
        <w:t>further information is released it is difficult to</w:t>
      </w:r>
      <w:r>
        <w:rPr>
          <w:spacing w:val="-2"/>
        </w:rPr>
        <w:t xml:space="preserve"> </w:t>
      </w:r>
      <w:r>
        <w:t>assess</w:t>
      </w:r>
      <w:r>
        <w:rPr>
          <w:spacing w:val="-3"/>
        </w:rPr>
        <w:t xml:space="preserve"> </w:t>
      </w:r>
      <w:r>
        <w:t>the impacts of this</w:t>
      </w:r>
      <w:r>
        <w:rPr>
          <w:spacing w:val="73"/>
        </w:rPr>
        <w:t xml:space="preserve"> </w:t>
      </w:r>
      <w:r>
        <w:t xml:space="preserve">amendment.  </w:t>
      </w:r>
    </w:p>
    <w:p w14:paraId="28F29AF9" w14:textId="09D47341" w:rsidR="002C7BCD" w:rsidRPr="002C7BCD" w:rsidRDefault="002C7BCD" w:rsidP="00051C58">
      <w:pPr>
        <w:pStyle w:val="BodyText"/>
        <w:spacing w:before="69"/>
        <w:ind w:right="794"/>
        <w:rPr>
          <w:i/>
        </w:rPr>
      </w:pPr>
      <w:r w:rsidRPr="002C7BCD">
        <w:rPr>
          <w:i/>
        </w:rPr>
        <w:t xml:space="preserve">This change is not recommended to allow the Province to </w:t>
      </w:r>
      <w:r w:rsidR="001F3664" w:rsidRPr="002C7BCD">
        <w:rPr>
          <w:i/>
        </w:rPr>
        <w:t>s</w:t>
      </w:r>
      <w:r w:rsidRPr="002C7BCD">
        <w:rPr>
          <w:i/>
        </w:rPr>
        <w:t>et</w:t>
      </w:r>
      <w:r w:rsidRPr="002C7BCD">
        <w:rPr>
          <w:i/>
          <w:spacing w:val="-1"/>
        </w:rPr>
        <w:t xml:space="preserve"> standards</w:t>
      </w:r>
      <w:r w:rsidRPr="002C7BCD">
        <w:rPr>
          <w:i/>
          <w:spacing w:val="-2"/>
        </w:rPr>
        <w:t xml:space="preserve"> </w:t>
      </w:r>
      <w:r w:rsidRPr="002C7BCD">
        <w:rPr>
          <w:i/>
        </w:rPr>
        <w:t xml:space="preserve">for </w:t>
      </w:r>
      <w:r w:rsidRPr="002C7BCD">
        <w:rPr>
          <w:i/>
          <w:spacing w:val="-1"/>
        </w:rPr>
        <w:t>subdivision</w:t>
      </w:r>
      <w:r w:rsidRPr="002C7BCD">
        <w:rPr>
          <w:i/>
        </w:rPr>
        <w:t xml:space="preserve"> </w:t>
      </w:r>
      <w:r w:rsidRPr="002C7BCD">
        <w:rPr>
          <w:i/>
          <w:spacing w:val="-1"/>
        </w:rPr>
        <w:t>conditions,</w:t>
      </w:r>
      <w:r w:rsidRPr="002C7BCD">
        <w:rPr>
          <w:i/>
        </w:rPr>
        <w:t xml:space="preserve"> </w:t>
      </w:r>
      <w:r w:rsidRPr="002C7BCD">
        <w:rPr>
          <w:i/>
          <w:spacing w:val="-1"/>
        </w:rPr>
        <w:t>without</w:t>
      </w:r>
      <w:r w:rsidRPr="002C7BCD">
        <w:rPr>
          <w:i/>
          <w:spacing w:val="-2"/>
        </w:rPr>
        <w:t xml:space="preserve"> </w:t>
      </w:r>
      <w:r w:rsidRPr="002C7BCD">
        <w:rPr>
          <w:i/>
          <w:spacing w:val="-1"/>
        </w:rPr>
        <w:t>knowing</w:t>
      </w:r>
      <w:r w:rsidRPr="002C7BCD">
        <w:rPr>
          <w:i/>
          <w:spacing w:val="1"/>
        </w:rPr>
        <w:t xml:space="preserve"> </w:t>
      </w:r>
      <w:r w:rsidRPr="002C7BCD">
        <w:rPr>
          <w:i/>
          <w:spacing w:val="-1"/>
        </w:rPr>
        <w:t>what</w:t>
      </w:r>
      <w:r w:rsidRPr="002C7BCD">
        <w:rPr>
          <w:i/>
        </w:rPr>
        <w:t xml:space="preserve"> the</w:t>
      </w:r>
      <w:r w:rsidRPr="002C7BCD">
        <w:rPr>
          <w:i/>
          <w:spacing w:val="-2"/>
        </w:rPr>
        <w:t xml:space="preserve"> </w:t>
      </w:r>
      <w:r w:rsidRPr="002C7BCD">
        <w:rPr>
          <w:i/>
          <w:spacing w:val="-1"/>
        </w:rPr>
        <w:t>extent</w:t>
      </w:r>
      <w:r w:rsidRPr="002C7BCD">
        <w:rPr>
          <w:i/>
        </w:rPr>
        <w:t xml:space="preserve"> </w:t>
      </w:r>
      <w:r w:rsidRPr="002C7BCD">
        <w:rPr>
          <w:i/>
          <w:spacing w:val="-1"/>
        </w:rPr>
        <w:t>of</w:t>
      </w:r>
      <w:r w:rsidRPr="002C7BCD">
        <w:rPr>
          <w:i/>
        </w:rPr>
        <w:t xml:space="preserve"> </w:t>
      </w:r>
      <w:r w:rsidRPr="002C7BCD">
        <w:rPr>
          <w:i/>
          <w:spacing w:val="-1"/>
        </w:rPr>
        <w:t>their</w:t>
      </w:r>
      <w:r w:rsidRPr="002C7BCD">
        <w:rPr>
          <w:i/>
          <w:spacing w:val="85"/>
        </w:rPr>
        <w:t xml:space="preserve"> </w:t>
      </w:r>
      <w:r w:rsidRPr="002C7BCD">
        <w:rPr>
          <w:i/>
          <w:spacing w:val="-1"/>
        </w:rPr>
        <w:t>prescriptions</w:t>
      </w:r>
      <w:r w:rsidRPr="002C7BCD">
        <w:rPr>
          <w:i/>
          <w:spacing w:val="-2"/>
        </w:rPr>
        <w:t xml:space="preserve"> </w:t>
      </w:r>
      <w:r w:rsidRPr="002C7BCD">
        <w:rPr>
          <w:i/>
        </w:rPr>
        <w:t>may</w:t>
      </w:r>
      <w:r w:rsidRPr="002C7BCD">
        <w:rPr>
          <w:i/>
          <w:spacing w:val="-3"/>
        </w:rPr>
        <w:t xml:space="preserve"> </w:t>
      </w:r>
      <w:r w:rsidRPr="002C7BCD">
        <w:rPr>
          <w:i/>
          <w:spacing w:val="-1"/>
        </w:rPr>
        <w:t>include.</w:t>
      </w:r>
      <w:r w:rsidRPr="002C7BCD">
        <w:rPr>
          <w:i/>
        </w:rPr>
        <w:t xml:space="preserve"> </w:t>
      </w:r>
      <w:r w:rsidRPr="002C7BCD">
        <w:rPr>
          <w:i/>
          <w:spacing w:val="4"/>
        </w:rPr>
        <w:t xml:space="preserve"> </w:t>
      </w:r>
      <w:r w:rsidRPr="002C7BCD">
        <w:rPr>
          <w:i/>
          <w:spacing w:val="-1"/>
        </w:rPr>
        <w:t>Municipalities</w:t>
      </w:r>
      <w:r w:rsidRPr="002C7BCD">
        <w:rPr>
          <w:i/>
        </w:rPr>
        <w:t xml:space="preserve"> </w:t>
      </w:r>
      <w:r w:rsidRPr="002C7BCD">
        <w:rPr>
          <w:i/>
          <w:spacing w:val="-1"/>
        </w:rPr>
        <w:t>should</w:t>
      </w:r>
      <w:r w:rsidRPr="002C7BCD">
        <w:rPr>
          <w:i/>
        </w:rPr>
        <w:t xml:space="preserve"> </w:t>
      </w:r>
      <w:r w:rsidRPr="002C7BCD">
        <w:rPr>
          <w:i/>
          <w:spacing w:val="-1"/>
        </w:rPr>
        <w:t>retain</w:t>
      </w:r>
      <w:r w:rsidRPr="002C7BCD">
        <w:rPr>
          <w:i/>
        </w:rPr>
        <w:t xml:space="preserve"> </w:t>
      </w:r>
      <w:r w:rsidRPr="002C7BCD">
        <w:rPr>
          <w:i/>
          <w:spacing w:val="-1"/>
        </w:rPr>
        <w:t>authority</w:t>
      </w:r>
      <w:r w:rsidRPr="002C7BCD">
        <w:rPr>
          <w:i/>
          <w:spacing w:val="-2"/>
        </w:rPr>
        <w:t xml:space="preserve"> </w:t>
      </w:r>
      <w:r w:rsidRPr="002C7BCD">
        <w:rPr>
          <w:i/>
        </w:rPr>
        <w:t xml:space="preserve">to set </w:t>
      </w:r>
      <w:r w:rsidRPr="002C7BCD">
        <w:rPr>
          <w:i/>
          <w:spacing w:val="-1"/>
        </w:rPr>
        <w:t>conditions</w:t>
      </w:r>
      <w:r w:rsidRPr="002C7BCD">
        <w:rPr>
          <w:i/>
          <w:spacing w:val="-3"/>
        </w:rPr>
        <w:t xml:space="preserve"> </w:t>
      </w:r>
      <w:r w:rsidRPr="002C7BCD">
        <w:rPr>
          <w:i/>
          <w:spacing w:val="-1"/>
        </w:rPr>
        <w:t>that</w:t>
      </w:r>
      <w:r w:rsidRPr="002C7BCD">
        <w:rPr>
          <w:i/>
          <w:spacing w:val="103"/>
        </w:rPr>
        <w:t xml:space="preserve"> </w:t>
      </w:r>
      <w:r w:rsidRPr="002C7BCD">
        <w:rPr>
          <w:i/>
        </w:rPr>
        <w:t xml:space="preserve">are </w:t>
      </w:r>
      <w:r w:rsidRPr="002C7BCD">
        <w:rPr>
          <w:i/>
          <w:spacing w:val="-1"/>
        </w:rPr>
        <w:t>reasonable</w:t>
      </w:r>
      <w:r w:rsidRPr="002C7BCD">
        <w:rPr>
          <w:i/>
        </w:rPr>
        <w:t xml:space="preserve"> </w:t>
      </w:r>
      <w:r w:rsidRPr="002C7BCD">
        <w:rPr>
          <w:i/>
          <w:spacing w:val="-1"/>
        </w:rPr>
        <w:t>and</w:t>
      </w:r>
      <w:r w:rsidRPr="002C7BCD">
        <w:rPr>
          <w:i/>
        </w:rPr>
        <w:t xml:space="preserve"> </w:t>
      </w:r>
      <w:r w:rsidRPr="002C7BCD">
        <w:rPr>
          <w:i/>
          <w:spacing w:val="-2"/>
        </w:rPr>
        <w:t xml:space="preserve">in </w:t>
      </w:r>
      <w:r w:rsidRPr="002C7BCD">
        <w:rPr>
          <w:i/>
        </w:rPr>
        <w:t>keeping</w:t>
      </w:r>
      <w:r w:rsidRPr="002C7BCD">
        <w:rPr>
          <w:i/>
          <w:spacing w:val="-1"/>
        </w:rPr>
        <w:t xml:space="preserve"> with</w:t>
      </w:r>
      <w:r w:rsidRPr="002C7BCD">
        <w:rPr>
          <w:i/>
        </w:rPr>
        <w:t xml:space="preserve"> the</w:t>
      </w:r>
      <w:r w:rsidRPr="002C7BCD">
        <w:rPr>
          <w:i/>
          <w:spacing w:val="-2"/>
        </w:rPr>
        <w:t xml:space="preserve"> </w:t>
      </w:r>
      <w:r w:rsidRPr="002C7BCD">
        <w:rPr>
          <w:i/>
        </w:rPr>
        <w:t>development</w:t>
      </w:r>
      <w:r w:rsidRPr="002C7BCD">
        <w:rPr>
          <w:i/>
          <w:spacing w:val="-2"/>
        </w:rPr>
        <w:t xml:space="preserve"> </w:t>
      </w:r>
      <w:r w:rsidRPr="002C7BCD">
        <w:rPr>
          <w:i/>
          <w:spacing w:val="-1"/>
        </w:rPr>
        <w:t>proposed</w:t>
      </w:r>
      <w:r w:rsidRPr="002C7BCD">
        <w:rPr>
          <w:i/>
        </w:rPr>
        <w:t xml:space="preserve"> in </w:t>
      </w:r>
      <w:r w:rsidRPr="002C7BCD">
        <w:rPr>
          <w:i/>
          <w:spacing w:val="-2"/>
        </w:rPr>
        <w:t>the</w:t>
      </w:r>
      <w:r w:rsidRPr="002C7BCD">
        <w:rPr>
          <w:i/>
        </w:rPr>
        <w:t xml:space="preserve"> </w:t>
      </w:r>
      <w:r w:rsidRPr="002C7BCD">
        <w:rPr>
          <w:i/>
          <w:spacing w:val="-1"/>
        </w:rPr>
        <w:t>subdivision.</w:t>
      </w:r>
    </w:p>
    <w:p w14:paraId="3656414E" w14:textId="77777777" w:rsidR="002C7BCD" w:rsidRDefault="002C7BCD" w:rsidP="00051C58">
      <w:pPr>
        <w:pStyle w:val="BodyText"/>
        <w:ind w:right="718"/>
      </w:pPr>
      <w:r>
        <w:t xml:space="preserve">An </w:t>
      </w:r>
      <w:r>
        <w:rPr>
          <w:spacing w:val="-1"/>
        </w:rPr>
        <w:t>additional</w:t>
      </w:r>
      <w:r>
        <w:t xml:space="preserve"> </w:t>
      </w:r>
      <w:r>
        <w:rPr>
          <w:spacing w:val="-1"/>
        </w:rPr>
        <w:t>amendment</w:t>
      </w:r>
      <w:r>
        <w:t xml:space="preserve"> is</w:t>
      </w:r>
      <w:r>
        <w:rPr>
          <w:spacing w:val="-3"/>
        </w:rPr>
        <w:t xml:space="preserve"> </w:t>
      </w:r>
      <w:r>
        <w:rPr>
          <w:spacing w:val="-1"/>
        </w:rPr>
        <w:t>proposed</w:t>
      </w:r>
      <w:r>
        <w:rPr>
          <w:spacing w:val="-2"/>
        </w:rPr>
        <w:t xml:space="preserve"> </w:t>
      </w:r>
      <w:r>
        <w:rPr>
          <w:spacing w:val="-1"/>
        </w:rPr>
        <w:t>that</w:t>
      </w:r>
      <w:r>
        <w:t xml:space="preserve"> is</w:t>
      </w:r>
      <w:r>
        <w:rPr>
          <w:spacing w:val="-3"/>
        </w:rPr>
        <w:t xml:space="preserve"> </w:t>
      </w:r>
      <w:r>
        <w:t>an</w:t>
      </w:r>
      <w:r>
        <w:rPr>
          <w:spacing w:val="6"/>
        </w:rPr>
        <w:t xml:space="preserve"> </w:t>
      </w:r>
      <w:r>
        <w:rPr>
          <w:spacing w:val="-1"/>
        </w:rPr>
        <w:t>administrative</w:t>
      </w:r>
      <w:r>
        <w:t xml:space="preserve"> </w:t>
      </w:r>
      <w:r>
        <w:rPr>
          <w:spacing w:val="-1"/>
        </w:rPr>
        <w:t>change</w:t>
      </w:r>
      <w:r>
        <w:t xml:space="preserve"> to allow</w:t>
      </w:r>
      <w:r>
        <w:rPr>
          <w:spacing w:val="-3"/>
        </w:rPr>
        <w:t xml:space="preserve"> </w:t>
      </w:r>
      <w:r>
        <w:t>lapsed</w:t>
      </w:r>
      <w:r>
        <w:rPr>
          <w:spacing w:val="57"/>
        </w:rPr>
        <w:t xml:space="preserve"> </w:t>
      </w:r>
      <w:r>
        <w:t>plans</w:t>
      </w:r>
      <w:r>
        <w:rPr>
          <w:spacing w:val="-2"/>
        </w:rPr>
        <w:t xml:space="preserve"> </w:t>
      </w:r>
      <w:r>
        <w:rPr>
          <w:spacing w:val="-1"/>
        </w:rPr>
        <w:t>of</w:t>
      </w:r>
      <w:r>
        <w:rPr>
          <w:spacing w:val="2"/>
        </w:rPr>
        <w:t xml:space="preserve"> </w:t>
      </w:r>
      <w:r>
        <w:rPr>
          <w:spacing w:val="-1"/>
        </w:rPr>
        <w:t>subdivisions</w:t>
      </w:r>
      <w:r>
        <w:t xml:space="preserve"> </w:t>
      </w:r>
      <w:r>
        <w:rPr>
          <w:spacing w:val="-1"/>
        </w:rPr>
        <w:t>to</w:t>
      </w:r>
      <w:r>
        <w:t xml:space="preserve"> be</w:t>
      </w:r>
      <w:r>
        <w:rPr>
          <w:spacing w:val="-2"/>
        </w:rPr>
        <w:t xml:space="preserve"> </w:t>
      </w:r>
      <w:r>
        <w:rPr>
          <w:spacing w:val="-1"/>
        </w:rPr>
        <w:t>reinstated,</w:t>
      </w:r>
      <w:r>
        <w:t xml:space="preserve"> </w:t>
      </w:r>
      <w:r>
        <w:rPr>
          <w:spacing w:val="-1"/>
        </w:rPr>
        <w:t>one</w:t>
      </w:r>
      <w:r>
        <w:t xml:space="preserve"> </w:t>
      </w:r>
      <w:r>
        <w:rPr>
          <w:spacing w:val="-1"/>
        </w:rPr>
        <w:t>time</w:t>
      </w:r>
      <w:r>
        <w:rPr>
          <w:spacing w:val="-2"/>
        </w:rPr>
        <w:t xml:space="preserve"> </w:t>
      </w:r>
      <w:r>
        <w:rPr>
          <w:spacing w:val="-1"/>
        </w:rPr>
        <w:t>only,</w:t>
      </w:r>
      <w:r>
        <w:t xml:space="preserve"> </w:t>
      </w:r>
      <w:r>
        <w:rPr>
          <w:spacing w:val="-1"/>
        </w:rPr>
        <w:t>where</w:t>
      </w:r>
      <w:r>
        <w:t xml:space="preserve"> there</w:t>
      </w:r>
      <w:r>
        <w:rPr>
          <w:spacing w:val="-2"/>
        </w:rPr>
        <w:t xml:space="preserve"> </w:t>
      </w:r>
      <w:r>
        <w:rPr>
          <w:spacing w:val="-1"/>
        </w:rPr>
        <w:t>are</w:t>
      </w:r>
      <w:r>
        <w:t xml:space="preserve"> </w:t>
      </w:r>
      <w:r>
        <w:rPr>
          <w:spacing w:val="-1"/>
        </w:rPr>
        <w:t>purchase</w:t>
      </w:r>
      <w:r>
        <w:t xml:space="preserve"> </w:t>
      </w:r>
      <w:r>
        <w:rPr>
          <w:spacing w:val="-1"/>
        </w:rPr>
        <w:t>and</w:t>
      </w:r>
      <w:r>
        <w:t xml:space="preserve"> </w:t>
      </w:r>
      <w:r>
        <w:rPr>
          <w:spacing w:val="-1"/>
        </w:rPr>
        <w:t>sale</w:t>
      </w:r>
      <w:r>
        <w:rPr>
          <w:spacing w:val="71"/>
        </w:rPr>
        <w:t xml:space="preserve"> </w:t>
      </w:r>
      <w:r>
        <w:rPr>
          <w:spacing w:val="-1"/>
        </w:rPr>
        <w:t>agreements,</w:t>
      </w:r>
      <w:r>
        <w:rPr>
          <w:spacing w:val="-2"/>
        </w:rPr>
        <w:t xml:space="preserve"> </w:t>
      </w:r>
      <w:r>
        <w:t>and</w:t>
      </w:r>
      <w:r>
        <w:rPr>
          <w:spacing w:val="-2"/>
        </w:rPr>
        <w:t xml:space="preserve"> </w:t>
      </w:r>
      <w:r>
        <w:rPr>
          <w:spacing w:val="-1"/>
        </w:rPr>
        <w:t>the</w:t>
      </w:r>
      <w:r>
        <w:t xml:space="preserve"> </w:t>
      </w:r>
      <w:r>
        <w:rPr>
          <w:spacing w:val="-1"/>
        </w:rPr>
        <w:t>application</w:t>
      </w:r>
      <w:r>
        <w:rPr>
          <w:spacing w:val="-2"/>
        </w:rPr>
        <w:t xml:space="preserve"> </w:t>
      </w:r>
      <w:r>
        <w:rPr>
          <w:spacing w:val="-1"/>
        </w:rPr>
        <w:t>lapsed</w:t>
      </w:r>
      <w:r>
        <w:t xml:space="preserve"> </w:t>
      </w:r>
      <w:r>
        <w:rPr>
          <w:spacing w:val="-1"/>
        </w:rPr>
        <w:t>within</w:t>
      </w:r>
      <w:r>
        <w:t xml:space="preserve"> </w:t>
      </w:r>
      <w:r>
        <w:rPr>
          <w:spacing w:val="-1"/>
        </w:rPr>
        <w:t>the</w:t>
      </w:r>
      <w:r>
        <w:t xml:space="preserve"> last</w:t>
      </w:r>
      <w:r>
        <w:rPr>
          <w:spacing w:val="-2"/>
        </w:rPr>
        <w:t xml:space="preserve"> </w:t>
      </w:r>
      <w:r>
        <w:t>the</w:t>
      </w:r>
      <w:r>
        <w:rPr>
          <w:spacing w:val="5"/>
        </w:rPr>
        <w:t xml:space="preserve"> </w:t>
      </w:r>
      <w:r>
        <w:rPr>
          <w:spacing w:val="-1"/>
        </w:rPr>
        <w:t>past</w:t>
      </w:r>
      <w:r>
        <w:rPr>
          <w:spacing w:val="-2"/>
        </w:rPr>
        <w:t xml:space="preserve"> </w:t>
      </w:r>
      <w:r>
        <w:rPr>
          <w:spacing w:val="-1"/>
        </w:rPr>
        <w:t>five</w:t>
      </w:r>
      <w:r>
        <w:t xml:space="preserve"> </w:t>
      </w:r>
      <w:r>
        <w:rPr>
          <w:spacing w:val="-1"/>
        </w:rPr>
        <w:t>years.</w:t>
      </w:r>
      <w:r>
        <w:t xml:space="preserve"> </w:t>
      </w:r>
    </w:p>
    <w:p w14:paraId="12C0CF11" w14:textId="68278D99" w:rsidR="002C7BCD" w:rsidRDefault="002C7BCD" w:rsidP="00051C58">
      <w:pPr>
        <w:pStyle w:val="BodyText"/>
        <w:ind w:right="718"/>
        <w:rPr>
          <w:spacing w:val="-1"/>
        </w:rPr>
      </w:pPr>
      <w:r w:rsidRPr="002C7BCD">
        <w:rPr>
          <w:i/>
          <w:spacing w:val="1"/>
        </w:rPr>
        <w:t>This change is recommended</w:t>
      </w:r>
      <w:r w:rsidRPr="002C7BCD">
        <w:rPr>
          <w:i/>
          <w:spacing w:val="-1"/>
        </w:rPr>
        <w:t>.</w:t>
      </w:r>
    </w:p>
    <w:p w14:paraId="777EB65B" w14:textId="4C3DB3F0" w:rsidR="002C7BCD" w:rsidRDefault="002C7BCD" w:rsidP="00051C58">
      <w:pPr>
        <w:pStyle w:val="Heading2"/>
      </w:pPr>
      <w:r>
        <w:t>Growth-Related Funding Tool Changes</w:t>
      </w:r>
    </w:p>
    <w:p w14:paraId="363BCD47" w14:textId="77777777" w:rsidR="001C0D63" w:rsidRDefault="001C0D63" w:rsidP="00051C58">
      <w:r>
        <w:t>The Province</w:t>
      </w:r>
      <w:r>
        <w:rPr>
          <w:spacing w:val="1"/>
        </w:rPr>
        <w:t xml:space="preserve"> </w:t>
      </w:r>
      <w:r>
        <w:t>is proposing changes to</w:t>
      </w:r>
      <w:r>
        <w:rPr>
          <w:spacing w:val="2"/>
        </w:rPr>
        <w:t xml:space="preserve"> </w:t>
      </w:r>
      <w:r>
        <w:t>growth-related funding charges such</w:t>
      </w:r>
      <w:r>
        <w:rPr>
          <w:spacing w:val="-2"/>
        </w:rPr>
        <w:t xml:space="preserve"> </w:t>
      </w:r>
      <w:r>
        <w:t>as</w:t>
      </w:r>
      <w:r>
        <w:rPr>
          <w:spacing w:val="75"/>
        </w:rPr>
        <w:t xml:space="preserve"> </w:t>
      </w:r>
      <w:r>
        <w:t>Development Charges,</w:t>
      </w:r>
      <w:r>
        <w:rPr>
          <w:spacing w:val="-2"/>
        </w:rPr>
        <w:t xml:space="preserve"> </w:t>
      </w:r>
      <w:r>
        <w:t>Parkland Dedication</w:t>
      </w:r>
      <w:r>
        <w:rPr>
          <w:spacing w:val="-2"/>
        </w:rPr>
        <w:t xml:space="preserve"> </w:t>
      </w:r>
      <w:r>
        <w:t>and Community</w:t>
      </w:r>
      <w:r>
        <w:rPr>
          <w:spacing w:val="-3"/>
        </w:rPr>
        <w:t xml:space="preserve"> </w:t>
      </w:r>
      <w:r>
        <w:t>Benefits Charge</w:t>
      </w:r>
      <w:r>
        <w:rPr>
          <w:spacing w:val="8"/>
        </w:rPr>
        <w:t xml:space="preserve"> </w:t>
      </w:r>
      <w:r>
        <w:t>(CBC),</w:t>
      </w:r>
      <w:r>
        <w:rPr>
          <w:spacing w:val="89"/>
        </w:rPr>
        <w:t xml:space="preserve"> </w:t>
      </w:r>
      <w:r>
        <w:t>with</w:t>
      </w:r>
      <w:r>
        <w:rPr>
          <w:spacing w:val="1"/>
        </w:rPr>
        <w:t xml:space="preserve"> </w:t>
      </w:r>
      <w:r>
        <w:t>the goal of creating</w:t>
      </w:r>
      <w:r>
        <w:rPr>
          <w:spacing w:val="-2"/>
        </w:rPr>
        <w:t xml:space="preserve"> </w:t>
      </w:r>
      <w:r>
        <w:t>more transparency</w:t>
      </w:r>
      <w:r>
        <w:rPr>
          <w:spacing w:val="-3"/>
        </w:rPr>
        <w:t xml:space="preserve"> </w:t>
      </w:r>
      <w:r>
        <w:t>and certainty</w:t>
      </w:r>
      <w:r>
        <w:rPr>
          <w:spacing w:val="-3"/>
        </w:rPr>
        <w:t xml:space="preserve"> </w:t>
      </w:r>
      <w:r>
        <w:t>relating to</w:t>
      </w:r>
      <w:r>
        <w:rPr>
          <w:spacing w:val="-2"/>
        </w:rPr>
        <w:t xml:space="preserve"> </w:t>
      </w:r>
      <w:r>
        <w:t>fees</w:t>
      </w:r>
      <w:r>
        <w:rPr>
          <w:spacing w:val="5"/>
        </w:rPr>
        <w:t xml:space="preserve"> </w:t>
      </w:r>
      <w:r>
        <w:t>or levies</w:t>
      </w:r>
      <w:r>
        <w:rPr>
          <w:spacing w:val="59"/>
        </w:rPr>
        <w:t xml:space="preserve"> </w:t>
      </w:r>
      <w:r>
        <w:t>charged by</w:t>
      </w:r>
      <w:r>
        <w:rPr>
          <w:spacing w:val="-3"/>
        </w:rPr>
        <w:t xml:space="preserve"> </w:t>
      </w:r>
      <w:r>
        <w:t>municipalities to</w:t>
      </w:r>
      <w:r>
        <w:rPr>
          <w:spacing w:val="-2"/>
        </w:rPr>
        <w:t xml:space="preserve"> </w:t>
      </w:r>
      <w:r>
        <w:t>developers.</w:t>
      </w:r>
      <w:r>
        <w:rPr>
          <w:spacing w:val="65"/>
        </w:rPr>
        <w:t xml:space="preserve"> </w:t>
      </w:r>
      <w:r>
        <w:t>Amendments</w:t>
      </w:r>
      <w:r>
        <w:rPr>
          <w:spacing w:val="-2"/>
        </w:rPr>
        <w:t xml:space="preserve"> </w:t>
      </w:r>
      <w:r>
        <w:t>include reporting</w:t>
      </w:r>
      <w:r>
        <w:rPr>
          <w:spacing w:val="2"/>
        </w:rPr>
        <w:t xml:space="preserve"> </w:t>
      </w:r>
      <w:r>
        <w:t>requirements</w:t>
      </w:r>
      <w:r>
        <w:rPr>
          <w:spacing w:val="83"/>
        </w:rPr>
        <w:t xml:space="preserve"> </w:t>
      </w:r>
      <w:r>
        <w:t>for municipalities</w:t>
      </w:r>
      <w:r>
        <w:rPr>
          <w:spacing w:val="-2"/>
        </w:rPr>
        <w:t xml:space="preserve"> </w:t>
      </w:r>
      <w:r>
        <w:t>to post annual</w:t>
      </w:r>
      <w:r>
        <w:rPr>
          <w:spacing w:val="-3"/>
        </w:rPr>
        <w:t xml:space="preserve"> </w:t>
      </w:r>
      <w:r>
        <w:t>financial reports</w:t>
      </w:r>
      <w:r>
        <w:rPr>
          <w:spacing w:val="-3"/>
        </w:rPr>
        <w:t xml:space="preserve"> </w:t>
      </w:r>
      <w:r>
        <w:t>for</w:t>
      </w:r>
      <w:r>
        <w:rPr>
          <w:spacing w:val="5"/>
        </w:rPr>
        <w:t xml:space="preserve"> </w:t>
      </w:r>
      <w:r>
        <w:t>growth-related</w:t>
      </w:r>
      <w:r>
        <w:rPr>
          <w:spacing w:val="-2"/>
        </w:rPr>
        <w:t xml:space="preserve"> </w:t>
      </w:r>
      <w:r>
        <w:t>charges on</w:t>
      </w:r>
      <w:r>
        <w:rPr>
          <w:spacing w:val="-2"/>
        </w:rPr>
        <w:t xml:space="preserve"> </w:t>
      </w:r>
      <w:r>
        <w:t>their</w:t>
      </w:r>
      <w:r>
        <w:rPr>
          <w:spacing w:val="93"/>
        </w:rPr>
        <w:t xml:space="preserve"> </w:t>
      </w:r>
      <w:r>
        <w:t xml:space="preserve">websites. </w:t>
      </w:r>
    </w:p>
    <w:p w14:paraId="1046F4BB" w14:textId="69438E97" w:rsidR="001C0D63" w:rsidRPr="001C0D63" w:rsidRDefault="001C0D63" w:rsidP="00051C58">
      <w:pPr>
        <w:rPr>
          <w:i/>
        </w:rPr>
      </w:pPr>
      <w:r w:rsidRPr="001C0D63">
        <w:rPr>
          <w:i/>
        </w:rPr>
        <w:t>These changes are recommended as they provide</w:t>
      </w:r>
      <w:r w:rsidRPr="001C0D63">
        <w:rPr>
          <w:i/>
          <w:spacing w:val="1"/>
        </w:rPr>
        <w:t xml:space="preserve"> </w:t>
      </w:r>
      <w:r w:rsidRPr="001C0D63">
        <w:rPr>
          <w:i/>
        </w:rPr>
        <w:t>additional</w:t>
      </w:r>
      <w:r w:rsidRPr="001C0D63">
        <w:rPr>
          <w:i/>
          <w:spacing w:val="5"/>
        </w:rPr>
        <w:t xml:space="preserve"> </w:t>
      </w:r>
      <w:r w:rsidRPr="001C0D63">
        <w:rPr>
          <w:i/>
        </w:rPr>
        <w:t>transparency.</w:t>
      </w:r>
    </w:p>
    <w:p w14:paraId="2DD3B44A" w14:textId="77777777" w:rsidR="001C0D63" w:rsidRDefault="001C0D63" w:rsidP="00051C58">
      <w:pPr>
        <w:pStyle w:val="BodyText"/>
        <w:ind w:right="718"/>
      </w:pPr>
      <w:r w:rsidRPr="001C0D63">
        <w:t>Should Council adopt a community benefit charge by-law that is currently under review by staff, then this CBC by-law will require a five-year review (every five years) to determine whether there is any need for revision.</w:t>
      </w:r>
    </w:p>
    <w:p w14:paraId="6EAA9245" w14:textId="3B74AE18" w:rsidR="001C0D63" w:rsidRPr="001C0D63" w:rsidRDefault="001C0D63" w:rsidP="00051C58">
      <w:pPr>
        <w:rPr>
          <w:i/>
        </w:rPr>
      </w:pPr>
      <w:r w:rsidRPr="001C0D63">
        <w:rPr>
          <w:i/>
        </w:rPr>
        <w:t>These changes are recommended as they provide</w:t>
      </w:r>
      <w:r>
        <w:rPr>
          <w:i/>
        </w:rPr>
        <w:t xml:space="preserve"> an opportunity for review, amendments and</w:t>
      </w:r>
      <w:r w:rsidRPr="001C0D63">
        <w:rPr>
          <w:i/>
          <w:spacing w:val="5"/>
        </w:rPr>
        <w:t xml:space="preserve"> </w:t>
      </w:r>
      <w:r w:rsidRPr="001C0D63">
        <w:rPr>
          <w:i/>
        </w:rPr>
        <w:t>transparency.</w:t>
      </w:r>
    </w:p>
    <w:p w14:paraId="0F91FD2E" w14:textId="769E5C44" w:rsidR="001C0D63" w:rsidRDefault="001C0D63" w:rsidP="00051C58">
      <w:pPr>
        <w:pStyle w:val="Heading2"/>
      </w:pPr>
      <w:r>
        <w:t>Conclusions</w:t>
      </w:r>
    </w:p>
    <w:p w14:paraId="72E2DBDB" w14:textId="1D31A32E" w:rsidR="0047113A" w:rsidRDefault="0047113A" w:rsidP="00051C58">
      <w:pPr>
        <w:rPr>
          <w:spacing w:val="-1"/>
        </w:rPr>
      </w:pPr>
      <w:r>
        <w:rPr>
          <w:spacing w:val="-1"/>
        </w:rPr>
        <w:t>The</w:t>
      </w:r>
      <w:r>
        <w:t xml:space="preserve"> Municipality of South Huron </w:t>
      </w:r>
      <w:r>
        <w:rPr>
          <w:spacing w:val="-1"/>
        </w:rPr>
        <w:t>has</w:t>
      </w:r>
      <w:r>
        <w:t xml:space="preserve"> </w:t>
      </w:r>
      <w:r>
        <w:rPr>
          <w:spacing w:val="-1"/>
        </w:rPr>
        <w:t>already</w:t>
      </w:r>
      <w:r>
        <w:rPr>
          <w:spacing w:val="-3"/>
        </w:rPr>
        <w:t xml:space="preserve"> </w:t>
      </w:r>
      <w:r>
        <w:rPr>
          <w:spacing w:val="-1"/>
        </w:rPr>
        <w:t>implemented</w:t>
      </w:r>
      <w:r>
        <w:t xml:space="preserve"> a</w:t>
      </w:r>
      <w:r>
        <w:rPr>
          <w:spacing w:val="-1"/>
        </w:rPr>
        <w:t xml:space="preserve"> number</w:t>
      </w:r>
      <w:r>
        <w:rPr>
          <w:spacing w:val="-3"/>
        </w:rPr>
        <w:t xml:space="preserve"> </w:t>
      </w:r>
      <w:r>
        <w:rPr>
          <w:spacing w:val="-1"/>
        </w:rPr>
        <w:t>of</w:t>
      </w:r>
      <w:r>
        <w:t xml:space="preserve"> actions</w:t>
      </w:r>
      <w:r>
        <w:rPr>
          <w:spacing w:val="-2"/>
        </w:rPr>
        <w:t xml:space="preserve"> </w:t>
      </w:r>
      <w:r>
        <w:rPr>
          <w:spacing w:val="-1"/>
        </w:rPr>
        <w:t>to</w:t>
      </w:r>
      <w:r>
        <w:t xml:space="preserve"> </w:t>
      </w:r>
      <w:r>
        <w:rPr>
          <w:spacing w:val="-1"/>
        </w:rPr>
        <w:t>streamline</w:t>
      </w:r>
      <w:r>
        <w:rPr>
          <w:spacing w:val="71"/>
        </w:rPr>
        <w:t xml:space="preserve"> </w:t>
      </w:r>
      <w:r>
        <w:t>planning</w:t>
      </w:r>
      <w:r>
        <w:rPr>
          <w:spacing w:val="-1"/>
        </w:rPr>
        <w:t xml:space="preserve"> approvals,</w:t>
      </w:r>
      <w:r>
        <w:t xml:space="preserve"> </w:t>
      </w:r>
      <w:r>
        <w:rPr>
          <w:spacing w:val="-1"/>
        </w:rPr>
        <w:t>plan</w:t>
      </w:r>
      <w:r>
        <w:rPr>
          <w:spacing w:val="-2"/>
        </w:rPr>
        <w:t xml:space="preserve"> </w:t>
      </w:r>
      <w:r>
        <w:t xml:space="preserve">for </w:t>
      </w:r>
      <w:r>
        <w:rPr>
          <w:spacing w:val="-1"/>
        </w:rPr>
        <w:t>intensification,</w:t>
      </w:r>
      <w:r>
        <w:t xml:space="preserve"> </w:t>
      </w:r>
      <w:r>
        <w:rPr>
          <w:spacing w:val="-1"/>
        </w:rPr>
        <w:t>and</w:t>
      </w:r>
      <w:r>
        <w:t xml:space="preserve"> </w:t>
      </w:r>
      <w:r>
        <w:rPr>
          <w:spacing w:val="-1"/>
        </w:rPr>
        <w:t>bring</w:t>
      </w:r>
      <w:r>
        <w:rPr>
          <w:spacing w:val="-2"/>
        </w:rPr>
        <w:t xml:space="preserve"> </w:t>
      </w:r>
      <w:r>
        <w:rPr>
          <w:spacing w:val="-1"/>
        </w:rPr>
        <w:t>housing supply</w:t>
      </w:r>
      <w:r>
        <w:rPr>
          <w:spacing w:val="-3"/>
        </w:rPr>
        <w:t xml:space="preserve"> </w:t>
      </w:r>
      <w:r>
        <w:t>to the</w:t>
      </w:r>
      <w:r>
        <w:rPr>
          <w:spacing w:val="-2"/>
        </w:rPr>
        <w:t xml:space="preserve"> </w:t>
      </w:r>
      <w:r>
        <w:rPr>
          <w:spacing w:val="-1"/>
        </w:rPr>
        <w:t>market</w:t>
      </w:r>
      <w:r>
        <w:rPr>
          <w:spacing w:val="79"/>
        </w:rPr>
        <w:t xml:space="preserve"> </w:t>
      </w:r>
      <w:r>
        <w:rPr>
          <w:spacing w:val="-1"/>
        </w:rPr>
        <w:t>quicker within our jurisdiction.</w:t>
      </w:r>
    </w:p>
    <w:p w14:paraId="764BF08C" w14:textId="740C416E" w:rsidR="0047113A" w:rsidRPr="00051C58" w:rsidRDefault="0047113A" w:rsidP="00051C58">
      <w:pPr>
        <w:rPr>
          <w:spacing w:val="-2"/>
        </w:rPr>
      </w:pPr>
      <w:r>
        <w:rPr>
          <w:spacing w:val="-1"/>
        </w:rPr>
        <w:t>The</w:t>
      </w:r>
      <w:r>
        <w:t xml:space="preserve"> </w:t>
      </w:r>
      <w:r>
        <w:rPr>
          <w:spacing w:val="-1"/>
        </w:rPr>
        <w:t>current</w:t>
      </w:r>
      <w:r>
        <w:t xml:space="preserve"> </w:t>
      </w:r>
      <w:r>
        <w:rPr>
          <w:spacing w:val="-1"/>
        </w:rPr>
        <w:t>Provincial</w:t>
      </w:r>
      <w:r>
        <w:rPr>
          <w:spacing w:val="-3"/>
        </w:rPr>
        <w:t xml:space="preserve"> </w:t>
      </w:r>
      <w:r>
        <w:rPr>
          <w:spacing w:val="-1"/>
        </w:rPr>
        <w:t>response</w:t>
      </w:r>
      <w:r>
        <w:t xml:space="preserve"> </w:t>
      </w:r>
      <w:r>
        <w:rPr>
          <w:spacing w:val="-1"/>
        </w:rPr>
        <w:t>narrowly</w:t>
      </w:r>
      <w:r>
        <w:rPr>
          <w:spacing w:val="-3"/>
        </w:rPr>
        <w:t xml:space="preserve"> </w:t>
      </w:r>
      <w:r>
        <w:t xml:space="preserve">focuses </w:t>
      </w:r>
      <w:r>
        <w:rPr>
          <w:spacing w:val="-1"/>
        </w:rPr>
        <w:t>on</w:t>
      </w:r>
      <w:r>
        <w:t xml:space="preserve"> </w:t>
      </w:r>
      <w:r>
        <w:rPr>
          <w:spacing w:val="-1"/>
        </w:rPr>
        <w:t>upgrading more</w:t>
      </w:r>
      <w:r>
        <w:t xml:space="preserve"> decision-making</w:t>
      </w:r>
      <w:r>
        <w:rPr>
          <w:spacing w:val="65"/>
        </w:rPr>
        <w:t xml:space="preserve"> </w:t>
      </w:r>
      <w:r>
        <w:rPr>
          <w:spacing w:val="-1"/>
        </w:rPr>
        <w:t>power</w:t>
      </w:r>
      <w:r>
        <w:t xml:space="preserve"> to </w:t>
      </w:r>
      <w:r>
        <w:rPr>
          <w:spacing w:val="-1"/>
        </w:rPr>
        <w:t>the</w:t>
      </w:r>
      <w:r>
        <w:t xml:space="preserve"> </w:t>
      </w:r>
      <w:r>
        <w:rPr>
          <w:spacing w:val="-1"/>
        </w:rPr>
        <w:t xml:space="preserve">Province </w:t>
      </w:r>
      <w:r>
        <w:t>and</w:t>
      </w:r>
      <w:r>
        <w:rPr>
          <w:spacing w:val="-2"/>
        </w:rPr>
        <w:t xml:space="preserve"> </w:t>
      </w:r>
      <w:r>
        <w:rPr>
          <w:spacing w:val="-1"/>
        </w:rPr>
        <w:t>OLT</w:t>
      </w:r>
      <w:r>
        <w:rPr>
          <w:spacing w:val="1"/>
        </w:rPr>
        <w:t xml:space="preserve"> </w:t>
      </w:r>
      <w:r>
        <w:rPr>
          <w:spacing w:val="-1"/>
        </w:rPr>
        <w:t>to</w:t>
      </w:r>
      <w:r>
        <w:t xml:space="preserve"> </w:t>
      </w:r>
      <w:r>
        <w:rPr>
          <w:spacing w:val="-1"/>
        </w:rPr>
        <w:t>catalyse</w:t>
      </w:r>
      <w:r>
        <w:t xml:space="preserve"> market-rate</w:t>
      </w:r>
      <w:r>
        <w:rPr>
          <w:spacing w:val="-1"/>
        </w:rPr>
        <w:t xml:space="preserve"> </w:t>
      </w:r>
      <w:r>
        <w:t xml:space="preserve">unit </w:t>
      </w:r>
      <w:r>
        <w:rPr>
          <w:spacing w:val="-1"/>
        </w:rPr>
        <w:t>supply.</w:t>
      </w:r>
      <w:r>
        <w:t xml:space="preserve">  </w:t>
      </w:r>
      <w:r>
        <w:rPr>
          <w:spacing w:val="-1"/>
        </w:rPr>
        <w:t>However,</w:t>
      </w:r>
      <w:r>
        <w:t xml:space="preserve"> this</w:t>
      </w:r>
      <w:r>
        <w:rPr>
          <w:spacing w:val="53"/>
        </w:rPr>
        <w:t xml:space="preserve"> </w:t>
      </w:r>
      <w:r>
        <w:rPr>
          <w:spacing w:val="-1"/>
        </w:rPr>
        <w:t>swing</w:t>
      </w:r>
      <w:r>
        <w:rPr>
          <w:spacing w:val="-2"/>
        </w:rPr>
        <w:t xml:space="preserve"> </w:t>
      </w:r>
      <w:r>
        <w:t>to more</w:t>
      </w:r>
      <w:r>
        <w:rPr>
          <w:spacing w:val="-3"/>
        </w:rPr>
        <w:t xml:space="preserve"> </w:t>
      </w:r>
      <w:r>
        <w:rPr>
          <w:spacing w:val="-1"/>
        </w:rPr>
        <w:t>provincial</w:t>
      </w:r>
      <w:r>
        <w:t xml:space="preserve"> control</w:t>
      </w:r>
      <w:r>
        <w:rPr>
          <w:spacing w:val="-3"/>
        </w:rPr>
        <w:t xml:space="preserve"> </w:t>
      </w:r>
      <w:r>
        <w:rPr>
          <w:spacing w:val="-1"/>
        </w:rPr>
        <w:t>over</w:t>
      </w:r>
      <w:r>
        <w:t xml:space="preserve"> </w:t>
      </w:r>
      <w:r>
        <w:rPr>
          <w:spacing w:val="-1"/>
        </w:rPr>
        <w:t>local</w:t>
      </w:r>
      <w:r>
        <w:t xml:space="preserve"> </w:t>
      </w:r>
      <w:r>
        <w:rPr>
          <w:spacing w:val="-1"/>
        </w:rPr>
        <w:t>processes</w:t>
      </w:r>
      <w:r>
        <w:rPr>
          <w:spacing w:val="-2"/>
        </w:rPr>
        <w:t xml:space="preserve"> </w:t>
      </w:r>
      <w:r>
        <w:t>and</w:t>
      </w:r>
      <w:r>
        <w:rPr>
          <w:spacing w:val="-2"/>
        </w:rPr>
        <w:t xml:space="preserve"> </w:t>
      </w:r>
      <w:r>
        <w:rPr>
          <w:spacing w:val="-1"/>
        </w:rPr>
        <w:t>discretion</w:t>
      </w:r>
      <w:r>
        <w:rPr>
          <w:spacing w:val="-2"/>
        </w:rPr>
        <w:t xml:space="preserve"> </w:t>
      </w:r>
      <w:r>
        <w:rPr>
          <w:spacing w:val="-1"/>
        </w:rPr>
        <w:t>will</w:t>
      </w:r>
      <w:r>
        <w:t xml:space="preserve"> result in less</w:t>
      </w:r>
      <w:r>
        <w:rPr>
          <w:spacing w:val="65"/>
        </w:rPr>
        <w:t xml:space="preserve"> </w:t>
      </w:r>
      <w:r>
        <w:rPr>
          <w:spacing w:val="-1"/>
        </w:rPr>
        <w:t>accountability</w:t>
      </w:r>
      <w:r>
        <w:rPr>
          <w:spacing w:val="-3"/>
        </w:rPr>
        <w:t xml:space="preserve"> </w:t>
      </w:r>
      <w:r>
        <w:t xml:space="preserve">for </w:t>
      </w:r>
      <w:r>
        <w:rPr>
          <w:spacing w:val="-1"/>
        </w:rPr>
        <w:t>getting</w:t>
      </w:r>
      <w:r>
        <w:rPr>
          <w:spacing w:val="-2"/>
        </w:rPr>
        <w:t xml:space="preserve"> </w:t>
      </w:r>
      <w:r>
        <w:t xml:space="preserve">the </w:t>
      </w:r>
      <w:r>
        <w:rPr>
          <w:spacing w:val="-1"/>
        </w:rPr>
        <w:t>community</w:t>
      </w:r>
      <w:r>
        <w:rPr>
          <w:spacing w:val="-3"/>
        </w:rPr>
        <w:t xml:space="preserve"> </w:t>
      </w:r>
      <w:r>
        <w:rPr>
          <w:spacing w:val="-1"/>
        </w:rPr>
        <w:t>building</w:t>
      </w:r>
      <w:r>
        <w:rPr>
          <w:spacing w:val="-2"/>
        </w:rPr>
        <w:t xml:space="preserve"> </w:t>
      </w:r>
      <w:r>
        <w:t xml:space="preserve">details </w:t>
      </w:r>
      <w:r>
        <w:rPr>
          <w:spacing w:val="-1"/>
        </w:rPr>
        <w:t>right,</w:t>
      </w:r>
      <w:r>
        <w:t xml:space="preserve"> </w:t>
      </w:r>
      <w:r>
        <w:rPr>
          <w:spacing w:val="-1"/>
        </w:rPr>
        <w:t>increased</w:t>
      </w:r>
      <w:r>
        <w:t xml:space="preserve"> </w:t>
      </w:r>
      <w:r>
        <w:rPr>
          <w:spacing w:val="-1"/>
        </w:rPr>
        <w:t>litigation</w:t>
      </w:r>
      <w:r>
        <w:t xml:space="preserve"> </w:t>
      </w:r>
      <w:r>
        <w:rPr>
          <w:spacing w:val="-1"/>
        </w:rPr>
        <w:t>costs,</w:t>
      </w:r>
      <w:r>
        <w:rPr>
          <w:spacing w:val="97"/>
        </w:rPr>
        <w:t xml:space="preserve"> </w:t>
      </w:r>
      <w:r>
        <w:rPr>
          <w:spacing w:val="-1"/>
        </w:rPr>
        <w:t>delayed</w:t>
      </w:r>
      <w:r>
        <w:t xml:space="preserve"> </w:t>
      </w:r>
      <w:r>
        <w:rPr>
          <w:spacing w:val="-1"/>
        </w:rPr>
        <w:t>decisions,</w:t>
      </w:r>
      <w:r>
        <w:t xml:space="preserve"> </w:t>
      </w:r>
      <w:r>
        <w:rPr>
          <w:spacing w:val="-1"/>
        </w:rPr>
        <w:t>greater</w:t>
      </w:r>
      <w:r>
        <w:t xml:space="preserve"> </w:t>
      </w:r>
      <w:r>
        <w:rPr>
          <w:spacing w:val="-1"/>
        </w:rPr>
        <w:t>confusion</w:t>
      </w:r>
      <w:r>
        <w:t xml:space="preserve"> </w:t>
      </w:r>
      <w:r>
        <w:rPr>
          <w:spacing w:val="-1"/>
        </w:rPr>
        <w:t>on</w:t>
      </w:r>
      <w:r>
        <w:t xml:space="preserve"> </w:t>
      </w:r>
      <w:r>
        <w:rPr>
          <w:spacing w:val="-1"/>
        </w:rPr>
        <w:t>processes,</w:t>
      </w:r>
      <w:r>
        <w:rPr>
          <w:spacing w:val="-2"/>
        </w:rPr>
        <w:t xml:space="preserve"> </w:t>
      </w:r>
      <w:r>
        <w:t>and</w:t>
      </w:r>
      <w:r>
        <w:rPr>
          <w:spacing w:val="-2"/>
        </w:rPr>
        <w:t xml:space="preserve"> potential staffing challenges.In short, s</w:t>
      </w:r>
      <w:r>
        <w:rPr>
          <w:spacing w:val="-1"/>
        </w:rPr>
        <w:t>ome</w:t>
      </w:r>
      <w:r>
        <w:rPr>
          <w:spacing w:val="-2"/>
        </w:rPr>
        <w:t xml:space="preserve"> </w:t>
      </w:r>
      <w:r>
        <w:rPr>
          <w:spacing w:val="-1"/>
        </w:rPr>
        <w:t>of</w:t>
      </w:r>
      <w:r>
        <w:rPr>
          <w:spacing w:val="2"/>
        </w:rPr>
        <w:t xml:space="preserve"> </w:t>
      </w:r>
      <w:r>
        <w:rPr>
          <w:spacing w:val="-1"/>
        </w:rPr>
        <w:t>the</w:t>
      </w:r>
      <w:r>
        <w:t xml:space="preserve"> </w:t>
      </w:r>
      <w:r>
        <w:rPr>
          <w:spacing w:val="-1"/>
        </w:rPr>
        <w:t>proposed</w:t>
      </w:r>
      <w:r>
        <w:t xml:space="preserve"> </w:t>
      </w:r>
      <w:r>
        <w:rPr>
          <w:spacing w:val="-1"/>
        </w:rPr>
        <w:t>changes</w:t>
      </w:r>
      <w:r>
        <w:t xml:space="preserve"> </w:t>
      </w:r>
      <w:r>
        <w:rPr>
          <w:spacing w:val="-2"/>
        </w:rPr>
        <w:t>in</w:t>
      </w:r>
      <w:r>
        <w:rPr>
          <w:spacing w:val="5"/>
        </w:rPr>
        <w:t xml:space="preserve"> </w:t>
      </w:r>
      <w:r>
        <w:rPr>
          <w:rFonts w:ascii="Arial"/>
          <w:i/>
          <w:spacing w:val="-1"/>
        </w:rPr>
        <w:t>Bill</w:t>
      </w:r>
      <w:r>
        <w:rPr>
          <w:rFonts w:ascii="Arial"/>
          <w:i/>
        </w:rPr>
        <w:t xml:space="preserve"> </w:t>
      </w:r>
      <w:r>
        <w:rPr>
          <w:rFonts w:ascii="Arial"/>
          <w:i/>
          <w:spacing w:val="-1"/>
        </w:rPr>
        <w:t>109</w:t>
      </w:r>
      <w:r>
        <w:rPr>
          <w:rFonts w:ascii="Arial"/>
          <w:i/>
          <w:spacing w:val="2"/>
        </w:rPr>
        <w:t xml:space="preserve"> </w:t>
      </w:r>
      <w:r>
        <w:t>are</w:t>
      </w:r>
      <w:r>
        <w:rPr>
          <w:spacing w:val="-2"/>
        </w:rPr>
        <w:t xml:space="preserve"> </w:t>
      </w:r>
      <w:r>
        <w:t>an</w:t>
      </w:r>
      <w:r>
        <w:rPr>
          <w:spacing w:val="61"/>
        </w:rPr>
        <w:t xml:space="preserve"> </w:t>
      </w:r>
      <w:r>
        <w:rPr>
          <w:spacing w:val="-1"/>
        </w:rPr>
        <w:t>unnecessary</w:t>
      </w:r>
      <w:r>
        <w:rPr>
          <w:spacing w:val="-4"/>
        </w:rPr>
        <w:t xml:space="preserve"> </w:t>
      </w:r>
      <w:r>
        <w:rPr>
          <w:spacing w:val="-1"/>
        </w:rPr>
        <w:t>overreach</w:t>
      </w:r>
      <w:r>
        <w:t xml:space="preserve"> </w:t>
      </w:r>
      <w:r>
        <w:rPr>
          <w:spacing w:val="-1"/>
        </w:rPr>
        <w:t>with</w:t>
      </w:r>
      <w:r>
        <w:t xml:space="preserve"> </w:t>
      </w:r>
      <w:r>
        <w:rPr>
          <w:spacing w:val="-1"/>
        </w:rPr>
        <w:t>punitive</w:t>
      </w:r>
      <w:r>
        <w:t xml:space="preserve"> costs </w:t>
      </w:r>
      <w:r>
        <w:rPr>
          <w:spacing w:val="-1"/>
        </w:rPr>
        <w:t>to</w:t>
      </w:r>
      <w:r>
        <w:rPr>
          <w:spacing w:val="-2"/>
        </w:rPr>
        <w:t xml:space="preserve"> </w:t>
      </w:r>
      <w:r>
        <w:rPr>
          <w:spacing w:val="-1"/>
        </w:rPr>
        <w:t>municipalities.</w:t>
      </w:r>
      <w:r>
        <w:t xml:space="preserve"> </w:t>
      </w:r>
      <w:r>
        <w:rPr>
          <w:spacing w:val="5"/>
        </w:rPr>
        <w:t xml:space="preserve"> </w:t>
      </w:r>
      <w:r>
        <w:rPr>
          <w:spacing w:val="-1"/>
        </w:rPr>
        <w:t>Some</w:t>
      </w:r>
      <w:r>
        <w:rPr>
          <w:spacing w:val="-4"/>
        </w:rPr>
        <w:t xml:space="preserve"> </w:t>
      </w:r>
      <w:r>
        <w:rPr>
          <w:spacing w:val="-1"/>
        </w:rPr>
        <w:t>of</w:t>
      </w:r>
      <w:r>
        <w:rPr>
          <w:spacing w:val="2"/>
        </w:rPr>
        <w:t xml:space="preserve"> </w:t>
      </w:r>
      <w:r>
        <w:rPr>
          <w:spacing w:val="-1"/>
        </w:rPr>
        <w:t>the</w:t>
      </w:r>
      <w:r>
        <w:t xml:space="preserve"> </w:t>
      </w:r>
      <w:r>
        <w:rPr>
          <w:spacing w:val="-1"/>
        </w:rPr>
        <w:t>proposed amendments</w:t>
      </w:r>
      <w:r>
        <w:t xml:space="preserve"> </w:t>
      </w:r>
      <w:r>
        <w:rPr>
          <w:spacing w:val="-1"/>
        </w:rPr>
        <w:t>will</w:t>
      </w:r>
      <w:r>
        <w:t xml:space="preserve"> lead </w:t>
      </w:r>
      <w:r>
        <w:rPr>
          <w:spacing w:val="-1"/>
        </w:rPr>
        <w:t>to</w:t>
      </w:r>
      <w:r>
        <w:t xml:space="preserve"> greater </w:t>
      </w:r>
      <w:r>
        <w:rPr>
          <w:spacing w:val="-1"/>
        </w:rPr>
        <w:t>animosity</w:t>
      </w:r>
      <w:r>
        <w:rPr>
          <w:spacing w:val="-3"/>
        </w:rPr>
        <w:t xml:space="preserve"> </w:t>
      </w:r>
      <w:r>
        <w:rPr>
          <w:spacing w:val="-1"/>
        </w:rPr>
        <w:t>between</w:t>
      </w:r>
      <w:r>
        <w:t xml:space="preserve"> the </w:t>
      </w:r>
      <w:r>
        <w:rPr>
          <w:spacing w:val="-1"/>
        </w:rPr>
        <w:t>community</w:t>
      </w:r>
      <w:r>
        <w:rPr>
          <w:spacing w:val="-3"/>
        </w:rPr>
        <w:t xml:space="preserve"> </w:t>
      </w:r>
      <w:r>
        <w:t xml:space="preserve">and </w:t>
      </w:r>
      <w:r>
        <w:rPr>
          <w:spacing w:val="-1"/>
        </w:rPr>
        <w:t>the</w:t>
      </w:r>
      <w:r>
        <w:rPr>
          <w:spacing w:val="45"/>
        </w:rPr>
        <w:t xml:space="preserve"> </w:t>
      </w:r>
      <w:r>
        <w:rPr>
          <w:spacing w:val="-1"/>
        </w:rPr>
        <w:t>development</w:t>
      </w:r>
      <w:r>
        <w:rPr>
          <w:spacing w:val="-2"/>
        </w:rPr>
        <w:t xml:space="preserve"> </w:t>
      </w:r>
      <w:r>
        <w:rPr>
          <w:spacing w:val="-1"/>
        </w:rPr>
        <w:t>industry</w:t>
      </w:r>
      <w:r>
        <w:rPr>
          <w:spacing w:val="-3"/>
        </w:rPr>
        <w:t xml:space="preserve"> </w:t>
      </w:r>
      <w:r>
        <w:t>due</w:t>
      </w:r>
      <w:r>
        <w:rPr>
          <w:spacing w:val="-2"/>
        </w:rPr>
        <w:t xml:space="preserve"> </w:t>
      </w:r>
      <w:r>
        <w:t>to</w:t>
      </w:r>
      <w:r>
        <w:rPr>
          <w:spacing w:val="1"/>
        </w:rPr>
        <w:t xml:space="preserve"> </w:t>
      </w:r>
      <w:r>
        <w:rPr>
          <w:spacing w:val="-1"/>
        </w:rPr>
        <w:t>the</w:t>
      </w:r>
      <w:r>
        <w:t xml:space="preserve"> </w:t>
      </w:r>
      <w:r>
        <w:rPr>
          <w:spacing w:val="-1"/>
        </w:rPr>
        <w:t>lack</w:t>
      </w:r>
      <w:r>
        <w:t xml:space="preserve"> </w:t>
      </w:r>
      <w:r>
        <w:rPr>
          <w:spacing w:val="-1"/>
        </w:rPr>
        <w:t>of</w:t>
      </w:r>
      <w:r>
        <w:t xml:space="preserve"> </w:t>
      </w:r>
      <w:r>
        <w:rPr>
          <w:spacing w:val="-1"/>
        </w:rPr>
        <w:t>consensus</w:t>
      </w:r>
      <w:r>
        <w:rPr>
          <w:spacing w:val="-2"/>
        </w:rPr>
        <w:t xml:space="preserve"> </w:t>
      </w:r>
      <w:r>
        <w:rPr>
          <w:spacing w:val="-1"/>
        </w:rPr>
        <w:t>building opportunity</w:t>
      </w:r>
      <w:r>
        <w:rPr>
          <w:spacing w:val="-3"/>
        </w:rPr>
        <w:t xml:space="preserve"> </w:t>
      </w:r>
      <w:r>
        <w:t xml:space="preserve">that </w:t>
      </w:r>
      <w:r>
        <w:rPr>
          <w:spacing w:val="-1"/>
        </w:rPr>
        <w:t>the</w:t>
      </w:r>
      <w:r>
        <w:rPr>
          <w:spacing w:val="75"/>
        </w:rPr>
        <w:t xml:space="preserve"> </w:t>
      </w:r>
      <w:r>
        <w:t>planning</w:t>
      </w:r>
      <w:r>
        <w:rPr>
          <w:spacing w:val="-1"/>
        </w:rPr>
        <w:t xml:space="preserve"> process</w:t>
      </w:r>
      <w:r>
        <w:t xml:space="preserve"> </w:t>
      </w:r>
      <w:r>
        <w:rPr>
          <w:spacing w:val="-1"/>
        </w:rPr>
        <w:t>plays.</w:t>
      </w:r>
      <w:r>
        <w:rPr>
          <w:spacing w:val="66"/>
        </w:rPr>
        <w:t xml:space="preserve"> </w:t>
      </w:r>
      <w:r>
        <w:t>The</w:t>
      </w:r>
      <w:r>
        <w:rPr>
          <w:spacing w:val="-2"/>
        </w:rPr>
        <w:t xml:space="preserve"> </w:t>
      </w:r>
      <w:r>
        <w:rPr>
          <w:spacing w:val="-1"/>
        </w:rPr>
        <w:t>Province</w:t>
      </w:r>
      <w:r>
        <w:rPr>
          <w:spacing w:val="1"/>
        </w:rPr>
        <w:t xml:space="preserve"> should be encouraged </w:t>
      </w:r>
      <w:r>
        <w:t xml:space="preserve">to </w:t>
      </w:r>
      <w:r>
        <w:rPr>
          <w:spacing w:val="-1"/>
        </w:rPr>
        <w:t>reconsider</w:t>
      </w:r>
      <w:r>
        <w:t xml:space="preserve"> </w:t>
      </w:r>
      <w:r>
        <w:rPr>
          <w:spacing w:val="-1"/>
        </w:rPr>
        <w:t>amendments</w:t>
      </w:r>
      <w:r>
        <w:rPr>
          <w:spacing w:val="65"/>
        </w:rPr>
        <w:t xml:space="preserve"> </w:t>
      </w:r>
      <w:r>
        <w:t xml:space="preserve">that </w:t>
      </w:r>
      <w:r>
        <w:rPr>
          <w:spacing w:val="-1"/>
        </w:rPr>
        <w:t>would</w:t>
      </w:r>
      <w:r>
        <w:t xml:space="preserve"> </w:t>
      </w:r>
      <w:r>
        <w:rPr>
          <w:spacing w:val="-1"/>
        </w:rPr>
        <w:t>result</w:t>
      </w:r>
      <w:r>
        <w:t xml:space="preserve"> in </w:t>
      </w:r>
      <w:r>
        <w:rPr>
          <w:spacing w:val="-1"/>
        </w:rPr>
        <w:t>increased</w:t>
      </w:r>
      <w:r>
        <w:t xml:space="preserve"> </w:t>
      </w:r>
      <w:r>
        <w:rPr>
          <w:spacing w:val="-1"/>
        </w:rPr>
        <w:t>OLT</w:t>
      </w:r>
      <w:r>
        <w:rPr>
          <w:spacing w:val="1"/>
        </w:rPr>
        <w:t xml:space="preserve"> </w:t>
      </w:r>
      <w:r>
        <w:rPr>
          <w:spacing w:val="-1"/>
        </w:rPr>
        <w:t>litigation</w:t>
      </w:r>
      <w:r>
        <w:t xml:space="preserve"> </w:t>
      </w:r>
      <w:r>
        <w:rPr>
          <w:spacing w:val="-1"/>
        </w:rPr>
        <w:t>and</w:t>
      </w:r>
      <w:r>
        <w:t xml:space="preserve"> </w:t>
      </w:r>
      <w:r>
        <w:rPr>
          <w:spacing w:val="-1"/>
        </w:rPr>
        <w:t>to</w:t>
      </w:r>
      <w:r>
        <w:t xml:space="preserve"> </w:t>
      </w:r>
      <w:r>
        <w:rPr>
          <w:spacing w:val="-1"/>
        </w:rPr>
        <w:t>instead</w:t>
      </w:r>
      <w:r>
        <w:rPr>
          <w:spacing w:val="-2"/>
        </w:rPr>
        <w:t xml:space="preserve"> </w:t>
      </w:r>
      <w:r>
        <w:rPr>
          <w:spacing w:val="-1"/>
        </w:rPr>
        <w:t>add</w:t>
      </w:r>
      <w:r>
        <w:rPr>
          <w:spacing w:val="-2"/>
        </w:rPr>
        <w:t xml:space="preserve"> </w:t>
      </w:r>
      <w:r>
        <w:rPr>
          <w:spacing w:val="-1"/>
        </w:rPr>
        <w:t>mechanisms</w:t>
      </w:r>
      <w:r>
        <w:t xml:space="preserve"> </w:t>
      </w:r>
      <w:r>
        <w:rPr>
          <w:spacing w:val="-1"/>
        </w:rPr>
        <w:t>that</w:t>
      </w:r>
      <w:r>
        <w:rPr>
          <w:spacing w:val="-2"/>
        </w:rPr>
        <w:t xml:space="preserve"> </w:t>
      </w:r>
      <w:r>
        <w:t>ensure</w:t>
      </w:r>
      <w:r>
        <w:rPr>
          <w:spacing w:val="69"/>
        </w:rPr>
        <w:t xml:space="preserve"> </w:t>
      </w:r>
      <w:r>
        <w:rPr>
          <w:spacing w:val="-1"/>
        </w:rPr>
        <w:t>proposed</w:t>
      </w:r>
      <w:r>
        <w:rPr>
          <w:spacing w:val="-2"/>
        </w:rPr>
        <w:t xml:space="preserve"> </w:t>
      </w:r>
      <w:r>
        <w:rPr>
          <w:spacing w:val="-1"/>
        </w:rPr>
        <w:t>developments</w:t>
      </w:r>
      <w:r>
        <w:t xml:space="preserve"> </w:t>
      </w:r>
      <w:r>
        <w:rPr>
          <w:spacing w:val="-1"/>
        </w:rPr>
        <w:t>get</w:t>
      </w:r>
      <w:r>
        <w:t xml:space="preserve"> </w:t>
      </w:r>
      <w:r>
        <w:rPr>
          <w:spacing w:val="-1"/>
        </w:rPr>
        <w:t>built</w:t>
      </w:r>
      <w:r>
        <w:t xml:space="preserve"> in</w:t>
      </w:r>
      <w:r>
        <w:rPr>
          <w:spacing w:val="-2"/>
        </w:rPr>
        <w:t xml:space="preserve"> </w:t>
      </w:r>
      <w:r>
        <w:t>a</w:t>
      </w:r>
      <w:r>
        <w:rPr>
          <w:spacing w:val="1"/>
        </w:rPr>
        <w:t xml:space="preserve"> </w:t>
      </w:r>
      <w:r>
        <w:rPr>
          <w:spacing w:val="-1"/>
        </w:rPr>
        <w:t>reasonable</w:t>
      </w:r>
      <w:r>
        <w:t xml:space="preserve"> </w:t>
      </w:r>
      <w:r>
        <w:rPr>
          <w:spacing w:val="-1"/>
        </w:rPr>
        <w:t>time</w:t>
      </w:r>
      <w:r>
        <w:t xml:space="preserve"> </w:t>
      </w:r>
      <w:r>
        <w:rPr>
          <w:spacing w:val="-1"/>
        </w:rPr>
        <w:t>and</w:t>
      </w:r>
      <w:r>
        <w:rPr>
          <w:spacing w:val="-2"/>
        </w:rPr>
        <w:t xml:space="preserve"> </w:t>
      </w:r>
      <w:r>
        <w:t>to</w:t>
      </w:r>
      <w:r>
        <w:rPr>
          <w:spacing w:val="1"/>
        </w:rPr>
        <w:t xml:space="preserve"> </w:t>
      </w:r>
      <w:r>
        <w:rPr>
          <w:spacing w:val="-1"/>
        </w:rPr>
        <w:t>consider</w:t>
      </w:r>
      <w:r>
        <w:t xml:space="preserve"> more</w:t>
      </w:r>
      <w:r>
        <w:rPr>
          <w:spacing w:val="-3"/>
        </w:rPr>
        <w:t xml:space="preserve"> </w:t>
      </w:r>
      <w:r>
        <w:rPr>
          <w:spacing w:val="-1"/>
        </w:rPr>
        <w:t>tools</w:t>
      </w:r>
      <w:r>
        <w:t xml:space="preserve"> </w:t>
      </w:r>
      <w:r>
        <w:rPr>
          <w:spacing w:val="-1"/>
        </w:rPr>
        <w:t>and</w:t>
      </w:r>
      <w:r>
        <w:rPr>
          <w:spacing w:val="73"/>
        </w:rPr>
        <w:t xml:space="preserve"> </w:t>
      </w:r>
      <w:r>
        <w:rPr>
          <w:spacing w:val="-1"/>
        </w:rPr>
        <w:t>funding</w:t>
      </w:r>
      <w:r>
        <w:rPr>
          <w:spacing w:val="-2"/>
        </w:rPr>
        <w:t xml:space="preserve"> </w:t>
      </w:r>
      <w:r>
        <w:rPr>
          <w:spacing w:val="-1"/>
        </w:rPr>
        <w:t>opportunities</w:t>
      </w:r>
      <w:r>
        <w:rPr>
          <w:spacing w:val="-2"/>
        </w:rPr>
        <w:t xml:space="preserve"> </w:t>
      </w:r>
      <w:r>
        <w:rPr>
          <w:spacing w:val="-1"/>
        </w:rPr>
        <w:t>to</w:t>
      </w:r>
      <w:r>
        <w:t xml:space="preserve"> </w:t>
      </w:r>
      <w:r>
        <w:rPr>
          <w:spacing w:val="-1"/>
        </w:rPr>
        <w:t>increase</w:t>
      </w:r>
      <w:r>
        <w:t xml:space="preserve"> </w:t>
      </w:r>
      <w:r>
        <w:rPr>
          <w:spacing w:val="-1"/>
        </w:rPr>
        <w:t>the</w:t>
      </w:r>
      <w:r>
        <w:t xml:space="preserve"> </w:t>
      </w:r>
      <w:r>
        <w:rPr>
          <w:spacing w:val="-1"/>
        </w:rPr>
        <w:t>supply</w:t>
      </w:r>
      <w:r>
        <w:rPr>
          <w:spacing w:val="-3"/>
        </w:rPr>
        <w:t xml:space="preserve"> </w:t>
      </w:r>
      <w:r>
        <w:rPr>
          <w:spacing w:val="-1"/>
        </w:rPr>
        <w:t>of</w:t>
      </w:r>
      <w:r w:rsidR="00051C58">
        <w:rPr>
          <w:spacing w:val="-1"/>
        </w:rPr>
        <w:t xml:space="preserve"> attainable and </w:t>
      </w:r>
      <w:r>
        <w:rPr>
          <w:spacing w:val="-1"/>
        </w:rPr>
        <w:t>affordable</w:t>
      </w:r>
      <w:r>
        <w:t xml:space="preserve"> </w:t>
      </w:r>
      <w:r>
        <w:rPr>
          <w:spacing w:val="-1"/>
        </w:rPr>
        <w:t>housing.</w:t>
      </w:r>
    </w:p>
    <w:p w14:paraId="44B90555" w14:textId="77777777" w:rsidR="00C45969" w:rsidRDefault="00C45969" w:rsidP="00CF1249">
      <w:pPr>
        <w:pStyle w:val="BodyText"/>
        <w:ind w:right="4"/>
      </w:pPr>
    </w:p>
    <w:p w14:paraId="51A14B29" w14:textId="77777777" w:rsidR="00007333" w:rsidRPr="00FD785E" w:rsidRDefault="00007333" w:rsidP="00CF1249">
      <w:pPr>
        <w:pStyle w:val="Heading2"/>
        <w:spacing w:before="0"/>
        <w:rPr>
          <w:rFonts w:ascii="Verdana" w:hAnsi="Verdana"/>
          <w:b/>
          <w:color w:val="000000" w:themeColor="text1"/>
          <w:sz w:val="28"/>
          <w:szCs w:val="28"/>
        </w:rPr>
      </w:pPr>
      <w:r w:rsidRPr="00FD785E">
        <w:rPr>
          <w:rFonts w:ascii="Verdana" w:hAnsi="Verdana"/>
          <w:b/>
          <w:color w:val="000000" w:themeColor="text1"/>
          <w:sz w:val="28"/>
          <w:szCs w:val="28"/>
        </w:rPr>
        <w:t xml:space="preserve">Financial Impact: </w:t>
      </w:r>
    </w:p>
    <w:p w14:paraId="51A14B2A" w14:textId="13A0E161" w:rsidR="00FA2ADB" w:rsidRPr="00716ACB" w:rsidRDefault="00716ACB" w:rsidP="00716ACB">
      <w:pPr>
        <w:spacing w:before="0" w:after="0"/>
        <w:rPr>
          <w:rFonts w:cs="Arial"/>
        </w:rPr>
      </w:pPr>
      <w:r w:rsidRPr="00716ACB">
        <w:t>At this</w:t>
      </w:r>
      <w:r w:rsidRPr="00716ACB">
        <w:rPr>
          <w:spacing w:val="-3"/>
        </w:rPr>
        <w:t xml:space="preserve"> </w:t>
      </w:r>
      <w:r w:rsidRPr="00716ACB">
        <w:t>time</w:t>
      </w:r>
      <w:r w:rsidRPr="00716ACB">
        <w:rPr>
          <w:spacing w:val="-2"/>
        </w:rPr>
        <w:t xml:space="preserve"> </w:t>
      </w:r>
      <w:r w:rsidRPr="00716ACB">
        <w:t>there are</w:t>
      </w:r>
      <w:r w:rsidRPr="00716ACB">
        <w:rPr>
          <w:spacing w:val="-3"/>
        </w:rPr>
        <w:t xml:space="preserve"> </w:t>
      </w:r>
      <w:r w:rsidRPr="00716ACB">
        <w:t>no immediate</w:t>
      </w:r>
      <w:r w:rsidRPr="00716ACB">
        <w:rPr>
          <w:spacing w:val="-2"/>
        </w:rPr>
        <w:t xml:space="preserve"> </w:t>
      </w:r>
      <w:r w:rsidRPr="00716ACB">
        <w:t>financial implications associated</w:t>
      </w:r>
      <w:r w:rsidRPr="00716ACB">
        <w:rPr>
          <w:spacing w:val="-2"/>
        </w:rPr>
        <w:t xml:space="preserve"> </w:t>
      </w:r>
      <w:r w:rsidRPr="00716ACB">
        <w:t>with</w:t>
      </w:r>
      <w:r w:rsidRPr="00716ACB">
        <w:rPr>
          <w:spacing w:val="81"/>
        </w:rPr>
        <w:t xml:space="preserve"> </w:t>
      </w:r>
      <w:r w:rsidRPr="00716ACB">
        <w:t>the recommendations</w:t>
      </w:r>
      <w:r w:rsidRPr="00716ACB">
        <w:rPr>
          <w:spacing w:val="-5"/>
        </w:rPr>
        <w:t xml:space="preserve"> </w:t>
      </w:r>
      <w:r w:rsidRPr="00716ACB">
        <w:t xml:space="preserve">contained </w:t>
      </w:r>
      <w:r w:rsidRPr="00716ACB">
        <w:rPr>
          <w:spacing w:val="-2"/>
        </w:rPr>
        <w:t>in</w:t>
      </w:r>
      <w:r w:rsidRPr="00716ACB">
        <w:t xml:space="preserve"> this</w:t>
      </w:r>
      <w:r w:rsidRPr="00716ACB">
        <w:rPr>
          <w:spacing w:val="5"/>
        </w:rPr>
        <w:t xml:space="preserve"> </w:t>
      </w:r>
      <w:r w:rsidRPr="00716ACB">
        <w:t xml:space="preserve">Report. </w:t>
      </w:r>
      <w:r w:rsidRPr="00716ACB">
        <w:rPr>
          <w:spacing w:val="2"/>
        </w:rPr>
        <w:t xml:space="preserve"> </w:t>
      </w:r>
      <w:r w:rsidRPr="00716ACB">
        <w:t>However, if</w:t>
      </w:r>
      <w:r w:rsidRPr="00716ACB">
        <w:rPr>
          <w:spacing w:val="2"/>
        </w:rPr>
        <w:t xml:space="preserve"> </w:t>
      </w:r>
      <w:r w:rsidRPr="00716ACB">
        <w:t>changes</w:t>
      </w:r>
      <w:r w:rsidRPr="00716ACB">
        <w:rPr>
          <w:spacing w:val="-3"/>
        </w:rPr>
        <w:t xml:space="preserve"> </w:t>
      </w:r>
      <w:r w:rsidRPr="00716ACB">
        <w:t>are</w:t>
      </w:r>
      <w:r w:rsidRPr="00716ACB">
        <w:rPr>
          <w:spacing w:val="49"/>
        </w:rPr>
        <w:t xml:space="preserve"> </w:t>
      </w:r>
      <w:r w:rsidRPr="00716ACB">
        <w:t>implemented</w:t>
      </w:r>
      <w:r w:rsidRPr="00716ACB">
        <w:rPr>
          <w:spacing w:val="-2"/>
        </w:rPr>
        <w:t xml:space="preserve"> </w:t>
      </w:r>
      <w:r w:rsidRPr="00716ACB">
        <w:t>through</w:t>
      </w:r>
      <w:r w:rsidRPr="00716ACB">
        <w:rPr>
          <w:spacing w:val="1"/>
        </w:rPr>
        <w:t xml:space="preserve"> </w:t>
      </w:r>
      <w:r w:rsidRPr="00716ACB">
        <w:rPr>
          <w:i/>
        </w:rPr>
        <w:t>Bill 109</w:t>
      </w:r>
      <w:r w:rsidRPr="00716ACB">
        <w:rPr>
          <w:i/>
          <w:spacing w:val="2"/>
        </w:rPr>
        <w:t xml:space="preserve"> </w:t>
      </w:r>
      <w:r w:rsidRPr="00716ACB">
        <w:t>such</w:t>
      </w:r>
      <w:r w:rsidRPr="00716ACB">
        <w:rPr>
          <w:spacing w:val="-2"/>
        </w:rPr>
        <w:t xml:space="preserve"> </w:t>
      </w:r>
      <w:r w:rsidRPr="00716ACB">
        <w:t>as changes to review</w:t>
      </w:r>
      <w:r w:rsidRPr="00716ACB">
        <w:rPr>
          <w:spacing w:val="-3"/>
        </w:rPr>
        <w:t xml:space="preserve"> </w:t>
      </w:r>
      <w:r w:rsidRPr="00716ACB">
        <w:t>timelines,</w:t>
      </w:r>
      <w:r w:rsidRPr="00716ACB">
        <w:rPr>
          <w:spacing w:val="63"/>
        </w:rPr>
        <w:t xml:space="preserve"> </w:t>
      </w:r>
      <w:r w:rsidRPr="00716ACB">
        <w:t>refunding Applications,</w:t>
      </w:r>
      <w:r w:rsidRPr="00716ACB">
        <w:rPr>
          <w:spacing w:val="-2"/>
        </w:rPr>
        <w:t xml:space="preserve"> </w:t>
      </w:r>
      <w:r w:rsidRPr="00716ACB">
        <w:t>and</w:t>
      </w:r>
      <w:r w:rsidRPr="00716ACB">
        <w:rPr>
          <w:spacing w:val="-2"/>
        </w:rPr>
        <w:t xml:space="preserve"> </w:t>
      </w:r>
      <w:r w:rsidRPr="00716ACB">
        <w:t>new Ontario Land</w:t>
      </w:r>
      <w:r w:rsidRPr="00716ACB">
        <w:rPr>
          <w:spacing w:val="-2"/>
        </w:rPr>
        <w:t xml:space="preserve"> </w:t>
      </w:r>
      <w:r w:rsidRPr="00716ACB">
        <w:t>Tribunal procedures, they</w:t>
      </w:r>
      <w:r>
        <w:rPr>
          <w:rFonts w:cs="Arial"/>
          <w:spacing w:val="87"/>
        </w:rPr>
        <w:t xml:space="preserve"> could have</w:t>
      </w:r>
      <w:r w:rsidRPr="00716ACB">
        <w:rPr>
          <w:rFonts w:cs="Arial"/>
        </w:rPr>
        <w:t xml:space="preserve"> financial</w:t>
      </w:r>
      <w:r w:rsidRPr="00716ACB">
        <w:rPr>
          <w:rFonts w:cs="Arial"/>
          <w:spacing w:val="1"/>
        </w:rPr>
        <w:t xml:space="preserve"> </w:t>
      </w:r>
      <w:r w:rsidRPr="00716ACB">
        <w:rPr>
          <w:rFonts w:cs="Arial"/>
        </w:rPr>
        <w:t>impacts</w:t>
      </w:r>
      <w:r w:rsidRPr="00716ACB">
        <w:rPr>
          <w:rFonts w:cs="Arial"/>
          <w:spacing w:val="-2"/>
        </w:rPr>
        <w:t xml:space="preserve"> </w:t>
      </w:r>
      <w:r w:rsidRPr="00716ACB">
        <w:rPr>
          <w:rFonts w:cs="Arial"/>
        </w:rPr>
        <w:t>and will</w:t>
      </w:r>
      <w:r w:rsidRPr="00716ACB">
        <w:rPr>
          <w:rFonts w:cs="Arial"/>
          <w:spacing w:val="2"/>
        </w:rPr>
        <w:t xml:space="preserve"> </w:t>
      </w:r>
      <w:r w:rsidRPr="00716ACB">
        <w:rPr>
          <w:rFonts w:cs="Arial"/>
        </w:rPr>
        <w:t>have to</w:t>
      </w:r>
      <w:r w:rsidRPr="00716ACB">
        <w:rPr>
          <w:rFonts w:cs="Arial"/>
          <w:spacing w:val="-2"/>
        </w:rPr>
        <w:t xml:space="preserve"> </w:t>
      </w:r>
      <w:r w:rsidRPr="00716ACB">
        <w:rPr>
          <w:rFonts w:cs="Arial"/>
        </w:rPr>
        <w:t>be</w:t>
      </w:r>
      <w:r w:rsidRPr="00716ACB">
        <w:rPr>
          <w:rFonts w:cs="Arial"/>
          <w:spacing w:val="-2"/>
        </w:rPr>
        <w:t xml:space="preserve"> </w:t>
      </w:r>
      <w:r w:rsidRPr="00716ACB">
        <w:rPr>
          <w:rFonts w:cs="Arial"/>
        </w:rPr>
        <w:t>assessed in</w:t>
      </w:r>
      <w:r w:rsidRPr="00716ACB">
        <w:rPr>
          <w:rFonts w:cs="Arial"/>
          <w:spacing w:val="-2"/>
        </w:rPr>
        <w:t xml:space="preserve"> </w:t>
      </w:r>
      <w:r w:rsidRPr="00716ACB">
        <w:rPr>
          <w:rFonts w:cs="Arial"/>
        </w:rPr>
        <w:t>more</w:t>
      </w:r>
      <w:r>
        <w:rPr>
          <w:rFonts w:cs="Arial"/>
        </w:rPr>
        <w:t xml:space="preserve">                      </w:t>
      </w:r>
      <w:r w:rsidRPr="00716ACB">
        <w:rPr>
          <w:rFonts w:cs="Arial"/>
          <w:spacing w:val="43"/>
        </w:rPr>
        <w:t xml:space="preserve"> </w:t>
      </w:r>
      <w:r w:rsidRPr="00716ACB">
        <w:rPr>
          <w:rFonts w:cs="Arial"/>
        </w:rPr>
        <w:t>detail.</w:t>
      </w:r>
    </w:p>
    <w:p w14:paraId="039259F0" w14:textId="77777777" w:rsidR="00716ACB" w:rsidRPr="00716ACB" w:rsidRDefault="00716ACB" w:rsidP="00CF1249">
      <w:pPr>
        <w:spacing w:before="0" w:after="0"/>
        <w:rPr>
          <w:rFonts w:cs="Arial"/>
        </w:rPr>
      </w:pPr>
    </w:p>
    <w:p w14:paraId="51A14B2C" w14:textId="77777777" w:rsidR="00007333" w:rsidRPr="00493C2C" w:rsidRDefault="00007333" w:rsidP="00CF1249">
      <w:pPr>
        <w:pStyle w:val="Heading2"/>
        <w:rPr>
          <w:rFonts w:ascii="Verdana" w:hAnsi="Verdana"/>
          <w:b/>
          <w:color w:val="000000" w:themeColor="text1"/>
          <w:sz w:val="28"/>
          <w:szCs w:val="28"/>
        </w:rPr>
      </w:pPr>
      <w:r w:rsidRPr="00493C2C">
        <w:rPr>
          <w:rFonts w:ascii="Verdana" w:hAnsi="Verdana"/>
          <w:b/>
          <w:color w:val="000000" w:themeColor="text1"/>
          <w:sz w:val="28"/>
          <w:szCs w:val="28"/>
        </w:rPr>
        <w:t xml:space="preserve">Legal Impact: </w:t>
      </w:r>
    </w:p>
    <w:p w14:paraId="3B4CFC80" w14:textId="77777777" w:rsidR="00716ACB" w:rsidRDefault="00716ACB" w:rsidP="00CF1249">
      <w:pPr>
        <w:spacing w:before="0" w:after="0"/>
      </w:pPr>
      <w:r>
        <w:t>At this</w:t>
      </w:r>
      <w:r>
        <w:rPr>
          <w:spacing w:val="-3"/>
        </w:rPr>
        <w:t xml:space="preserve"> </w:t>
      </w:r>
      <w:r>
        <w:t>time</w:t>
      </w:r>
      <w:r>
        <w:rPr>
          <w:spacing w:val="-2"/>
        </w:rPr>
        <w:t xml:space="preserve"> </w:t>
      </w:r>
      <w:r>
        <w:t>there are</w:t>
      </w:r>
      <w:r>
        <w:rPr>
          <w:spacing w:val="-3"/>
        </w:rPr>
        <w:t xml:space="preserve"> </w:t>
      </w:r>
      <w:r>
        <w:rPr>
          <w:spacing w:val="-1"/>
        </w:rPr>
        <w:t>no</w:t>
      </w:r>
      <w:r>
        <w:t xml:space="preserve"> </w:t>
      </w:r>
      <w:r>
        <w:rPr>
          <w:spacing w:val="-1"/>
        </w:rPr>
        <w:t>immediate</w:t>
      </w:r>
      <w:r>
        <w:t xml:space="preserve"> </w:t>
      </w:r>
      <w:r>
        <w:rPr>
          <w:spacing w:val="-1"/>
        </w:rPr>
        <w:t>legal</w:t>
      </w:r>
      <w:r>
        <w:t xml:space="preserve"> </w:t>
      </w:r>
      <w:r>
        <w:rPr>
          <w:spacing w:val="-1"/>
        </w:rPr>
        <w:t>implications</w:t>
      </w:r>
      <w:r>
        <w:rPr>
          <w:spacing w:val="-2"/>
        </w:rPr>
        <w:t xml:space="preserve"> </w:t>
      </w:r>
      <w:r>
        <w:rPr>
          <w:spacing w:val="-1"/>
        </w:rPr>
        <w:t>associated</w:t>
      </w:r>
      <w:r>
        <w:t xml:space="preserve"> </w:t>
      </w:r>
      <w:r>
        <w:rPr>
          <w:spacing w:val="-1"/>
        </w:rPr>
        <w:t>with</w:t>
      </w:r>
      <w:r>
        <w:t xml:space="preserve"> </w:t>
      </w:r>
      <w:r>
        <w:rPr>
          <w:spacing w:val="-1"/>
        </w:rPr>
        <w:t>the</w:t>
      </w:r>
      <w:r>
        <w:rPr>
          <w:spacing w:val="67"/>
        </w:rPr>
        <w:t xml:space="preserve"> </w:t>
      </w:r>
      <w:r>
        <w:rPr>
          <w:spacing w:val="-1"/>
        </w:rPr>
        <w:t>recommendations</w:t>
      </w:r>
      <w:r>
        <w:t xml:space="preserve"> </w:t>
      </w:r>
      <w:r>
        <w:rPr>
          <w:spacing w:val="-1"/>
        </w:rPr>
        <w:t>contained</w:t>
      </w:r>
      <w:r>
        <w:rPr>
          <w:spacing w:val="-2"/>
        </w:rPr>
        <w:t xml:space="preserve"> </w:t>
      </w:r>
      <w:r>
        <w:t xml:space="preserve">in this </w:t>
      </w:r>
      <w:r>
        <w:rPr>
          <w:spacing w:val="-1"/>
        </w:rPr>
        <w:t>Report.</w:t>
      </w:r>
      <w:r>
        <w:t xml:space="preserve">  </w:t>
      </w:r>
      <w:r>
        <w:rPr>
          <w:spacing w:val="-2"/>
        </w:rPr>
        <w:t>However,</w:t>
      </w:r>
      <w:r>
        <w:t xml:space="preserve"> if</w:t>
      </w:r>
      <w:r>
        <w:rPr>
          <w:spacing w:val="2"/>
        </w:rPr>
        <w:t xml:space="preserve"> </w:t>
      </w:r>
      <w:r>
        <w:rPr>
          <w:spacing w:val="-1"/>
        </w:rPr>
        <w:t>changes</w:t>
      </w:r>
      <w:r>
        <w:rPr>
          <w:spacing w:val="-2"/>
        </w:rPr>
        <w:t xml:space="preserve"> </w:t>
      </w:r>
      <w:r>
        <w:t>are</w:t>
      </w:r>
      <w:r>
        <w:rPr>
          <w:spacing w:val="63"/>
        </w:rPr>
        <w:t xml:space="preserve"> </w:t>
      </w:r>
      <w:r>
        <w:rPr>
          <w:spacing w:val="-1"/>
        </w:rPr>
        <w:t>implemented</w:t>
      </w:r>
      <w:r>
        <w:rPr>
          <w:spacing w:val="-2"/>
        </w:rPr>
        <w:t xml:space="preserve"> </w:t>
      </w:r>
      <w:r>
        <w:rPr>
          <w:spacing w:val="-1"/>
        </w:rPr>
        <w:t>through</w:t>
      </w:r>
      <w:r>
        <w:rPr>
          <w:spacing w:val="1"/>
        </w:rPr>
        <w:t xml:space="preserve"> </w:t>
      </w:r>
      <w:r>
        <w:rPr>
          <w:rFonts w:ascii="Arial"/>
          <w:i/>
          <w:spacing w:val="-1"/>
        </w:rPr>
        <w:t>Bill</w:t>
      </w:r>
      <w:r>
        <w:rPr>
          <w:rFonts w:ascii="Arial"/>
          <w:i/>
        </w:rPr>
        <w:t xml:space="preserve"> 109</w:t>
      </w:r>
      <w:r>
        <w:rPr>
          <w:rFonts w:ascii="Arial"/>
          <w:i/>
          <w:spacing w:val="2"/>
        </w:rPr>
        <w:t xml:space="preserve"> </w:t>
      </w:r>
      <w:r>
        <w:rPr>
          <w:spacing w:val="-1"/>
        </w:rPr>
        <w:t>such</w:t>
      </w:r>
      <w:r>
        <w:rPr>
          <w:spacing w:val="-2"/>
        </w:rPr>
        <w:t xml:space="preserve"> </w:t>
      </w:r>
      <w:r>
        <w:t xml:space="preserve">as </w:t>
      </w:r>
      <w:r>
        <w:rPr>
          <w:spacing w:val="-1"/>
        </w:rPr>
        <w:t>changes</w:t>
      </w:r>
      <w:r>
        <w:t xml:space="preserve"> to </w:t>
      </w:r>
      <w:r>
        <w:rPr>
          <w:spacing w:val="-1"/>
        </w:rPr>
        <w:t>review</w:t>
      </w:r>
      <w:r>
        <w:rPr>
          <w:spacing w:val="-3"/>
        </w:rPr>
        <w:t xml:space="preserve"> </w:t>
      </w:r>
      <w:r>
        <w:rPr>
          <w:spacing w:val="-1"/>
        </w:rPr>
        <w:t>timelines,</w:t>
      </w:r>
      <w:r>
        <w:rPr>
          <w:spacing w:val="63"/>
        </w:rPr>
        <w:t xml:space="preserve"> </w:t>
      </w:r>
      <w:r>
        <w:rPr>
          <w:spacing w:val="-1"/>
        </w:rPr>
        <w:t>refunding</w:t>
      </w:r>
      <w:r>
        <w:rPr>
          <w:spacing w:val="-2"/>
        </w:rPr>
        <w:t xml:space="preserve"> </w:t>
      </w:r>
      <w:r>
        <w:rPr>
          <w:spacing w:val="-1"/>
        </w:rPr>
        <w:t>Applications,</w:t>
      </w:r>
      <w:r>
        <w:rPr>
          <w:spacing w:val="-2"/>
        </w:rPr>
        <w:t xml:space="preserve"> </w:t>
      </w:r>
      <w:r>
        <w:t>and</w:t>
      </w:r>
      <w:r>
        <w:rPr>
          <w:spacing w:val="-2"/>
        </w:rPr>
        <w:t xml:space="preserve"> </w:t>
      </w:r>
      <w:r>
        <w:t>new</w:t>
      </w:r>
      <w:r>
        <w:rPr>
          <w:spacing w:val="-3"/>
        </w:rPr>
        <w:t xml:space="preserve"> </w:t>
      </w:r>
      <w:r>
        <w:rPr>
          <w:spacing w:val="-1"/>
        </w:rPr>
        <w:t>Ontario</w:t>
      </w:r>
      <w:r>
        <w:t xml:space="preserve"> </w:t>
      </w:r>
      <w:r>
        <w:rPr>
          <w:spacing w:val="-1"/>
        </w:rPr>
        <w:t>Land</w:t>
      </w:r>
      <w:r>
        <w:rPr>
          <w:spacing w:val="-2"/>
        </w:rPr>
        <w:t xml:space="preserve"> </w:t>
      </w:r>
      <w:r>
        <w:rPr>
          <w:spacing w:val="-1"/>
        </w:rPr>
        <w:t>Tribunal</w:t>
      </w:r>
      <w:r>
        <w:rPr>
          <w:spacing w:val="-3"/>
        </w:rPr>
        <w:t xml:space="preserve"> </w:t>
      </w:r>
      <w:r>
        <w:t>procedures,</w:t>
      </w:r>
      <w:r>
        <w:rPr>
          <w:spacing w:val="1"/>
        </w:rPr>
        <w:t xml:space="preserve"> </w:t>
      </w:r>
      <w:r>
        <w:rPr>
          <w:spacing w:val="-1"/>
        </w:rPr>
        <w:t>they</w:t>
      </w:r>
      <w:r>
        <w:rPr>
          <w:spacing w:val="75"/>
        </w:rPr>
        <w:t xml:space="preserve"> </w:t>
      </w:r>
      <w:r>
        <w:rPr>
          <w:spacing w:val="-1"/>
        </w:rPr>
        <w:t>will have</w:t>
      </w:r>
      <w:r>
        <w:t xml:space="preserve"> significant</w:t>
      </w:r>
      <w:r>
        <w:rPr>
          <w:spacing w:val="3"/>
        </w:rPr>
        <w:t xml:space="preserve"> </w:t>
      </w:r>
      <w:r>
        <w:rPr>
          <w:spacing w:val="-1"/>
        </w:rPr>
        <w:t>legal</w:t>
      </w:r>
      <w:r>
        <w:t xml:space="preserve"> </w:t>
      </w:r>
      <w:r>
        <w:rPr>
          <w:spacing w:val="-1"/>
        </w:rPr>
        <w:t>impacts</w:t>
      </w:r>
      <w:r>
        <w:t xml:space="preserve"> </w:t>
      </w:r>
      <w:r>
        <w:rPr>
          <w:spacing w:val="-1"/>
        </w:rPr>
        <w:t>and</w:t>
      </w:r>
      <w:r>
        <w:t xml:space="preserve"> </w:t>
      </w:r>
      <w:r>
        <w:rPr>
          <w:spacing w:val="-1"/>
        </w:rPr>
        <w:t>will</w:t>
      </w:r>
      <w:r>
        <w:t xml:space="preserve"> have to</w:t>
      </w:r>
      <w:r>
        <w:rPr>
          <w:spacing w:val="-2"/>
        </w:rPr>
        <w:t xml:space="preserve"> </w:t>
      </w:r>
      <w:r>
        <w:t>be</w:t>
      </w:r>
      <w:r>
        <w:rPr>
          <w:spacing w:val="-2"/>
        </w:rPr>
        <w:t xml:space="preserve"> </w:t>
      </w:r>
      <w:r>
        <w:rPr>
          <w:spacing w:val="-1"/>
        </w:rPr>
        <w:t>assessed</w:t>
      </w:r>
      <w:r>
        <w:t xml:space="preserve"> in</w:t>
      </w:r>
      <w:r>
        <w:rPr>
          <w:spacing w:val="-2"/>
        </w:rPr>
        <w:t xml:space="preserve"> </w:t>
      </w:r>
      <w:r>
        <w:rPr>
          <w:spacing w:val="-1"/>
        </w:rPr>
        <w:t>more</w:t>
      </w:r>
      <w:r>
        <w:rPr>
          <w:spacing w:val="41"/>
        </w:rPr>
        <w:t xml:space="preserve"> </w:t>
      </w:r>
      <w:r>
        <w:t>detail.</w:t>
      </w:r>
    </w:p>
    <w:p w14:paraId="2147F552" w14:textId="77777777" w:rsidR="00716ACB" w:rsidRDefault="00716ACB" w:rsidP="00CF1249">
      <w:pPr>
        <w:spacing w:before="0" w:after="0"/>
      </w:pPr>
    </w:p>
    <w:p w14:paraId="3C48D0A0" w14:textId="609B19C3" w:rsidR="00716ACB" w:rsidRDefault="00716ACB" w:rsidP="00CF1249">
      <w:pPr>
        <w:spacing w:before="0" w:after="0"/>
        <w:rPr>
          <w:spacing w:val="-1"/>
        </w:rPr>
      </w:pPr>
      <w:r>
        <w:rPr>
          <w:spacing w:val="-1"/>
        </w:rPr>
        <w:t>Additional</w:t>
      </w:r>
      <w:r>
        <w:rPr>
          <w:spacing w:val="-3"/>
        </w:rPr>
        <w:t xml:space="preserve"> </w:t>
      </w:r>
      <w:r>
        <w:rPr>
          <w:spacing w:val="-1"/>
        </w:rPr>
        <w:t>financial</w:t>
      </w:r>
      <w:r>
        <w:t xml:space="preserve"> and</w:t>
      </w:r>
      <w:r>
        <w:rPr>
          <w:spacing w:val="-2"/>
        </w:rPr>
        <w:t xml:space="preserve"> </w:t>
      </w:r>
      <w:r>
        <w:rPr>
          <w:spacing w:val="-1"/>
        </w:rPr>
        <w:t>staffing</w:t>
      </w:r>
      <w:r>
        <w:rPr>
          <w:spacing w:val="-2"/>
        </w:rPr>
        <w:t xml:space="preserve"> </w:t>
      </w:r>
      <w:r>
        <w:rPr>
          <w:spacing w:val="-1"/>
        </w:rPr>
        <w:t>resources</w:t>
      </w:r>
      <w:r>
        <w:t xml:space="preserve"> may</w:t>
      </w:r>
      <w:r>
        <w:rPr>
          <w:spacing w:val="-2"/>
        </w:rPr>
        <w:t xml:space="preserve"> </w:t>
      </w:r>
      <w:r>
        <w:t xml:space="preserve">be </w:t>
      </w:r>
      <w:r>
        <w:rPr>
          <w:spacing w:val="-1"/>
        </w:rPr>
        <w:t>required</w:t>
      </w:r>
      <w:r>
        <w:t xml:space="preserve"> </w:t>
      </w:r>
      <w:r>
        <w:rPr>
          <w:spacing w:val="-1"/>
        </w:rPr>
        <w:t>to</w:t>
      </w:r>
      <w:r>
        <w:rPr>
          <w:spacing w:val="65"/>
        </w:rPr>
        <w:t xml:space="preserve"> </w:t>
      </w:r>
      <w:r>
        <w:rPr>
          <w:spacing w:val="-1"/>
        </w:rPr>
        <w:t>respond</w:t>
      </w:r>
      <w:r>
        <w:t xml:space="preserve"> to</w:t>
      </w:r>
      <w:r>
        <w:rPr>
          <w:spacing w:val="-2"/>
        </w:rPr>
        <w:t xml:space="preserve"> </w:t>
      </w:r>
      <w:r>
        <w:rPr>
          <w:spacing w:val="-1"/>
        </w:rPr>
        <w:t>these</w:t>
      </w:r>
      <w:r>
        <w:rPr>
          <w:spacing w:val="-2"/>
        </w:rPr>
        <w:t xml:space="preserve"> </w:t>
      </w:r>
      <w:r>
        <w:rPr>
          <w:spacing w:val="-1"/>
        </w:rPr>
        <w:t>potential</w:t>
      </w:r>
      <w:r>
        <w:t xml:space="preserve"> </w:t>
      </w:r>
      <w:r>
        <w:rPr>
          <w:spacing w:val="-1"/>
        </w:rPr>
        <w:t>legal</w:t>
      </w:r>
      <w:r>
        <w:t xml:space="preserve"> </w:t>
      </w:r>
      <w:r>
        <w:rPr>
          <w:spacing w:val="-1"/>
        </w:rPr>
        <w:t>implications.</w:t>
      </w:r>
    </w:p>
    <w:p w14:paraId="5099E213" w14:textId="77777777" w:rsidR="00716ACB" w:rsidRDefault="00716ACB" w:rsidP="00CF1249">
      <w:pPr>
        <w:spacing w:before="0" w:after="0"/>
      </w:pPr>
    </w:p>
    <w:p w14:paraId="51A14B2F" w14:textId="77777777" w:rsidR="00052A53" w:rsidRPr="00B141CF" w:rsidRDefault="00007333" w:rsidP="00CF1249">
      <w:pPr>
        <w:pStyle w:val="Heading2"/>
        <w:rPr>
          <w:rFonts w:ascii="Verdana" w:hAnsi="Verdana"/>
          <w:b/>
          <w:color w:val="000000" w:themeColor="text1"/>
          <w:sz w:val="28"/>
          <w:szCs w:val="28"/>
        </w:rPr>
      </w:pPr>
      <w:r w:rsidRPr="00493C2C">
        <w:rPr>
          <w:rFonts w:ascii="Verdana" w:hAnsi="Verdana"/>
          <w:b/>
          <w:color w:val="000000" w:themeColor="text1"/>
          <w:sz w:val="28"/>
          <w:szCs w:val="28"/>
        </w:rPr>
        <w:t>Staffing Impact:</w:t>
      </w:r>
    </w:p>
    <w:p w14:paraId="27012CD6" w14:textId="5EF717DB" w:rsidR="00426442" w:rsidRDefault="00716ACB" w:rsidP="00CF1249">
      <w:pPr>
        <w:spacing w:before="0" w:after="0"/>
      </w:pPr>
      <w:r>
        <w:t>At this</w:t>
      </w:r>
      <w:r>
        <w:rPr>
          <w:spacing w:val="-3"/>
        </w:rPr>
        <w:t xml:space="preserve"> </w:t>
      </w:r>
      <w:r>
        <w:t>time</w:t>
      </w:r>
      <w:r>
        <w:rPr>
          <w:spacing w:val="-2"/>
        </w:rPr>
        <w:t xml:space="preserve"> </w:t>
      </w:r>
      <w:r>
        <w:t>there are</w:t>
      </w:r>
      <w:r>
        <w:rPr>
          <w:spacing w:val="-3"/>
        </w:rPr>
        <w:t xml:space="preserve"> </w:t>
      </w:r>
      <w:r>
        <w:rPr>
          <w:spacing w:val="-1"/>
        </w:rPr>
        <w:t>no</w:t>
      </w:r>
      <w:r>
        <w:t xml:space="preserve"> </w:t>
      </w:r>
      <w:r>
        <w:rPr>
          <w:spacing w:val="-1"/>
        </w:rPr>
        <w:t>immediate</w:t>
      </w:r>
      <w:r>
        <w:t xml:space="preserve"> </w:t>
      </w:r>
      <w:r>
        <w:rPr>
          <w:spacing w:val="-1"/>
        </w:rPr>
        <w:t>staffing</w:t>
      </w:r>
      <w:r>
        <w:rPr>
          <w:spacing w:val="-2"/>
        </w:rPr>
        <w:t xml:space="preserve"> </w:t>
      </w:r>
      <w:r>
        <w:rPr>
          <w:spacing w:val="-1"/>
        </w:rPr>
        <w:t>implications</w:t>
      </w:r>
      <w:r>
        <w:t xml:space="preserve"> </w:t>
      </w:r>
      <w:r>
        <w:rPr>
          <w:spacing w:val="-1"/>
        </w:rPr>
        <w:t>associated</w:t>
      </w:r>
      <w:r>
        <w:rPr>
          <w:spacing w:val="-2"/>
        </w:rPr>
        <w:t xml:space="preserve"> </w:t>
      </w:r>
      <w:r>
        <w:rPr>
          <w:spacing w:val="-1"/>
        </w:rPr>
        <w:t>with</w:t>
      </w:r>
      <w:r>
        <w:rPr>
          <w:spacing w:val="69"/>
        </w:rPr>
        <w:t xml:space="preserve"> </w:t>
      </w:r>
      <w:r>
        <w:t xml:space="preserve">the </w:t>
      </w:r>
      <w:r>
        <w:rPr>
          <w:spacing w:val="-1"/>
        </w:rPr>
        <w:t>recommendations</w:t>
      </w:r>
      <w:r>
        <w:rPr>
          <w:spacing w:val="-5"/>
        </w:rPr>
        <w:t xml:space="preserve"> </w:t>
      </w:r>
      <w:r>
        <w:rPr>
          <w:spacing w:val="-1"/>
        </w:rPr>
        <w:t>contained</w:t>
      </w:r>
      <w:r>
        <w:t xml:space="preserve"> </w:t>
      </w:r>
      <w:r>
        <w:rPr>
          <w:spacing w:val="-2"/>
        </w:rPr>
        <w:t>in</w:t>
      </w:r>
      <w:r>
        <w:t xml:space="preserve"> this </w:t>
      </w:r>
      <w:r>
        <w:rPr>
          <w:spacing w:val="-1"/>
        </w:rPr>
        <w:t>Report.</w:t>
      </w:r>
      <w:r>
        <w:t xml:space="preserve"> </w:t>
      </w:r>
      <w:r>
        <w:rPr>
          <w:spacing w:val="1"/>
        </w:rPr>
        <w:t xml:space="preserve"> </w:t>
      </w:r>
      <w:r>
        <w:rPr>
          <w:spacing w:val="-1"/>
        </w:rPr>
        <w:t>However,</w:t>
      </w:r>
      <w:r>
        <w:t xml:space="preserve"> if</w:t>
      </w:r>
      <w:r>
        <w:rPr>
          <w:spacing w:val="2"/>
        </w:rPr>
        <w:t xml:space="preserve"> </w:t>
      </w:r>
      <w:r>
        <w:rPr>
          <w:spacing w:val="-1"/>
        </w:rPr>
        <w:t>changes</w:t>
      </w:r>
      <w:r>
        <w:rPr>
          <w:spacing w:val="-3"/>
        </w:rPr>
        <w:t xml:space="preserve"> </w:t>
      </w:r>
      <w:r>
        <w:t>are</w:t>
      </w:r>
      <w:r>
        <w:rPr>
          <w:spacing w:val="49"/>
        </w:rPr>
        <w:t xml:space="preserve"> </w:t>
      </w:r>
      <w:r>
        <w:rPr>
          <w:spacing w:val="-1"/>
        </w:rPr>
        <w:t>implemented</w:t>
      </w:r>
      <w:r>
        <w:rPr>
          <w:spacing w:val="-2"/>
        </w:rPr>
        <w:t xml:space="preserve"> </w:t>
      </w:r>
      <w:r>
        <w:rPr>
          <w:spacing w:val="-1"/>
        </w:rPr>
        <w:t>through</w:t>
      </w:r>
      <w:r>
        <w:rPr>
          <w:spacing w:val="1"/>
        </w:rPr>
        <w:t xml:space="preserve"> </w:t>
      </w:r>
      <w:r>
        <w:rPr>
          <w:rFonts w:ascii="Arial"/>
          <w:i/>
          <w:spacing w:val="-1"/>
        </w:rPr>
        <w:t>Bill</w:t>
      </w:r>
      <w:r>
        <w:rPr>
          <w:rFonts w:ascii="Arial"/>
          <w:i/>
        </w:rPr>
        <w:t xml:space="preserve"> 109</w:t>
      </w:r>
      <w:r>
        <w:rPr>
          <w:rFonts w:ascii="Arial"/>
          <w:i/>
          <w:spacing w:val="2"/>
        </w:rPr>
        <w:t xml:space="preserve"> </w:t>
      </w:r>
      <w:r>
        <w:rPr>
          <w:spacing w:val="-1"/>
        </w:rPr>
        <w:t>such</w:t>
      </w:r>
      <w:r>
        <w:rPr>
          <w:spacing w:val="-2"/>
        </w:rPr>
        <w:t xml:space="preserve"> </w:t>
      </w:r>
      <w:r>
        <w:t xml:space="preserve">as </w:t>
      </w:r>
      <w:r>
        <w:rPr>
          <w:spacing w:val="-1"/>
        </w:rPr>
        <w:t>changes</w:t>
      </w:r>
      <w:r>
        <w:t xml:space="preserve"> to </w:t>
      </w:r>
      <w:r>
        <w:rPr>
          <w:spacing w:val="-1"/>
        </w:rPr>
        <w:t>review</w:t>
      </w:r>
      <w:r>
        <w:rPr>
          <w:spacing w:val="-3"/>
        </w:rPr>
        <w:t xml:space="preserve"> </w:t>
      </w:r>
      <w:r>
        <w:rPr>
          <w:spacing w:val="-1"/>
        </w:rPr>
        <w:t>timelines,</w:t>
      </w:r>
      <w:r>
        <w:rPr>
          <w:spacing w:val="63"/>
        </w:rPr>
        <w:t xml:space="preserve"> </w:t>
      </w:r>
      <w:r>
        <w:rPr>
          <w:spacing w:val="-1"/>
        </w:rPr>
        <w:t>refunding</w:t>
      </w:r>
      <w:r>
        <w:rPr>
          <w:spacing w:val="-2"/>
        </w:rPr>
        <w:t xml:space="preserve"> </w:t>
      </w:r>
      <w:r>
        <w:rPr>
          <w:spacing w:val="-1"/>
        </w:rPr>
        <w:t>Applications,</w:t>
      </w:r>
      <w:r>
        <w:rPr>
          <w:spacing w:val="-2"/>
        </w:rPr>
        <w:t xml:space="preserve"> </w:t>
      </w:r>
      <w:r>
        <w:t>and</w:t>
      </w:r>
      <w:r>
        <w:rPr>
          <w:spacing w:val="-2"/>
        </w:rPr>
        <w:t xml:space="preserve"> </w:t>
      </w:r>
      <w:r>
        <w:t>new</w:t>
      </w:r>
      <w:r>
        <w:rPr>
          <w:spacing w:val="-3"/>
        </w:rPr>
        <w:t xml:space="preserve"> </w:t>
      </w:r>
      <w:r>
        <w:rPr>
          <w:spacing w:val="-1"/>
        </w:rPr>
        <w:t>Ontario</w:t>
      </w:r>
      <w:r>
        <w:t xml:space="preserve"> </w:t>
      </w:r>
      <w:r>
        <w:rPr>
          <w:spacing w:val="-1"/>
        </w:rPr>
        <w:t>Land</w:t>
      </w:r>
      <w:r>
        <w:rPr>
          <w:spacing w:val="-2"/>
        </w:rPr>
        <w:t xml:space="preserve"> </w:t>
      </w:r>
      <w:r>
        <w:rPr>
          <w:spacing w:val="-1"/>
        </w:rPr>
        <w:t>Tribunal</w:t>
      </w:r>
      <w:r>
        <w:rPr>
          <w:spacing w:val="-3"/>
        </w:rPr>
        <w:t xml:space="preserve"> </w:t>
      </w:r>
      <w:r>
        <w:rPr>
          <w:spacing w:val="-1"/>
        </w:rPr>
        <w:t>procedures,</w:t>
      </w:r>
      <w:r>
        <w:rPr>
          <w:spacing w:val="9"/>
        </w:rPr>
        <w:t xml:space="preserve"> </w:t>
      </w:r>
      <w:r>
        <w:rPr>
          <w:spacing w:val="-1"/>
        </w:rPr>
        <w:t>these</w:t>
      </w:r>
      <w:r>
        <w:rPr>
          <w:spacing w:val="87"/>
        </w:rPr>
        <w:t xml:space="preserve"> </w:t>
      </w:r>
      <w:r>
        <w:rPr>
          <w:spacing w:val="-1"/>
        </w:rPr>
        <w:t>changes</w:t>
      </w:r>
      <w:r>
        <w:rPr>
          <w:spacing w:val="1"/>
        </w:rPr>
        <w:t xml:space="preserve"> could have </w:t>
      </w:r>
      <w:r>
        <w:rPr>
          <w:spacing w:val="-1"/>
        </w:rPr>
        <w:t>staffing impacts</w:t>
      </w:r>
      <w:r>
        <w:rPr>
          <w:spacing w:val="-4"/>
        </w:rPr>
        <w:t xml:space="preserve"> </w:t>
      </w:r>
      <w:r>
        <w:t xml:space="preserve">and </w:t>
      </w:r>
      <w:r>
        <w:rPr>
          <w:spacing w:val="-1"/>
        </w:rPr>
        <w:t>will</w:t>
      </w:r>
      <w:r>
        <w:t xml:space="preserve"> </w:t>
      </w:r>
      <w:r>
        <w:rPr>
          <w:spacing w:val="-1"/>
        </w:rPr>
        <w:t>have</w:t>
      </w:r>
      <w:r>
        <w:t xml:space="preserve"> to </w:t>
      </w:r>
      <w:r>
        <w:rPr>
          <w:spacing w:val="-1"/>
        </w:rPr>
        <w:t>be</w:t>
      </w:r>
      <w:r>
        <w:t xml:space="preserve"> </w:t>
      </w:r>
      <w:r>
        <w:rPr>
          <w:spacing w:val="-1"/>
        </w:rPr>
        <w:t>assessed</w:t>
      </w:r>
      <w:r>
        <w:rPr>
          <w:spacing w:val="75"/>
        </w:rPr>
        <w:t xml:space="preserve"> </w:t>
      </w:r>
      <w:r>
        <w:t xml:space="preserve">in </w:t>
      </w:r>
      <w:r>
        <w:rPr>
          <w:spacing w:val="-1"/>
        </w:rPr>
        <w:t>more</w:t>
      </w:r>
      <w:r>
        <w:t xml:space="preserve"> </w:t>
      </w:r>
      <w:r>
        <w:rPr>
          <w:spacing w:val="-1"/>
        </w:rPr>
        <w:t>detail.</w:t>
      </w:r>
    </w:p>
    <w:p w14:paraId="51A14B30" w14:textId="77777777" w:rsidR="001D0828" w:rsidRDefault="001D0828" w:rsidP="00CF1249">
      <w:pPr>
        <w:spacing w:before="0" w:after="0"/>
        <w:rPr>
          <w:lang w:val="en-GB"/>
        </w:rPr>
      </w:pPr>
      <w:r>
        <w:rPr>
          <w:lang w:val="en-GB"/>
        </w:rPr>
        <w:t xml:space="preserve">  </w:t>
      </w:r>
    </w:p>
    <w:p w14:paraId="51A14B35" w14:textId="77777777" w:rsidR="00007333" w:rsidRPr="00493C2C" w:rsidRDefault="00007333" w:rsidP="00CF1249">
      <w:pPr>
        <w:pStyle w:val="Heading2"/>
        <w:spacing w:before="0"/>
        <w:rPr>
          <w:rFonts w:ascii="Verdana" w:hAnsi="Verdana"/>
          <w:b/>
          <w:color w:val="000000" w:themeColor="text1"/>
          <w:sz w:val="28"/>
          <w:szCs w:val="28"/>
          <w:lang w:val="en-GB"/>
        </w:rPr>
      </w:pPr>
      <w:r w:rsidRPr="00493C2C">
        <w:rPr>
          <w:rFonts w:ascii="Verdana" w:hAnsi="Verdana"/>
          <w:b/>
          <w:color w:val="000000" w:themeColor="text1"/>
          <w:sz w:val="28"/>
          <w:szCs w:val="28"/>
          <w:lang w:val="en-GB"/>
        </w:rPr>
        <w:t>Consultation:</w:t>
      </w:r>
    </w:p>
    <w:p w14:paraId="404F0944" w14:textId="77777777" w:rsidR="00426442" w:rsidRDefault="00426442" w:rsidP="00CF1249">
      <w:pPr>
        <w:spacing w:before="0" w:after="0"/>
        <w:rPr>
          <w:lang w:val="en-GB"/>
        </w:rPr>
      </w:pPr>
      <w:r>
        <w:rPr>
          <w:lang w:val="en-GB"/>
        </w:rPr>
        <w:t>GM of Corporate Services, R. Msuya-Collision</w:t>
      </w:r>
    </w:p>
    <w:p w14:paraId="33234773" w14:textId="77777777" w:rsidR="00426442" w:rsidRDefault="00426442" w:rsidP="00CF1249">
      <w:pPr>
        <w:spacing w:before="0" w:after="0"/>
        <w:rPr>
          <w:lang w:val="en-GB"/>
        </w:rPr>
      </w:pPr>
      <w:r>
        <w:rPr>
          <w:lang w:val="en-GB"/>
        </w:rPr>
        <w:t>Chief Building Official, M. Rolph</w:t>
      </w:r>
    </w:p>
    <w:p w14:paraId="6B78E722" w14:textId="77777777" w:rsidR="00426442" w:rsidRDefault="00426442" w:rsidP="00CF1249">
      <w:pPr>
        <w:spacing w:before="0" w:after="0"/>
        <w:rPr>
          <w:lang w:val="en-GB"/>
        </w:rPr>
      </w:pPr>
      <w:r>
        <w:rPr>
          <w:lang w:val="en-GB"/>
        </w:rPr>
        <w:t>Huron County Planner, C. Metzger</w:t>
      </w:r>
    </w:p>
    <w:p w14:paraId="1847F3D2" w14:textId="77777777" w:rsidR="00426442" w:rsidRPr="0043231F" w:rsidRDefault="00426442" w:rsidP="00CF1249">
      <w:pPr>
        <w:spacing w:before="0" w:after="0"/>
        <w:rPr>
          <w:lang w:val="en-GB"/>
        </w:rPr>
      </w:pPr>
      <w:r>
        <w:rPr>
          <w:lang w:val="en-GB"/>
        </w:rPr>
        <w:t xml:space="preserve">MMAH Technical Briefing </w:t>
      </w:r>
    </w:p>
    <w:p w14:paraId="51A14B38" w14:textId="77777777" w:rsidR="00007333" w:rsidRPr="00493C2C" w:rsidRDefault="00C64ABF" w:rsidP="00CF1249">
      <w:pPr>
        <w:pStyle w:val="Heading2"/>
        <w:rPr>
          <w:rFonts w:ascii="Verdana" w:hAnsi="Verdana"/>
          <w:b/>
          <w:color w:val="000000" w:themeColor="text1"/>
          <w:sz w:val="28"/>
          <w:szCs w:val="28"/>
          <w:lang w:val="en-GB"/>
        </w:rPr>
      </w:pPr>
      <w:r w:rsidRPr="00493C2C">
        <w:rPr>
          <w:rFonts w:ascii="Verdana" w:hAnsi="Verdana"/>
          <w:b/>
          <w:color w:val="000000" w:themeColor="text1"/>
          <w:sz w:val="28"/>
          <w:szCs w:val="28"/>
          <w:lang w:val="en-GB"/>
        </w:rPr>
        <w:t>Related Documents</w:t>
      </w:r>
      <w:r w:rsidR="00007333" w:rsidRPr="00493C2C">
        <w:rPr>
          <w:rFonts w:ascii="Verdana" w:hAnsi="Verdana"/>
          <w:b/>
          <w:color w:val="000000" w:themeColor="text1"/>
          <w:sz w:val="28"/>
          <w:szCs w:val="28"/>
          <w:lang w:val="en-GB"/>
        </w:rPr>
        <w:t>:</w:t>
      </w:r>
    </w:p>
    <w:p w14:paraId="51A14B39" w14:textId="56723237" w:rsidR="00BF4324" w:rsidRPr="00B5341E" w:rsidRDefault="00426442" w:rsidP="00CF1249">
      <w:pPr>
        <w:rPr>
          <w:lang w:val="en-GB"/>
        </w:rPr>
      </w:pPr>
      <w:r>
        <w:rPr>
          <w:lang w:val="en-GB"/>
        </w:rPr>
        <w:t>None</w:t>
      </w:r>
    </w:p>
    <w:p w14:paraId="51A14B3A" w14:textId="77777777" w:rsidR="00007333" w:rsidRDefault="00007333" w:rsidP="00CF1249">
      <w:pPr>
        <w:spacing w:before="240" w:line="360" w:lineRule="auto"/>
        <w:contextualSpacing/>
        <w:rPr>
          <w:lang w:val="en-GB"/>
        </w:rPr>
      </w:pPr>
      <w:r>
        <w:rPr>
          <w:lang w:val="en-GB"/>
        </w:rPr>
        <w:t>Respectfully submitted,</w:t>
      </w:r>
    </w:p>
    <w:p w14:paraId="51A14B3B" w14:textId="77777777" w:rsidR="00C0299F" w:rsidRDefault="00C0299F" w:rsidP="00CF1249">
      <w:pPr>
        <w:spacing w:before="240" w:line="360" w:lineRule="auto"/>
        <w:contextualSpacing/>
        <w:rPr>
          <w:lang w:val="en-GB"/>
        </w:rPr>
      </w:pPr>
    </w:p>
    <w:p w14:paraId="51A14B3C" w14:textId="77BC526F" w:rsidR="00EC2181" w:rsidRDefault="00EC2181" w:rsidP="00CF1249">
      <w:pPr>
        <w:spacing w:before="0" w:after="0"/>
        <w:contextualSpacing/>
        <w:rPr>
          <w:lang w:val="en-GB"/>
        </w:rPr>
      </w:pPr>
    </w:p>
    <w:p w14:paraId="51A14B3D" w14:textId="0AE8EFE1" w:rsidR="00205A47" w:rsidRDefault="00E46BB3" w:rsidP="00CF1249">
      <w:pPr>
        <w:spacing w:before="240" w:line="360" w:lineRule="auto"/>
        <w:contextualSpacing/>
        <w:rPr>
          <w:rFonts w:cs="Arial"/>
          <w:szCs w:val="24"/>
        </w:rPr>
      </w:pPr>
      <w:sdt>
        <w:sdtPr>
          <w:rPr>
            <w:b/>
          </w:rPr>
          <w:id w:val="-491877444"/>
          <w:placeholder>
            <w:docPart w:val="0BD8C0D089F64722810A7F25EFAF8D2A"/>
          </w:placeholder>
          <w:dropDownList>
            <w:listItem w:value="Choose an item."/>
            <w:listItem w:displayText="Dan Best, Chief Administrative Officer/Deputy Clerk" w:value="Dan Best, Chief Administrative Officer/Deputy Clerk"/>
            <w:listItem w:displayText="Sandy Becker, General Manager of Financial Services" w:value="Sandy Becker, General Manager of Financial Services"/>
            <w:listItem w:displayText="Jeremy Becker, General Manager of Community and Emergency Services" w:value="Jeremy Becker, General Manager of Community and Emergency Services"/>
            <w:listItem w:displayText="Scott Currie, Manager of Communications and Strategic Initiatives" w:value="Scott Currie, Manager of Communications and Strategic Initiatives"/>
            <w:listItem w:displayText="Don Giberson, General Manager of Infrastructure &amp; Development " w:value="Don Giberson, General Manager of Infrastructure &amp; Development "/>
            <w:listItem w:displayText="Rebekah Msuya-Collison, General Manager of Corporate Services" w:value="Rebekah Msuya-Collison, General Manager of Corporate Services"/>
            <w:listItem w:displayText="Laurie Clapp, Administrative Assistant" w:value="Laurie Clapp, Administrative Assistant"/>
            <w:listItem w:displayText="Alex Wolfe, Deputy Clerk" w:value="Alex Wolfe, Deputy Clerk"/>
            <w:listItem w:displayText="Justin Finkbeiner, Human Resources Officer" w:value="Justin Finkbeiner, Human Resources Officer"/>
            <w:listItem w:displayText="Stacey Jeffery, Strategic Initiatives Officer" w:value="Stacey Jeffery, Strategic Initiatives Officer"/>
            <w:listItem w:displayText="Shane Timmermans, Manager of Transportation Services" w:value="Shane Timmermans, Manager of Transportation Services"/>
            <w:listItem w:displayText="Shawn Young, Manager of Environmental Services" w:value="Shawn Young, Manager of Environmental Services"/>
            <w:listItem w:displayText="Vanessa Culbert, Planning Assistant" w:value="Vanessa Culbert, Planning Assistant"/>
            <w:listItem w:displayText="Julia Roberts, Deputy Treasurer" w:value="Julia Roberts, Deputy Treasurer"/>
            <w:listItem w:displayText="Sue Johnson, Administrative Assistant" w:value="Sue Johnson, Administrative Assistant"/>
            <w:listItem w:displayText="Maggie McBride, Financial Services Officer" w:value="Maggie McBride, Financial Services Officer"/>
            <w:listItem w:displayText="Mike Rolph, Chief Building Official" w:value="Mike Rolph, Chief Building Official"/>
            <w:listItem w:displayText="Katie Trebble, Administrative Assistant" w:value="Katie Trebble, Administrative Assistant"/>
          </w:dropDownList>
        </w:sdtPr>
        <w:sdtEndPr/>
        <w:sdtContent>
          <w:r w:rsidR="00426442">
            <w:rPr>
              <w:b/>
            </w:rPr>
            <w:t>Dan Best, Chief Administrative Officer/Deputy Clerk</w:t>
          </w:r>
        </w:sdtContent>
      </w:sdt>
    </w:p>
    <w:p w14:paraId="7B4DCA6B" w14:textId="77777777" w:rsidR="00CF1249" w:rsidRDefault="00CF1249">
      <w:pPr>
        <w:spacing w:before="240" w:line="360" w:lineRule="auto"/>
        <w:contextualSpacing/>
        <w:rPr>
          <w:rFonts w:cs="Arial"/>
          <w:szCs w:val="24"/>
        </w:rPr>
      </w:pPr>
    </w:p>
    <w:sectPr w:rsidR="00CF1249" w:rsidSect="00716ACB">
      <w:headerReference w:type="default" r:id="rId12"/>
      <w:pgSz w:w="12240" w:h="15840"/>
      <w:pgMar w:top="993"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495A" w14:textId="77777777" w:rsidR="0049534A" w:rsidRDefault="0049534A" w:rsidP="00126BF8">
      <w:pPr>
        <w:spacing w:before="0" w:after="0"/>
      </w:pPr>
      <w:r>
        <w:separator/>
      </w:r>
    </w:p>
  </w:endnote>
  <w:endnote w:type="continuationSeparator" w:id="0">
    <w:p w14:paraId="32D8C747" w14:textId="77777777" w:rsidR="0049534A" w:rsidRDefault="0049534A" w:rsidP="00126B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21CB" w14:textId="77777777" w:rsidR="0049534A" w:rsidRDefault="0049534A" w:rsidP="00126BF8">
      <w:pPr>
        <w:spacing w:before="0" w:after="0"/>
      </w:pPr>
      <w:r>
        <w:separator/>
      </w:r>
    </w:p>
  </w:footnote>
  <w:footnote w:type="continuationSeparator" w:id="0">
    <w:p w14:paraId="05A12D6A" w14:textId="77777777" w:rsidR="0049534A" w:rsidRDefault="0049534A" w:rsidP="00126B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color w:val="7F7F7F" w:themeColor="background1" w:themeShade="7F"/>
        <w:spacing w:val="60"/>
        <w:sz w:val="20"/>
      </w:rPr>
      <w:id w:val="1643006761"/>
      <w:docPartObj>
        <w:docPartGallery w:val="Page Numbers (Top of Page)"/>
        <w:docPartUnique/>
      </w:docPartObj>
    </w:sdtPr>
    <w:sdtEndPr>
      <w:rPr>
        <w:bCs/>
        <w:noProof/>
        <w:color w:val="auto"/>
        <w:spacing w:val="0"/>
      </w:rPr>
    </w:sdtEndPr>
    <w:sdtContent>
      <w:p w14:paraId="51A14B46" w14:textId="7E1A37C2" w:rsidR="005E79A8" w:rsidRPr="00B5341E" w:rsidRDefault="00741E42">
        <w:pPr>
          <w:pStyle w:val="Header"/>
          <w:pBdr>
            <w:bottom w:val="single" w:sz="4" w:space="1" w:color="D9D9D9" w:themeColor="background1" w:themeShade="D9"/>
          </w:pBdr>
          <w:jc w:val="right"/>
          <w:rPr>
            <w:b/>
            <w:bCs/>
            <w:i/>
            <w:sz w:val="20"/>
          </w:rPr>
        </w:pPr>
        <w:r>
          <w:rPr>
            <w:b/>
            <w:i/>
            <w:color w:val="7F7F7F" w:themeColor="background1" w:themeShade="7F"/>
            <w:spacing w:val="60"/>
            <w:sz w:val="20"/>
          </w:rPr>
          <w:t>CAO 06.2022</w:t>
        </w:r>
        <w:r w:rsidR="005E79A8" w:rsidRPr="00B5341E">
          <w:rPr>
            <w:b/>
            <w:i/>
            <w:color w:val="7F7F7F" w:themeColor="background1" w:themeShade="7F"/>
            <w:spacing w:val="60"/>
            <w:sz w:val="20"/>
          </w:rPr>
          <w:tab/>
        </w:r>
        <w:r w:rsidR="005E79A8" w:rsidRPr="00B5341E">
          <w:rPr>
            <w:b/>
            <w:i/>
            <w:color w:val="7F7F7F" w:themeColor="background1" w:themeShade="7F"/>
            <w:spacing w:val="60"/>
            <w:sz w:val="20"/>
          </w:rPr>
          <w:tab/>
          <w:t xml:space="preserve"> Page</w:t>
        </w:r>
        <w:r w:rsidR="005E79A8" w:rsidRPr="00B5341E">
          <w:rPr>
            <w:b/>
            <w:i/>
            <w:sz w:val="20"/>
          </w:rPr>
          <w:t xml:space="preserve"> | </w:t>
        </w:r>
        <w:r w:rsidR="005E79A8" w:rsidRPr="00B5341E">
          <w:rPr>
            <w:b/>
            <w:i/>
            <w:sz w:val="20"/>
          </w:rPr>
          <w:fldChar w:fldCharType="begin"/>
        </w:r>
        <w:r w:rsidR="005E79A8" w:rsidRPr="00B5341E">
          <w:rPr>
            <w:b/>
            <w:i/>
            <w:sz w:val="20"/>
          </w:rPr>
          <w:instrText xml:space="preserve"> PAGE   \* MERGEFORMAT </w:instrText>
        </w:r>
        <w:r w:rsidR="005E79A8" w:rsidRPr="00B5341E">
          <w:rPr>
            <w:b/>
            <w:i/>
            <w:sz w:val="20"/>
          </w:rPr>
          <w:fldChar w:fldCharType="separate"/>
        </w:r>
        <w:r w:rsidR="006D108B" w:rsidRPr="006D108B">
          <w:rPr>
            <w:b/>
            <w:bCs/>
            <w:i/>
            <w:noProof/>
            <w:sz w:val="20"/>
          </w:rPr>
          <w:t>5</w:t>
        </w:r>
        <w:r w:rsidR="005E79A8" w:rsidRPr="00B5341E">
          <w:rPr>
            <w:b/>
            <w:bCs/>
            <w:i/>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40E"/>
    <w:multiLevelType w:val="hybridMultilevel"/>
    <w:tmpl w:val="1FB6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A01C0"/>
    <w:multiLevelType w:val="hybridMultilevel"/>
    <w:tmpl w:val="FD8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26B0E"/>
    <w:multiLevelType w:val="hybridMultilevel"/>
    <w:tmpl w:val="A1A0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36929"/>
    <w:multiLevelType w:val="hybridMultilevel"/>
    <w:tmpl w:val="D110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44E3F"/>
    <w:multiLevelType w:val="hybridMultilevel"/>
    <w:tmpl w:val="ED22F4E0"/>
    <w:lvl w:ilvl="0" w:tplc="7E3AF328">
      <w:start w:val="1"/>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809EA"/>
    <w:multiLevelType w:val="hybridMultilevel"/>
    <w:tmpl w:val="BDA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D7916"/>
    <w:multiLevelType w:val="hybridMultilevel"/>
    <w:tmpl w:val="EBC2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455CB"/>
    <w:multiLevelType w:val="hybridMultilevel"/>
    <w:tmpl w:val="42AC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B6E66"/>
    <w:multiLevelType w:val="hybridMultilevel"/>
    <w:tmpl w:val="21D0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036EF"/>
    <w:multiLevelType w:val="hybridMultilevel"/>
    <w:tmpl w:val="69345360"/>
    <w:lvl w:ilvl="0" w:tplc="C0AAE9DE">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D5E5B"/>
    <w:multiLevelType w:val="hybridMultilevel"/>
    <w:tmpl w:val="4AD074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486263"/>
    <w:multiLevelType w:val="hybridMultilevel"/>
    <w:tmpl w:val="C23A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84EBA"/>
    <w:multiLevelType w:val="hybridMultilevel"/>
    <w:tmpl w:val="2E4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5099E"/>
    <w:multiLevelType w:val="hybridMultilevel"/>
    <w:tmpl w:val="4A482D06"/>
    <w:lvl w:ilvl="0" w:tplc="1009000F">
      <w:start w:val="1"/>
      <w:numFmt w:val="decimal"/>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4" w15:restartNumberingAfterBreak="0">
    <w:nsid w:val="60236062"/>
    <w:multiLevelType w:val="multilevel"/>
    <w:tmpl w:val="AE824648"/>
    <w:lvl w:ilvl="0">
      <w:start w:val="1"/>
      <w:numFmt w:val="decimal"/>
      <w:lvlText w:val="%1."/>
      <w:lvlJc w:val="left"/>
      <w:pPr>
        <w:tabs>
          <w:tab w:val="num" w:pos="0"/>
        </w:tabs>
        <w:ind w:left="720" w:hanging="720"/>
      </w:pPr>
      <w:rPr>
        <w:rFonts w:ascii="Arial" w:hAnsi="Arial" w:cs="Arial" w:hint="default"/>
        <w:b w:val="0"/>
        <w:i w:val="0"/>
        <w:sz w:val="20"/>
        <w:szCs w:val="20"/>
      </w:rPr>
    </w:lvl>
    <w:lvl w:ilvl="1">
      <w:start w:val="1"/>
      <w:numFmt w:val="decimal"/>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68067095"/>
    <w:multiLevelType w:val="hybridMultilevel"/>
    <w:tmpl w:val="C5F60EC4"/>
    <w:lvl w:ilvl="0" w:tplc="BE36B714">
      <w:start w:val="1"/>
      <w:numFmt w:val="decimal"/>
      <w:lvlText w:val="%1."/>
      <w:lvlJc w:val="left"/>
      <w:pPr>
        <w:ind w:left="1286" w:hanging="567"/>
      </w:pPr>
      <w:rPr>
        <w:rFonts w:ascii="Arial" w:eastAsia="Arial" w:hAnsi="Arial" w:hint="default"/>
        <w:sz w:val="24"/>
        <w:szCs w:val="24"/>
      </w:rPr>
    </w:lvl>
    <w:lvl w:ilvl="1" w:tplc="044C2226">
      <w:start w:val="1"/>
      <w:numFmt w:val="bullet"/>
      <w:lvlText w:val="•"/>
      <w:lvlJc w:val="left"/>
      <w:pPr>
        <w:ind w:left="2236" w:hanging="567"/>
      </w:pPr>
      <w:rPr>
        <w:rFonts w:hint="default"/>
      </w:rPr>
    </w:lvl>
    <w:lvl w:ilvl="2" w:tplc="4E36D438">
      <w:start w:val="1"/>
      <w:numFmt w:val="bullet"/>
      <w:lvlText w:val="•"/>
      <w:lvlJc w:val="left"/>
      <w:pPr>
        <w:ind w:left="3185" w:hanging="567"/>
      </w:pPr>
      <w:rPr>
        <w:rFonts w:hint="default"/>
      </w:rPr>
    </w:lvl>
    <w:lvl w:ilvl="3" w:tplc="01B83B18">
      <w:start w:val="1"/>
      <w:numFmt w:val="bullet"/>
      <w:lvlText w:val="•"/>
      <w:lvlJc w:val="left"/>
      <w:pPr>
        <w:ind w:left="4134" w:hanging="567"/>
      </w:pPr>
      <w:rPr>
        <w:rFonts w:hint="default"/>
      </w:rPr>
    </w:lvl>
    <w:lvl w:ilvl="4" w:tplc="83FAAE92">
      <w:start w:val="1"/>
      <w:numFmt w:val="bullet"/>
      <w:lvlText w:val="•"/>
      <w:lvlJc w:val="left"/>
      <w:pPr>
        <w:ind w:left="5084" w:hanging="567"/>
      </w:pPr>
      <w:rPr>
        <w:rFonts w:hint="default"/>
      </w:rPr>
    </w:lvl>
    <w:lvl w:ilvl="5" w:tplc="C5A25CC8">
      <w:start w:val="1"/>
      <w:numFmt w:val="bullet"/>
      <w:lvlText w:val="•"/>
      <w:lvlJc w:val="left"/>
      <w:pPr>
        <w:ind w:left="6033" w:hanging="567"/>
      </w:pPr>
      <w:rPr>
        <w:rFonts w:hint="default"/>
      </w:rPr>
    </w:lvl>
    <w:lvl w:ilvl="6" w:tplc="E2C644EA">
      <w:start w:val="1"/>
      <w:numFmt w:val="bullet"/>
      <w:lvlText w:val="•"/>
      <w:lvlJc w:val="left"/>
      <w:pPr>
        <w:ind w:left="6982" w:hanging="567"/>
      </w:pPr>
      <w:rPr>
        <w:rFonts w:hint="default"/>
      </w:rPr>
    </w:lvl>
    <w:lvl w:ilvl="7" w:tplc="2AF0A70C">
      <w:start w:val="1"/>
      <w:numFmt w:val="bullet"/>
      <w:lvlText w:val="•"/>
      <w:lvlJc w:val="left"/>
      <w:pPr>
        <w:ind w:left="7932" w:hanging="567"/>
      </w:pPr>
      <w:rPr>
        <w:rFonts w:hint="default"/>
      </w:rPr>
    </w:lvl>
    <w:lvl w:ilvl="8" w:tplc="125A8C8E">
      <w:start w:val="1"/>
      <w:numFmt w:val="bullet"/>
      <w:lvlText w:val="•"/>
      <w:lvlJc w:val="left"/>
      <w:pPr>
        <w:ind w:left="8881" w:hanging="567"/>
      </w:pPr>
      <w:rPr>
        <w:rFonts w:hint="default"/>
      </w:rPr>
    </w:lvl>
  </w:abstractNum>
  <w:abstractNum w:abstractNumId="16" w15:restartNumberingAfterBreak="0">
    <w:nsid w:val="707E6C48"/>
    <w:multiLevelType w:val="hybridMultilevel"/>
    <w:tmpl w:val="A34A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476D9"/>
    <w:multiLevelType w:val="hybridMultilevel"/>
    <w:tmpl w:val="4B429F5C"/>
    <w:lvl w:ilvl="0" w:tplc="2C2E687E">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65886"/>
    <w:multiLevelType w:val="hybridMultilevel"/>
    <w:tmpl w:val="C1CAF18C"/>
    <w:lvl w:ilvl="0" w:tplc="3580D444">
      <w:start w:val="6"/>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645345">
    <w:abstractNumId w:val="14"/>
  </w:num>
  <w:num w:numId="2" w16cid:durableId="1210723135">
    <w:abstractNumId w:val="10"/>
  </w:num>
  <w:num w:numId="3" w16cid:durableId="1542092373">
    <w:abstractNumId w:val="13"/>
  </w:num>
  <w:num w:numId="4" w16cid:durableId="1720085799">
    <w:abstractNumId w:val="16"/>
  </w:num>
  <w:num w:numId="5" w16cid:durableId="228349336">
    <w:abstractNumId w:val="18"/>
  </w:num>
  <w:num w:numId="6" w16cid:durableId="15735105">
    <w:abstractNumId w:val="4"/>
  </w:num>
  <w:num w:numId="7" w16cid:durableId="210070375">
    <w:abstractNumId w:val="17"/>
  </w:num>
  <w:num w:numId="8" w16cid:durableId="1546916461">
    <w:abstractNumId w:val="9"/>
  </w:num>
  <w:num w:numId="9" w16cid:durableId="882333139">
    <w:abstractNumId w:val="2"/>
  </w:num>
  <w:num w:numId="10" w16cid:durableId="1749227254">
    <w:abstractNumId w:val="5"/>
  </w:num>
  <w:num w:numId="11" w16cid:durableId="970404836">
    <w:abstractNumId w:val="11"/>
  </w:num>
  <w:num w:numId="12" w16cid:durableId="1534925811">
    <w:abstractNumId w:val="3"/>
  </w:num>
  <w:num w:numId="13" w16cid:durableId="189806528">
    <w:abstractNumId w:val="12"/>
  </w:num>
  <w:num w:numId="14" w16cid:durableId="1086263454">
    <w:abstractNumId w:val="7"/>
  </w:num>
  <w:num w:numId="15" w16cid:durableId="1494250721">
    <w:abstractNumId w:val="8"/>
  </w:num>
  <w:num w:numId="16" w16cid:durableId="672491234">
    <w:abstractNumId w:val="0"/>
  </w:num>
  <w:num w:numId="17" w16cid:durableId="739714991">
    <w:abstractNumId w:val="6"/>
  </w:num>
  <w:num w:numId="18" w16cid:durableId="1509951934">
    <w:abstractNumId w:val="1"/>
  </w:num>
  <w:num w:numId="19" w16cid:durableId="1050542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33"/>
    <w:rsid w:val="00007333"/>
    <w:rsid w:val="0002528B"/>
    <w:rsid w:val="0004138B"/>
    <w:rsid w:val="00047D83"/>
    <w:rsid w:val="00051C58"/>
    <w:rsid w:val="00052A53"/>
    <w:rsid w:val="00055F09"/>
    <w:rsid w:val="0006792D"/>
    <w:rsid w:val="00094E2F"/>
    <w:rsid w:val="000B4707"/>
    <w:rsid w:val="000B485A"/>
    <w:rsid w:val="000C3C38"/>
    <w:rsid w:val="000F2CE8"/>
    <w:rsid w:val="000F520D"/>
    <w:rsid w:val="00126BF8"/>
    <w:rsid w:val="001710A2"/>
    <w:rsid w:val="001C0D63"/>
    <w:rsid w:val="001C4567"/>
    <w:rsid w:val="001C5A4B"/>
    <w:rsid w:val="001D0828"/>
    <w:rsid w:val="001D46B6"/>
    <w:rsid w:val="001E116F"/>
    <w:rsid w:val="001F161B"/>
    <w:rsid w:val="001F3664"/>
    <w:rsid w:val="00205A47"/>
    <w:rsid w:val="00207B7F"/>
    <w:rsid w:val="002238FA"/>
    <w:rsid w:val="00223A8E"/>
    <w:rsid w:val="00225BEA"/>
    <w:rsid w:val="00232BDC"/>
    <w:rsid w:val="00235E77"/>
    <w:rsid w:val="00246FB8"/>
    <w:rsid w:val="00261E2A"/>
    <w:rsid w:val="002821C3"/>
    <w:rsid w:val="00292E80"/>
    <w:rsid w:val="002A3705"/>
    <w:rsid w:val="002C0FB2"/>
    <w:rsid w:val="002C7BCD"/>
    <w:rsid w:val="002D71AA"/>
    <w:rsid w:val="002D7C50"/>
    <w:rsid w:val="002E1CC8"/>
    <w:rsid w:val="002E699A"/>
    <w:rsid w:val="002F78E4"/>
    <w:rsid w:val="00320CFC"/>
    <w:rsid w:val="00326EAA"/>
    <w:rsid w:val="00327B02"/>
    <w:rsid w:val="00331FB6"/>
    <w:rsid w:val="00341260"/>
    <w:rsid w:val="00355070"/>
    <w:rsid w:val="003906CC"/>
    <w:rsid w:val="00393DE8"/>
    <w:rsid w:val="003A488E"/>
    <w:rsid w:val="003B143B"/>
    <w:rsid w:val="003B17CE"/>
    <w:rsid w:val="003C24C3"/>
    <w:rsid w:val="003D35D2"/>
    <w:rsid w:val="003D7B53"/>
    <w:rsid w:val="003E7AD2"/>
    <w:rsid w:val="00400A91"/>
    <w:rsid w:val="00426442"/>
    <w:rsid w:val="00432D12"/>
    <w:rsid w:val="004335FD"/>
    <w:rsid w:val="00437AC2"/>
    <w:rsid w:val="00442F02"/>
    <w:rsid w:val="00452144"/>
    <w:rsid w:val="00453A6B"/>
    <w:rsid w:val="00454D4A"/>
    <w:rsid w:val="00455862"/>
    <w:rsid w:val="0047113A"/>
    <w:rsid w:val="00482930"/>
    <w:rsid w:val="00493C2C"/>
    <w:rsid w:val="0049534A"/>
    <w:rsid w:val="004A3DDF"/>
    <w:rsid w:val="004B36F9"/>
    <w:rsid w:val="004C4007"/>
    <w:rsid w:val="004D5A4B"/>
    <w:rsid w:val="005009BA"/>
    <w:rsid w:val="00501063"/>
    <w:rsid w:val="00503B77"/>
    <w:rsid w:val="00510667"/>
    <w:rsid w:val="005233D5"/>
    <w:rsid w:val="00524870"/>
    <w:rsid w:val="00542CAC"/>
    <w:rsid w:val="005557EB"/>
    <w:rsid w:val="00595597"/>
    <w:rsid w:val="005A25E4"/>
    <w:rsid w:val="005B08C1"/>
    <w:rsid w:val="005B69D9"/>
    <w:rsid w:val="005C3DFA"/>
    <w:rsid w:val="005D36D9"/>
    <w:rsid w:val="005E79A8"/>
    <w:rsid w:val="006340C3"/>
    <w:rsid w:val="00647A54"/>
    <w:rsid w:val="006517F3"/>
    <w:rsid w:val="00654E2D"/>
    <w:rsid w:val="00656F8F"/>
    <w:rsid w:val="00657E19"/>
    <w:rsid w:val="00671D0E"/>
    <w:rsid w:val="0068646C"/>
    <w:rsid w:val="006922B9"/>
    <w:rsid w:val="00692710"/>
    <w:rsid w:val="00692B28"/>
    <w:rsid w:val="006B7358"/>
    <w:rsid w:val="006D108B"/>
    <w:rsid w:val="006E10DB"/>
    <w:rsid w:val="007065A5"/>
    <w:rsid w:val="00716ACB"/>
    <w:rsid w:val="00741DB3"/>
    <w:rsid w:val="00741E42"/>
    <w:rsid w:val="00767E4F"/>
    <w:rsid w:val="007A181E"/>
    <w:rsid w:val="007B06E6"/>
    <w:rsid w:val="007B37E4"/>
    <w:rsid w:val="007C4ABE"/>
    <w:rsid w:val="007D778C"/>
    <w:rsid w:val="007E4746"/>
    <w:rsid w:val="007E6AFD"/>
    <w:rsid w:val="007F6B61"/>
    <w:rsid w:val="00805579"/>
    <w:rsid w:val="00812CC4"/>
    <w:rsid w:val="0081517A"/>
    <w:rsid w:val="008317FA"/>
    <w:rsid w:val="008426C2"/>
    <w:rsid w:val="0084726D"/>
    <w:rsid w:val="00854DF5"/>
    <w:rsid w:val="008577B4"/>
    <w:rsid w:val="008D1F17"/>
    <w:rsid w:val="008E430C"/>
    <w:rsid w:val="008E7BC5"/>
    <w:rsid w:val="009009FA"/>
    <w:rsid w:val="0093028F"/>
    <w:rsid w:val="00937A40"/>
    <w:rsid w:val="00944E3B"/>
    <w:rsid w:val="00953167"/>
    <w:rsid w:val="00961760"/>
    <w:rsid w:val="00962FD0"/>
    <w:rsid w:val="0096423D"/>
    <w:rsid w:val="00974F64"/>
    <w:rsid w:val="00981246"/>
    <w:rsid w:val="009830EB"/>
    <w:rsid w:val="009D034F"/>
    <w:rsid w:val="009D543E"/>
    <w:rsid w:val="009D604E"/>
    <w:rsid w:val="009E14A6"/>
    <w:rsid w:val="009E3953"/>
    <w:rsid w:val="009E61A4"/>
    <w:rsid w:val="009E75E7"/>
    <w:rsid w:val="009F364D"/>
    <w:rsid w:val="00A07BA1"/>
    <w:rsid w:val="00A1225E"/>
    <w:rsid w:val="00A16839"/>
    <w:rsid w:val="00A20E10"/>
    <w:rsid w:val="00A22E0E"/>
    <w:rsid w:val="00A25396"/>
    <w:rsid w:val="00A30CF4"/>
    <w:rsid w:val="00A330F5"/>
    <w:rsid w:val="00A37CFE"/>
    <w:rsid w:val="00A41623"/>
    <w:rsid w:val="00A45B7D"/>
    <w:rsid w:val="00A51EE6"/>
    <w:rsid w:val="00A616E6"/>
    <w:rsid w:val="00A7645D"/>
    <w:rsid w:val="00A7663D"/>
    <w:rsid w:val="00AB38F3"/>
    <w:rsid w:val="00AC303E"/>
    <w:rsid w:val="00AC4DFC"/>
    <w:rsid w:val="00AD0857"/>
    <w:rsid w:val="00AE744F"/>
    <w:rsid w:val="00B01A0E"/>
    <w:rsid w:val="00B07D56"/>
    <w:rsid w:val="00B141CF"/>
    <w:rsid w:val="00B155C0"/>
    <w:rsid w:val="00B27932"/>
    <w:rsid w:val="00B335BA"/>
    <w:rsid w:val="00B4236B"/>
    <w:rsid w:val="00B524EB"/>
    <w:rsid w:val="00B526CE"/>
    <w:rsid w:val="00B5341E"/>
    <w:rsid w:val="00B65AB5"/>
    <w:rsid w:val="00B75509"/>
    <w:rsid w:val="00B804F5"/>
    <w:rsid w:val="00B86CA2"/>
    <w:rsid w:val="00BA103B"/>
    <w:rsid w:val="00BA22A4"/>
    <w:rsid w:val="00BA2DF3"/>
    <w:rsid w:val="00BB1CB2"/>
    <w:rsid w:val="00BB7701"/>
    <w:rsid w:val="00BC5AFA"/>
    <w:rsid w:val="00BC63A1"/>
    <w:rsid w:val="00BF4324"/>
    <w:rsid w:val="00BF5E11"/>
    <w:rsid w:val="00C0299F"/>
    <w:rsid w:val="00C04DE4"/>
    <w:rsid w:val="00C04ED0"/>
    <w:rsid w:val="00C220EE"/>
    <w:rsid w:val="00C23B7E"/>
    <w:rsid w:val="00C45969"/>
    <w:rsid w:val="00C64ABF"/>
    <w:rsid w:val="00C66A37"/>
    <w:rsid w:val="00C73FC1"/>
    <w:rsid w:val="00C84FAC"/>
    <w:rsid w:val="00C9122D"/>
    <w:rsid w:val="00CA71C5"/>
    <w:rsid w:val="00CB415F"/>
    <w:rsid w:val="00CC12D8"/>
    <w:rsid w:val="00CC6E6F"/>
    <w:rsid w:val="00CD541A"/>
    <w:rsid w:val="00CD6284"/>
    <w:rsid w:val="00CF1249"/>
    <w:rsid w:val="00CF245C"/>
    <w:rsid w:val="00D14C0E"/>
    <w:rsid w:val="00D20753"/>
    <w:rsid w:val="00D213C4"/>
    <w:rsid w:val="00D235B3"/>
    <w:rsid w:val="00D25665"/>
    <w:rsid w:val="00D42CDE"/>
    <w:rsid w:val="00D47B23"/>
    <w:rsid w:val="00D62E62"/>
    <w:rsid w:val="00DA799B"/>
    <w:rsid w:val="00DB0A1D"/>
    <w:rsid w:val="00DD0658"/>
    <w:rsid w:val="00DD42CB"/>
    <w:rsid w:val="00DD5EFD"/>
    <w:rsid w:val="00DD5F4B"/>
    <w:rsid w:val="00DE15C9"/>
    <w:rsid w:val="00DE5578"/>
    <w:rsid w:val="00DF0056"/>
    <w:rsid w:val="00DF7FA3"/>
    <w:rsid w:val="00E044CB"/>
    <w:rsid w:val="00E2191D"/>
    <w:rsid w:val="00E31772"/>
    <w:rsid w:val="00E41B4B"/>
    <w:rsid w:val="00E46BB3"/>
    <w:rsid w:val="00E66345"/>
    <w:rsid w:val="00E82D61"/>
    <w:rsid w:val="00E8662A"/>
    <w:rsid w:val="00EC2181"/>
    <w:rsid w:val="00EE02D9"/>
    <w:rsid w:val="00EE435B"/>
    <w:rsid w:val="00F119DB"/>
    <w:rsid w:val="00F24080"/>
    <w:rsid w:val="00F3043A"/>
    <w:rsid w:val="00F37D27"/>
    <w:rsid w:val="00F456C2"/>
    <w:rsid w:val="00F55C2E"/>
    <w:rsid w:val="00F60685"/>
    <w:rsid w:val="00F66352"/>
    <w:rsid w:val="00F7424F"/>
    <w:rsid w:val="00F86B8F"/>
    <w:rsid w:val="00F9082A"/>
    <w:rsid w:val="00FA2ADB"/>
    <w:rsid w:val="00FA5577"/>
    <w:rsid w:val="00FA6517"/>
    <w:rsid w:val="00FB1666"/>
    <w:rsid w:val="00FC33D8"/>
    <w:rsid w:val="00FD785E"/>
    <w:rsid w:val="00FF46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A14B12"/>
  <w15:docId w15:val="{6BBF6619-4A82-4E8B-B1BA-1D8BACAC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333"/>
    <w:pPr>
      <w:spacing w:before="120" w:after="240" w:line="240" w:lineRule="auto"/>
    </w:pPr>
    <w:rPr>
      <w:rFonts w:ascii="Verdana" w:eastAsiaTheme="minorEastAsia" w:hAnsi="Verdana"/>
      <w:sz w:val="24"/>
      <w:szCs w:val="20"/>
      <w:lang w:val="en-US" w:eastAsia="ja-JP"/>
    </w:rPr>
  </w:style>
  <w:style w:type="paragraph" w:styleId="Heading1">
    <w:name w:val="heading 1"/>
    <w:basedOn w:val="Normal"/>
    <w:next w:val="Normal"/>
    <w:link w:val="Heading1Char"/>
    <w:autoRedefine/>
    <w:uiPriority w:val="9"/>
    <w:qFormat/>
    <w:rsid w:val="00FA2ADB"/>
    <w:pPr>
      <w:keepNext/>
      <w:keepLines/>
      <w:pBdr>
        <w:bottom w:val="single" w:sz="12" w:space="7" w:color="auto"/>
      </w:pBdr>
      <w:tabs>
        <w:tab w:val="left" w:pos="270"/>
      </w:tabs>
      <w:spacing w:before="0" w:after="0"/>
      <w:outlineLvl w:val="0"/>
    </w:pPr>
    <w:rPr>
      <w:rFonts w:eastAsiaTheme="majorEastAsia" w:cstheme="majorBidi"/>
      <w:b/>
      <w:noProof/>
      <w:color w:val="000000" w:themeColor="text1"/>
      <w:sz w:val="28"/>
      <w:szCs w:val="28"/>
      <w:lang w:val="en-CA" w:eastAsia="en-CA"/>
    </w:rPr>
  </w:style>
  <w:style w:type="paragraph" w:styleId="Heading2">
    <w:name w:val="heading 2"/>
    <w:basedOn w:val="Normal"/>
    <w:next w:val="Normal"/>
    <w:link w:val="Heading2Char"/>
    <w:uiPriority w:val="9"/>
    <w:unhideWhenUsed/>
    <w:qFormat/>
    <w:rsid w:val="00FA2A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DD0658"/>
    <w:pPr>
      <w:keepNext/>
      <w:keepLines/>
      <w:spacing w:before="240"/>
      <w:ind w:left="540" w:hanging="709"/>
      <w:outlineLvl w:val="2"/>
    </w:pPr>
    <w:rPr>
      <w:rFonts w:eastAsiaTheme="majorEastAsia" w:cstheme="majorBidi"/>
      <w:b/>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DB"/>
    <w:rPr>
      <w:rFonts w:ascii="Verdana" w:eastAsiaTheme="majorEastAsia" w:hAnsi="Verdana" w:cstheme="majorBidi"/>
      <w:b/>
      <w:noProof/>
      <w:color w:val="000000" w:themeColor="text1"/>
      <w:sz w:val="28"/>
      <w:szCs w:val="28"/>
      <w:lang w:eastAsia="en-CA"/>
    </w:rPr>
  </w:style>
  <w:style w:type="character" w:customStyle="1" w:styleId="Heading3Char">
    <w:name w:val="Heading 3 Char"/>
    <w:basedOn w:val="DefaultParagraphFont"/>
    <w:link w:val="Heading3"/>
    <w:uiPriority w:val="9"/>
    <w:rsid w:val="00DD0658"/>
    <w:rPr>
      <w:rFonts w:ascii="Verdana" w:eastAsiaTheme="majorEastAsia" w:hAnsi="Verdana" w:cstheme="majorBidi"/>
      <w:b/>
      <w:color w:val="000000" w:themeColor="text1"/>
      <w:sz w:val="24"/>
      <w:szCs w:val="26"/>
      <w:u w:val="single"/>
      <w:lang w:val="en-US" w:eastAsia="ja-JP"/>
    </w:rPr>
  </w:style>
  <w:style w:type="paragraph" w:styleId="Title">
    <w:name w:val="Title"/>
    <w:basedOn w:val="Normal"/>
    <w:next w:val="Normal"/>
    <w:link w:val="TitleChar"/>
    <w:uiPriority w:val="10"/>
    <w:qFormat/>
    <w:rsid w:val="00007333"/>
    <w:pPr>
      <w:spacing w:after="0"/>
    </w:pPr>
    <w:rPr>
      <w:rFonts w:asciiTheme="majorHAnsi" w:eastAsiaTheme="majorEastAsia" w:hAnsiTheme="majorHAnsi" w:cstheme="majorBidi"/>
      <w:color w:val="4F81BD" w:themeColor="accent1"/>
      <w:spacing w:val="-7"/>
      <w:sz w:val="64"/>
      <w:szCs w:val="64"/>
    </w:rPr>
  </w:style>
  <w:style w:type="character" w:customStyle="1" w:styleId="TitleChar">
    <w:name w:val="Title Char"/>
    <w:basedOn w:val="DefaultParagraphFont"/>
    <w:link w:val="Title"/>
    <w:uiPriority w:val="10"/>
    <w:rsid w:val="00007333"/>
    <w:rPr>
      <w:rFonts w:asciiTheme="majorHAnsi" w:eastAsiaTheme="majorEastAsia" w:hAnsiTheme="majorHAnsi" w:cstheme="majorBidi"/>
      <w:color w:val="4F81BD" w:themeColor="accent1"/>
      <w:spacing w:val="-7"/>
      <w:sz w:val="64"/>
      <w:szCs w:val="64"/>
      <w:lang w:val="en-US" w:eastAsia="ja-JP"/>
    </w:rPr>
  </w:style>
  <w:style w:type="paragraph" w:styleId="ListParagraph">
    <w:name w:val="List Paragraph"/>
    <w:basedOn w:val="Normal"/>
    <w:uiPriority w:val="34"/>
    <w:qFormat/>
    <w:rsid w:val="00007333"/>
    <w:pPr>
      <w:ind w:left="720"/>
    </w:pPr>
  </w:style>
  <w:style w:type="paragraph" w:styleId="BalloonText">
    <w:name w:val="Balloon Text"/>
    <w:basedOn w:val="Normal"/>
    <w:link w:val="BalloonTextChar"/>
    <w:uiPriority w:val="99"/>
    <w:semiHidden/>
    <w:unhideWhenUsed/>
    <w:rsid w:val="000073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33"/>
    <w:rPr>
      <w:rFonts w:ascii="Tahoma" w:eastAsiaTheme="minorEastAsia" w:hAnsi="Tahoma" w:cs="Tahoma"/>
      <w:sz w:val="16"/>
      <w:szCs w:val="16"/>
      <w:lang w:val="en-US" w:eastAsia="ja-JP"/>
    </w:rPr>
  </w:style>
  <w:style w:type="table" w:styleId="TableGrid">
    <w:name w:val="Table Grid"/>
    <w:basedOn w:val="TableNormal"/>
    <w:uiPriority w:val="1"/>
    <w:rsid w:val="0095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BF8"/>
    <w:pPr>
      <w:tabs>
        <w:tab w:val="center" w:pos="4680"/>
        <w:tab w:val="right" w:pos="9360"/>
      </w:tabs>
      <w:spacing w:before="0" w:after="0"/>
    </w:pPr>
  </w:style>
  <w:style w:type="character" w:customStyle="1" w:styleId="HeaderChar">
    <w:name w:val="Header Char"/>
    <w:basedOn w:val="DefaultParagraphFont"/>
    <w:link w:val="Header"/>
    <w:uiPriority w:val="99"/>
    <w:rsid w:val="00126BF8"/>
    <w:rPr>
      <w:rFonts w:ascii="Verdana" w:eastAsiaTheme="minorEastAsia" w:hAnsi="Verdana"/>
      <w:sz w:val="24"/>
      <w:szCs w:val="20"/>
      <w:lang w:val="en-US" w:eastAsia="ja-JP"/>
    </w:rPr>
  </w:style>
  <w:style w:type="paragraph" w:styleId="Footer">
    <w:name w:val="footer"/>
    <w:basedOn w:val="Normal"/>
    <w:link w:val="FooterChar"/>
    <w:uiPriority w:val="99"/>
    <w:unhideWhenUsed/>
    <w:rsid w:val="00126BF8"/>
    <w:pPr>
      <w:tabs>
        <w:tab w:val="center" w:pos="4680"/>
        <w:tab w:val="right" w:pos="9360"/>
      </w:tabs>
      <w:spacing w:before="0" w:after="0"/>
    </w:pPr>
  </w:style>
  <w:style w:type="character" w:customStyle="1" w:styleId="FooterChar">
    <w:name w:val="Footer Char"/>
    <w:basedOn w:val="DefaultParagraphFont"/>
    <w:link w:val="Footer"/>
    <w:uiPriority w:val="99"/>
    <w:rsid w:val="00126BF8"/>
    <w:rPr>
      <w:rFonts w:ascii="Verdana" w:eastAsiaTheme="minorEastAsia" w:hAnsi="Verdana"/>
      <w:sz w:val="24"/>
      <w:szCs w:val="20"/>
      <w:lang w:val="en-US" w:eastAsia="ja-JP"/>
    </w:rPr>
  </w:style>
  <w:style w:type="character" w:customStyle="1" w:styleId="Heading2Char">
    <w:name w:val="Heading 2 Char"/>
    <w:basedOn w:val="DefaultParagraphFont"/>
    <w:link w:val="Heading2"/>
    <w:uiPriority w:val="9"/>
    <w:rsid w:val="00FA2ADB"/>
    <w:rPr>
      <w:rFonts w:asciiTheme="majorHAnsi" w:eastAsiaTheme="majorEastAsia" w:hAnsiTheme="majorHAnsi" w:cstheme="majorBidi"/>
      <w:color w:val="365F91" w:themeColor="accent1" w:themeShade="BF"/>
      <w:sz w:val="26"/>
      <w:szCs w:val="26"/>
      <w:lang w:val="en-US" w:eastAsia="ja-JP"/>
    </w:rPr>
  </w:style>
  <w:style w:type="character" w:styleId="Hyperlink">
    <w:name w:val="Hyperlink"/>
    <w:basedOn w:val="DefaultParagraphFont"/>
    <w:uiPriority w:val="99"/>
    <w:unhideWhenUsed/>
    <w:rsid w:val="005B69D9"/>
    <w:rPr>
      <w:color w:val="0000FF" w:themeColor="hyperlink"/>
      <w:u w:val="single"/>
    </w:rPr>
  </w:style>
  <w:style w:type="character" w:styleId="CommentReference">
    <w:name w:val="annotation reference"/>
    <w:basedOn w:val="DefaultParagraphFont"/>
    <w:uiPriority w:val="99"/>
    <w:semiHidden/>
    <w:unhideWhenUsed/>
    <w:rsid w:val="0002528B"/>
    <w:rPr>
      <w:sz w:val="16"/>
      <w:szCs w:val="16"/>
    </w:rPr>
  </w:style>
  <w:style w:type="paragraph" w:styleId="CommentText">
    <w:name w:val="annotation text"/>
    <w:basedOn w:val="Normal"/>
    <w:link w:val="CommentTextChar"/>
    <w:uiPriority w:val="99"/>
    <w:semiHidden/>
    <w:unhideWhenUsed/>
    <w:rsid w:val="0002528B"/>
    <w:rPr>
      <w:sz w:val="20"/>
    </w:rPr>
  </w:style>
  <w:style w:type="character" w:customStyle="1" w:styleId="CommentTextChar">
    <w:name w:val="Comment Text Char"/>
    <w:basedOn w:val="DefaultParagraphFont"/>
    <w:link w:val="CommentText"/>
    <w:uiPriority w:val="99"/>
    <w:semiHidden/>
    <w:rsid w:val="0002528B"/>
    <w:rPr>
      <w:rFonts w:ascii="Verdana" w:eastAsiaTheme="minorEastAsia" w:hAnsi="Verdana"/>
      <w:sz w:val="20"/>
      <w:szCs w:val="20"/>
      <w:lang w:val="en-US" w:eastAsia="ja-JP"/>
    </w:rPr>
  </w:style>
  <w:style w:type="paragraph" w:styleId="CommentSubject">
    <w:name w:val="annotation subject"/>
    <w:basedOn w:val="CommentText"/>
    <w:next w:val="CommentText"/>
    <w:link w:val="CommentSubjectChar"/>
    <w:uiPriority w:val="99"/>
    <w:semiHidden/>
    <w:unhideWhenUsed/>
    <w:rsid w:val="0002528B"/>
    <w:rPr>
      <w:b/>
      <w:bCs/>
    </w:rPr>
  </w:style>
  <w:style w:type="character" w:customStyle="1" w:styleId="CommentSubjectChar">
    <w:name w:val="Comment Subject Char"/>
    <w:basedOn w:val="CommentTextChar"/>
    <w:link w:val="CommentSubject"/>
    <w:uiPriority w:val="99"/>
    <w:semiHidden/>
    <w:rsid w:val="0002528B"/>
    <w:rPr>
      <w:rFonts w:ascii="Verdana" w:eastAsiaTheme="minorEastAsia" w:hAnsi="Verdana"/>
      <w:b/>
      <w:bCs/>
      <w:sz w:val="20"/>
      <w:szCs w:val="20"/>
      <w:lang w:val="en-US" w:eastAsia="ja-JP"/>
    </w:rPr>
  </w:style>
  <w:style w:type="character" w:styleId="PlaceholderText">
    <w:name w:val="Placeholder Text"/>
    <w:basedOn w:val="DefaultParagraphFont"/>
    <w:uiPriority w:val="99"/>
    <w:semiHidden/>
    <w:rsid w:val="00E66345"/>
    <w:rPr>
      <w:color w:val="808080"/>
    </w:rPr>
  </w:style>
  <w:style w:type="paragraph" w:styleId="BodyText">
    <w:name w:val="Body Text"/>
    <w:basedOn w:val="Normal"/>
    <w:link w:val="BodyTextChar"/>
    <w:uiPriority w:val="99"/>
    <w:semiHidden/>
    <w:unhideWhenUsed/>
    <w:rsid w:val="00741E42"/>
    <w:pPr>
      <w:spacing w:after="120"/>
    </w:pPr>
  </w:style>
  <w:style w:type="character" w:customStyle="1" w:styleId="BodyTextChar">
    <w:name w:val="Body Text Char"/>
    <w:basedOn w:val="DefaultParagraphFont"/>
    <w:link w:val="BodyText"/>
    <w:uiPriority w:val="99"/>
    <w:semiHidden/>
    <w:rsid w:val="00741E42"/>
    <w:rPr>
      <w:rFonts w:ascii="Verdana" w:eastAsiaTheme="minorEastAsia" w:hAnsi="Verdana"/>
      <w:sz w:val="24"/>
      <w:szCs w:val="20"/>
      <w:lang w:val="en-US" w:eastAsia="ja-JP"/>
    </w:rPr>
  </w:style>
  <w:style w:type="paragraph" w:customStyle="1" w:styleId="TableParagraph">
    <w:name w:val="Table Paragraph"/>
    <w:basedOn w:val="Normal"/>
    <w:uiPriority w:val="1"/>
    <w:qFormat/>
    <w:rsid w:val="00C45969"/>
    <w:pPr>
      <w:widowControl w:val="0"/>
      <w:spacing w:before="0" w:after="0"/>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3BA119DA84A3090832078BB37A983"/>
        <w:category>
          <w:name w:val="General"/>
          <w:gallery w:val="placeholder"/>
        </w:category>
        <w:types>
          <w:type w:val="bbPlcHdr"/>
        </w:types>
        <w:behaviors>
          <w:behavior w:val="content"/>
        </w:behaviors>
        <w:guid w:val="{19F683FC-E418-40D8-9A48-FB889BE88F27}"/>
      </w:docPartPr>
      <w:docPartBody>
        <w:p w:rsidR="00CE164B" w:rsidRDefault="00045701" w:rsidP="00045701">
          <w:pPr>
            <w:pStyle w:val="B973BA119DA84A3090832078BB37A9838"/>
          </w:pPr>
          <w:r>
            <w:rPr>
              <w:rStyle w:val="PlaceholderText"/>
            </w:rPr>
            <w:t>Click here to enter text</w:t>
          </w:r>
        </w:p>
      </w:docPartBody>
    </w:docPart>
    <w:docPart>
      <w:docPartPr>
        <w:name w:val="0D5E6E81BB4244A3A3C9C9BAB8476A20"/>
        <w:category>
          <w:name w:val="General"/>
          <w:gallery w:val="placeholder"/>
        </w:category>
        <w:types>
          <w:type w:val="bbPlcHdr"/>
        </w:types>
        <w:behaviors>
          <w:behavior w:val="content"/>
        </w:behaviors>
        <w:guid w:val="{E8089F5B-D6A5-41AF-8EA6-00583A7AFE42}"/>
      </w:docPartPr>
      <w:docPartBody>
        <w:p w:rsidR="00CE164B" w:rsidRDefault="00045701" w:rsidP="00045701">
          <w:pPr>
            <w:pStyle w:val="0D5E6E81BB4244A3A3C9C9BAB8476A208"/>
          </w:pPr>
          <w:r w:rsidRPr="008B0779">
            <w:rPr>
              <w:rStyle w:val="PlaceholderText"/>
            </w:rPr>
            <w:t>Choose an item.</w:t>
          </w:r>
        </w:p>
      </w:docPartBody>
    </w:docPart>
    <w:docPart>
      <w:docPartPr>
        <w:name w:val="ABF709E6E56B462E99DC9E527C8E9B6A"/>
        <w:category>
          <w:name w:val="General"/>
          <w:gallery w:val="placeholder"/>
        </w:category>
        <w:types>
          <w:type w:val="bbPlcHdr"/>
        </w:types>
        <w:behaviors>
          <w:behavior w:val="content"/>
        </w:behaviors>
        <w:guid w:val="{43069145-B41E-411F-AC5B-BF7D4954E6B4}"/>
      </w:docPartPr>
      <w:docPartBody>
        <w:p w:rsidR="00CE164B" w:rsidRDefault="00045701" w:rsidP="00045701">
          <w:pPr>
            <w:pStyle w:val="ABF709E6E56B462E99DC9E527C8E9B6A8"/>
          </w:pPr>
          <w:r w:rsidRPr="008B0779">
            <w:rPr>
              <w:rStyle w:val="PlaceholderText"/>
            </w:rPr>
            <w:t>Choose an item.</w:t>
          </w:r>
        </w:p>
      </w:docPartBody>
    </w:docPart>
    <w:docPart>
      <w:docPartPr>
        <w:name w:val="575CA302D8DC4D808D45E812FCB8502C"/>
        <w:category>
          <w:name w:val="General"/>
          <w:gallery w:val="placeholder"/>
        </w:category>
        <w:types>
          <w:type w:val="bbPlcHdr"/>
        </w:types>
        <w:behaviors>
          <w:behavior w:val="content"/>
        </w:behaviors>
        <w:guid w:val="{39182937-2FE3-4CB8-8906-C64CD6F28907}"/>
      </w:docPartPr>
      <w:docPartBody>
        <w:p w:rsidR="00CE164B" w:rsidRDefault="00045701" w:rsidP="00045701">
          <w:pPr>
            <w:pStyle w:val="575CA302D8DC4D808D45E812FCB8502C8"/>
          </w:pPr>
          <w:r w:rsidRPr="008B0779">
            <w:rPr>
              <w:rStyle w:val="PlaceholderText"/>
            </w:rPr>
            <w:t>Click here to enter a date.</w:t>
          </w:r>
        </w:p>
      </w:docPartBody>
    </w:docPart>
    <w:docPart>
      <w:docPartPr>
        <w:name w:val="0BD8C0D089F64722810A7F25EFAF8D2A"/>
        <w:category>
          <w:name w:val="General"/>
          <w:gallery w:val="placeholder"/>
        </w:category>
        <w:types>
          <w:type w:val="bbPlcHdr"/>
        </w:types>
        <w:behaviors>
          <w:behavior w:val="content"/>
        </w:behaviors>
        <w:guid w:val="{F25C5919-F54E-461B-9537-D61B4F101AF8}"/>
      </w:docPartPr>
      <w:docPartBody>
        <w:p w:rsidR="00CE164B" w:rsidRDefault="00045701" w:rsidP="00045701">
          <w:pPr>
            <w:pStyle w:val="0BD8C0D089F64722810A7F25EFAF8D2A7"/>
          </w:pPr>
          <w:r w:rsidRPr="008B0779">
            <w:rPr>
              <w:rStyle w:val="PlaceholderText"/>
            </w:rPr>
            <w:t>Choose an item.</w:t>
          </w:r>
        </w:p>
      </w:docPartBody>
    </w:docPart>
    <w:docPart>
      <w:docPartPr>
        <w:name w:val="CB86E4819C4E4DD7B1FD851AE861BD9A"/>
        <w:category>
          <w:name w:val="General"/>
          <w:gallery w:val="placeholder"/>
        </w:category>
        <w:types>
          <w:type w:val="bbPlcHdr"/>
        </w:types>
        <w:behaviors>
          <w:behavior w:val="content"/>
        </w:behaviors>
        <w:guid w:val="{82C54371-5D5D-4AFA-85FA-AB0D6713A38C}"/>
      </w:docPartPr>
      <w:docPartBody>
        <w:p w:rsidR="000620F4" w:rsidRDefault="00045701" w:rsidP="00045701">
          <w:pPr>
            <w:pStyle w:val="CB86E4819C4E4DD7B1FD851AE861BD9A7"/>
          </w:pPr>
          <w:r w:rsidRPr="008B0779">
            <w:rPr>
              <w:rStyle w:val="PlaceholderText"/>
            </w:rPr>
            <w:t>Click here to enter text.</w:t>
          </w:r>
        </w:p>
      </w:docPartBody>
    </w:docPart>
    <w:docPart>
      <w:docPartPr>
        <w:name w:val="BB811CCA969A48BB95606FB9E4AD92D5"/>
        <w:category>
          <w:name w:val="General"/>
          <w:gallery w:val="placeholder"/>
        </w:category>
        <w:types>
          <w:type w:val="bbPlcHdr"/>
        </w:types>
        <w:behaviors>
          <w:behavior w:val="content"/>
        </w:behaviors>
        <w:guid w:val="{04CC6D96-BAAD-424F-B149-B37C745306A5}"/>
      </w:docPartPr>
      <w:docPartBody>
        <w:p w:rsidR="000620F4" w:rsidRDefault="00045701" w:rsidP="00045701">
          <w:pPr>
            <w:pStyle w:val="BB811CCA969A48BB95606FB9E4AD92D55"/>
          </w:pPr>
          <w:r w:rsidRPr="008B0779">
            <w:rPr>
              <w:rStyle w:val="PlaceholderText"/>
            </w:rPr>
            <w:t>Click here to enter text.</w:t>
          </w:r>
        </w:p>
      </w:docPartBody>
    </w:docPart>
    <w:docPart>
      <w:docPartPr>
        <w:name w:val="5267CCC84BA64EAEB4824A44969977CD"/>
        <w:category>
          <w:name w:val="General"/>
          <w:gallery w:val="placeholder"/>
        </w:category>
        <w:types>
          <w:type w:val="bbPlcHdr"/>
        </w:types>
        <w:behaviors>
          <w:behavior w:val="content"/>
        </w:behaviors>
        <w:guid w:val="{F74E04FB-B275-4F26-A98C-71621885D933}"/>
      </w:docPartPr>
      <w:docPartBody>
        <w:p w:rsidR="00F52E21" w:rsidRDefault="001C61B8" w:rsidP="001C61B8">
          <w:pPr>
            <w:pStyle w:val="5267CCC84BA64EAEB4824A44969977CD"/>
          </w:pPr>
          <w:r w:rsidRPr="008B07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4B"/>
    <w:rsid w:val="00045701"/>
    <w:rsid w:val="000620F4"/>
    <w:rsid w:val="001C61B8"/>
    <w:rsid w:val="00240199"/>
    <w:rsid w:val="002D7903"/>
    <w:rsid w:val="00357AC3"/>
    <w:rsid w:val="004A39D2"/>
    <w:rsid w:val="004A59D0"/>
    <w:rsid w:val="005A3871"/>
    <w:rsid w:val="00615F79"/>
    <w:rsid w:val="007053DE"/>
    <w:rsid w:val="007C75AA"/>
    <w:rsid w:val="008A1775"/>
    <w:rsid w:val="008F4088"/>
    <w:rsid w:val="00A13904"/>
    <w:rsid w:val="00AC2285"/>
    <w:rsid w:val="00BE7790"/>
    <w:rsid w:val="00CE164B"/>
    <w:rsid w:val="00DC4576"/>
    <w:rsid w:val="00DC7EDF"/>
    <w:rsid w:val="00E8410F"/>
    <w:rsid w:val="00F52E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1B8"/>
    <w:rPr>
      <w:color w:val="808080"/>
    </w:rPr>
  </w:style>
  <w:style w:type="paragraph" w:customStyle="1" w:styleId="0D5E6E81BB4244A3A3C9C9BAB8476A208">
    <w:name w:val="0D5E6E81BB4244A3A3C9C9BAB8476A208"/>
    <w:rsid w:val="00045701"/>
    <w:pPr>
      <w:spacing w:before="120" w:after="240" w:line="240" w:lineRule="auto"/>
    </w:pPr>
    <w:rPr>
      <w:rFonts w:ascii="Verdana" w:hAnsi="Verdana"/>
      <w:sz w:val="24"/>
      <w:szCs w:val="20"/>
      <w:lang w:val="en-US" w:eastAsia="ja-JP"/>
    </w:rPr>
  </w:style>
  <w:style w:type="paragraph" w:customStyle="1" w:styleId="ABF709E6E56B462E99DC9E527C8E9B6A8">
    <w:name w:val="ABF709E6E56B462E99DC9E527C8E9B6A8"/>
    <w:rsid w:val="00045701"/>
    <w:pPr>
      <w:spacing w:before="120" w:after="240" w:line="240" w:lineRule="auto"/>
    </w:pPr>
    <w:rPr>
      <w:rFonts w:ascii="Verdana" w:hAnsi="Verdana"/>
      <w:sz w:val="24"/>
      <w:szCs w:val="20"/>
      <w:lang w:val="en-US" w:eastAsia="ja-JP"/>
    </w:rPr>
  </w:style>
  <w:style w:type="paragraph" w:customStyle="1" w:styleId="575CA302D8DC4D808D45E812FCB8502C8">
    <w:name w:val="575CA302D8DC4D808D45E812FCB8502C8"/>
    <w:rsid w:val="00045701"/>
    <w:pPr>
      <w:spacing w:before="120" w:after="240" w:line="240" w:lineRule="auto"/>
    </w:pPr>
    <w:rPr>
      <w:rFonts w:ascii="Verdana" w:hAnsi="Verdana"/>
      <w:sz w:val="24"/>
      <w:szCs w:val="20"/>
      <w:lang w:val="en-US" w:eastAsia="ja-JP"/>
    </w:rPr>
  </w:style>
  <w:style w:type="paragraph" w:customStyle="1" w:styleId="CB86E4819C4E4DD7B1FD851AE861BD9A7">
    <w:name w:val="CB86E4819C4E4DD7B1FD851AE861BD9A7"/>
    <w:rsid w:val="00045701"/>
    <w:pPr>
      <w:spacing w:before="120" w:after="240" w:line="240" w:lineRule="auto"/>
    </w:pPr>
    <w:rPr>
      <w:rFonts w:ascii="Verdana" w:hAnsi="Verdana"/>
      <w:sz w:val="24"/>
      <w:szCs w:val="20"/>
      <w:lang w:val="en-US" w:eastAsia="ja-JP"/>
    </w:rPr>
  </w:style>
  <w:style w:type="paragraph" w:customStyle="1" w:styleId="B973BA119DA84A3090832078BB37A9838">
    <w:name w:val="B973BA119DA84A3090832078BB37A9838"/>
    <w:rsid w:val="00045701"/>
    <w:pPr>
      <w:spacing w:before="120" w:after="240" w:line="240" w:lineRule="auto"/>
    </w:pPr>
    <w:rPr>
      <w:rFonts w:ascii="Verdana" w:hAnsi="Verdana"/>
      <w:sz w:val="24"/>
      <w:szCs w:val="20"/>
      <w:lang w:val="en-US" w:eastAsia="ja-JP"/>
    </w:rPr>
  </w:style>
  <w:style w:type="paragraph" w:customStyle="1" w:styleId="BB811CCA969A48BB95606FB9E4AD92D55">
    <w:name w:val="BB811CCA969A48BB95606FB9E4AD92D55"/>
    <w:rsid w:val="00045701"/>
    <w:pPr>
      <w:spacing w:before="120" w:after="240" w:line="240" w:lineRule="auto"/>
    </w:pPr>
    <w:rPr>
      <w:rFonts w:ascii="Verdana" w:hAnsi="Verdana"/>
      <w:sz w:val="24"/>
      <w:szCs w:val="20"/>
      <w:lang w:val="en-US" w:eastAsia="ja-JP"/>
    </w:rPr>
  </w:style>
  <w:style w:type="paragraph" w:customStyle="1" w:styleId="0BD8C0D089F64722810A7F25EFAF8D2A7">
    <w:name w:val="0BD8C0D089F64722810A7F25EFAF8D2A7"/>
    <w:rsid w:val="00045701"/>
    <w:pPr>
      <w:spacing w:before="120" w:after="240" w:line="240" w:lineRule="auto"/>
    </w:pPr>
    <w:rPr>
      <w:rFonts w:ascii="Verdana" w:hAnsi="Verdana"/>
      <w:sz w:val="24"/>
      <w:szCs w:val="20"/>
      <w:lang w:val="en-US" w:eastAsia="ja-JP"/>
    </w:rPr>
  </w:style>
  <w:style w:type="paragraph" w:customStyle="1" w:styleId="5267CCC84BA64EAEB4824A44969977CD">
    <w:name w:val="5267CCC84BA64EAEB4824A44969977CD"/>
    <w:rsid w:val="001C61B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amilyId xmlns="ab982736-c5a1-4bb6-87dc-11d3c6827469">4b7f14ea-441e-4af0-a165-7880258bc1e0</FamilyId>
    <PublishInternetDate xmlns="ab982736-c5a1-4bb6-87dc-11d3c6827469" xsi:nil="true"/>
    <AgendaID xmlns="ab982736-c5a1-4bb6-87dc-11d3c6827469">68</AgendaID>
    <WorkflowTaskItemId xmlns="ab982736-c5a1-4bb6-87dc-11d3c6827469" xsi:nil="true"/>
    <PublishFacebook xmlns="ab982736-c5a1-4bb6-87dc-11d3c6827469" xsi:nil="true"/>
    <PublishVisitorsPortalDate xmlns="ab982736-c5a1-4bb6-87dc-11d3c6827469" xsi:nil="true"/>
    <InternetDocID xmlns="ab982736-c5a1-4bb6-87dc-11d3c6827469" xsi:nil="true"/>
    <ReportID xmlns="ab982736-c5a1-4bb6-87dc-11d3c6827469" xsi:nil="true"/>
    <Include xmlns="ab982736-c5a1-4bb6-87dc-11d3c6827469">true</Include>
    <Approved xmlns="ab982736-c5a1-4bb6-87dc-11d3c6827469">No</Approved>
    <PublishParticipantsPortalDate xmlns="ab982736-c5a1-4bb6-87dc-11d3c6827469" xsi:nil="true"/>
    <Publish_x0020_Visitors xmlns="ab982736-c5a1-4bb6-87dc-11d3c6827469" xsi:nil="true"/>
    <Sequence xmlns="ab982736-c5a1-4bb6-87dc-11d3c6827469">1</Sequence>
    <PublishWorkspaceDate xmlns="ab982736-c5a1-4bb6-87dc-11d3c6827469" xsi:nil="true"/>
    <WorkflowTaskStatus xmlns="ab982736-c5a1-4bb6-87dc-11d3c6827469" xsi:nil="true"/>
    <WorkflowTaskListId xmlns="ab982736-c5a1-4bb6-87dc-11d3c6827469" xsi:nil="true"/>
    <WorkspaceFile xmlns="ab982736-c5a1-4bb6-87dc-11d3c6827469" xsi:nil="true"/>
    <OriginalFileName xmlns="ab982736-c5a1-4bb6-87dc-11d3c6827469" xsi:nil="true"/>
    <Publish_x0020_Participants xmlns="ab982736-c5a1-4bb6-87dc-11d3c6827469">No</Publish_x0020_Participants>
    <Parent xmlns="ab982736-c5a1-4bb6-87dc-11d3c6827469" xsi:nil="true"/>
    <PrintDate xmlns="ab982736-c5a1-4bb6-87dc-11d3c6827469" xsi:nil="true"/>
    <PublishTwitter xmlns="ab982736-c5a1-4bb6-87dc-11d3c68274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D96EB97DDC4940AA0F442C81855413" ma:contentTypeVersion="22" ma:contentTypeDescription="Create a new document." ma:contentTypeScope="" ma:versionID="0e3c90c3cc922a5e250a24e470de8653">
  <xsd:schema xmlns:xsd="http://www.w3.org/2001/XMLSchema" xmlns:xs="http://www.w3.org/2001/XMLSchema" xmlns:p="http://schemas.microsoft.com/office/2006/metadata/properties" xmlns:ns2="ab982736-c5a1-4bb6-87dc-11d3c6827469" targetNamespace="http://schemas.microsoft.com/office/2006/metadata/properties" ma:root="true" ma:fieldsID="f117a383c34a607ee69240ca397067bc" ns2:_="">
    <xsd:import namespace="ab982736-c5a1-4bb6-87dc-11d3c6827469"/>
    <xsd:element name="properties">
      <xsd:complexType>
        <xsd:sequence>
          <xsd:element name="documentManagement">
            <xsd:complexType>
              <xsd:all>
                <xsd:element ref="ns2:Approved" minOccurs="0"/>
                <xsd:element ref="ns2:Publish_x0020_Participants" minOccurs="0"/>
                <xsd:element ref="ns2:Publish_x0020_Visitors" minOccurs="0"/>
                <xsd:element ref="ns2:PrintDate" minOccurs="0"/>
                <xsd:element ref="ns2:InternetDocID" minOccurs="0"/>
                <xsd:element ref="ns2:WorkspaceFile" minOccurs="0"/>
                <xsd:element ref="ns2:AgendaID" minOccurs="0"/>
                <xsd:element ref="ns2:Parent" minOccurs="0"/>
                <xsd:element ref="ns2:Sequence" minOccurs="0"/>
                <xsd:element ref="ns2:Include" minOccurs="0"/>
                <xsd:element ref="ns2:PublishParticipantsPortalDate" minOccurs="0"/>
                <xsd:element ref="ns2:PublishVisitorsPortalDate" minOccurs="0"/>
                <xsd:element ref="ns2:PublishWorkspaceDate" minOccurs="0"/>
                <xsd:element ref="ns2:PublishInternetDate" minOccurs="0"/>
                <xsd:element ref="ns2:PublishTwitter" minOccurs="0"/>
                <xsd:element ref="ns2:PublishFacebook" minOccurs="0"/>
                <xsd:element ref="ns2:ReportID" minOccurs="0"/>
                <xsd:element ref="ns2:OriginalFileName" minOccurs="0"/>
                <xsd:element ref="ns2:FamilyId" minOccurs="0"/>
                <xsd:element ref="ns2:WorkflowTaskListId" minOccurs="0"/>
                <xsd:element ref="ns2:WorkflowTaskItemId" minOccurs="0"/>
                <xsd:element ref="ns2:Workflow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82736-c5a1-4bb6-87dc-11d3c6827469" elementFormDefault="qualified">
    <xsd:import namespace="http://schemas.microsoft.com/office/2006/documentManagement/types"/>
    <xsd:import namespace="http://schemas.microsoft.com/office/infopath/2007/PartnerControls"/>
    <xsd:element name="Approved" ma:index="8" nillable="true" ma:displayName="Approved" ma:default="No" ma:format="RadioButtons" ma:internalName="Approved">
      <xsd:simpleType>
        <xsd:restriction base="dms:Choice">
          <xsd:enumeration value="Yes"/>
          <xsd:enumeration value="No"/>
        </xsd:restriction>
      </xsd:simpleType>
    </xsd:element>
    <xsd:element name="Publish_x0020_Participants" ma:index="9" nillable="true" ma:displayName="Publish Participants" ma:default="No" ma:format="RadioButtons" ma:internalName="Publish_x0020_Participants">
      <xsd:simpleType>
        <xsd:restriction base="dms:Choice">
          <xsd:enumeration value="Yes"/>
          <xsd:enumeration value="No"/>
        </xsd:restriction>
      </xsd:simpleType>
    </xsd:element>
    <xsd:element name="Publish_x0020_Visitors" ma:index="10" nillable="true" ma:displayName="Publish Visitors" ma:internalName="Publish_x0020_Visitors">
      <xsd:simpleType>
        <xsd:restriction base="dms:Choice">
          <xsd:enumeration value="Yes"/>
          <xsd:enumeration value="No"/>
        </xsd:restriction>
      </xsd:simpleType>
    </xsd:element>
    <xsd:element name="PrintDate" ma:index="11" nillable="true" ma:displayName="PrintDate" ma:internalName="PrintDate">
      <xsd:simpleType>
        <xsd:restriction base="dms:DateTime"/>
      </xsd:simpleType>
    </xsd:element>
    <xsd:element name="InternetDocID" ma:index="12" nillable="true" ma:displayName="InternetDocID" ma:internalName="InternetDocID">
      <xsd:simpleType>
        <xsd:restriction base="dms:Text"/>
      </xsd:simpleType>
    </xsd:element>
    <xsd:element name="WorkspaceFile" ma:index="13" nillable="true" ma:displayName="WorkspaceFile" ma:internalName="WorkspaceFile">
      <xsd:simpleType>
        <xsd:restriction base="dms:Text"/>
      </xsd:simpleType>
    </xsd:element>
    <xsd:element name="AgendaID" ma:index="14" nillable="true" ma:displayName="AgendaID" ma:internalName="AgendaID">
      <xsd:simpleType>
        <xsd:restriction base="dms:Text"/>
      </xsd:simpleType>
    </xsd:element>
    <xsd:element name="Parent" ma:index="15" nillable="true" ma:displayName="Parent" ma:internalName="Parent">
      <xsd:simpleType>
        <xsd:restriction base="dms:Number"/>
      </xsd:simpleType>
    </xsd:element>
    <xsd:element name="Sequence" ma:index="16" nillable="true" ma:displayName="Sequence" ma:internalName="Sequence">
      <xsd:simpleType>
        <xsd:restriction base="dms:Text"/>
      </xsd:simpleType>
    </xsd:element>
    <xsd:element name="Include" ma:index="17" nillable="true" ma:displayName="Include" ma:internalName="Include">
      <xsd:simpleType>
        <xsd:restriction base="dms:Boolean"/>
      </xsd:simpleType>
    </xsd:element>
    <xsd:element name="PublishParticipantsPortalDate" ma:index="18" nillable="true" ma:displayName="PublishParticipantsPortalDate" ma:internalName="PublishParticipantsPortalDate">
      <xsd:simpleType>
        <xsd:restriction base="dms:DateTime"/>
      </xsd:simpleType>
    </xsd:element>
    <xsd:element name="PublishVisitorsPortalDate" ma:index="19" nillable="true" ma:displayName="PublishVisitorsPortalDate" ma:internalName="PublishVisitorsPortalDate">
      <xsd:simpleType>
        <xsd:restriction base="dms:DateTime"/>
      </xsd:simpleType>
    </xsd:element>
    <xsd:element name="PublishWorkspaceDate" ma:index="20" nillable="true" ma:displayName="PublishWorkspaceDate" ma:internalName="PublishWorkspaceDate">
      <xsd:simpleType>
        <xsd:restriction base="dms:DateTime"/>
      </xsd:simpleType>
    </xsd:element>
    <xsd:element name="PublishInternetDate" ma:index="21" nillable="true" ma:displayName="PublishInternetDate" ma:internalName="PublishInternetDate">
      <xsd:simpleType>
        <xsd:restriction base="dms:DateTime"/>
      </xsd:simpleType>
    </xsd:element>
    <xsd:element name="PublishTwitter" ma:index="22" nillable="true" ma:displayName="PublishTwitter" ma:internalName="PublishTwitter">
      <xsd:simpleType>
        <xsd:restriction base="dms:DateTime"/>
      </xsd:simpleType>
    </xsd:element>
    <xsd:element name="PublishFacebook" ma:index="23" nillable="true" ma:displayName="PublishFacebook" ma:internalName="PublishFacebook">
      <xsd:simpleType>
        <xsd:restriction base="dms:DateTime"/>
      </xsd:simpleType>
    </xsd:element>
    <xsd:element name="ReportID" ma:index="24" nillable="true" ma:displayName="ReportID" ma:internalName="ReportID">
      <xsd:simpleType>
        <xsd:restriction base="dms:Text"/>
      </xsd:simpleType>
    </xsd:element>
    <xsd:element name="OriginalFileName" ma:index="25" nillable="true" ma:displayName="OriginalFileName" ma:internalName="OriginalFileName">
      <xsd:simpleType>
        <xsd:restriction base="dms:Text"/>
      </xsd:simpleType>
    </xsd:element>
    <xsd:element name="FamilyId" ma:index="26" nillable="true" ma:displayName="FamilyId" ma:internalName="FamilyId">
      <xsd:simpleType>
        <xsd:restriction base="dms:Unknown"/>
      </xsd:simpleType>
    </xsd:element>
    <xsd:element name="WorkflowTaskListId" ma:index="27" nillable="true" ma:displayName="WorkflowTaskListId" ma:internalName="WorkflowTaskListId">
      <xsd:simpleType>
        <xsd:restriction base="dms:Text"/>
      </xsd:simpleType>
    </xsd:element>
    <xsd:element name="WorkflowTaskItemId" ma:index="28" nillable="true" ma:displayName="WorkflowTaskItemId" ma:internalName="WorkflowTaskItemId">
      <xsd:simpleType>
        <xsd:restriction base="dms:Number"/>
      </xsd:simpleType>
    </xsd:element>
    <xsd:element name="WorkflowTaskStatus" ma:index="29" nillable="true" ma:displayName="WorkflowTaskStatus" ma:internalName="WorkflowTask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72B77-6BE6-4C8B-8F8C-F4AA8EC9182E}">
  <ds:schemaRefs>
    <ds:schemaRef ds:uri="http://schemas.openxmlformats.org/officeDocument/2006/bibliography"/>
  </ds:schemaRefs>
</ds:datastoreItem>
</file>

<file path=customXml/itemProps2.xml><?xml version="1.0" encoding="utf-8"?>
<ds:datastoreItem xmlns:ds="http://schemas.openxmlformats.org/officeDocument/2006/customXml" ds:itemID="{C9388329-93D1-468A-AA40-72449083B9A2}">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ab982736-c5a1-4bb6-87dc-11d3c6827469"/>
    <ds:schemaRef ds:uri="http://purl.org/dc/dcmitype/"/>
    <ds:schemaRef ds:uri="http://purl.org/dc/terms/"/>
  </ds:schemaRefs>
</ds:datastoreItem>
</file>

<file path=customXml/itemProps3.xml><?xml version="1.0" encoding="utf-8"?>
<ds:datastoreItem xmlns:ds="http://schemas.openxmlformats.org/officeDocument/2006/customXml" ds:itemID="{FB688944-A97B-493A-A8A3-1058F4955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82736-c5a1-4bb6-87dc-11d3c6827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4C1BA-F0A3-418C-81F6-9C875C0E9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Bill 109 Housing Update 2</vt:lpstr>
    </vt:vector>
  </TitlesOfParts>
  <Company>CSD.16.01</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109 Housing Update 2</dc:title>
  <dc:creator>Dave Atthill</dc:creator>
  <cp:lastModifiedBy>Rebekah Msuya-Collison</cp:lastModifiedBy>
  <cp:revision>2</cp:revision>
  <cp:lastPrinted>2016-12-14T17:38:00Z</cp:lastPrinted>
  <dcterms:created xsi:type="dcterms:W3CDTF">2022-04-25T19:16:00Z</dcterms:created>
  <dcterms:modified xsi:type="dcterms:W3CDTF">2022-04-25T19:16:00Z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0x010100DCD96EB97DDC4940AA0F442C81855413</vt:lpwstr>
  </property>
  <property fmtid="{D5CDD505-2E9C-101B-9397-08002B2CF9AE}" pid="3" name="Is Confidential">
    <vt:bool>false</vt:bool>
  </property>
  <property fmtid="{D5CDD505-2E9C-101B-9397-08002B2CF9AE}" pid="4" name="Contributor Comments">
    <vt:lpwstr>No Comments</vt:lpwstr>
  </property>
  <property fmtid="{D5CDD505-2E9C-101B-9397-08002B2CF9AE}" pid="5" name="eSCRIBE Meeting Date">
    <vt:lpwstr>Regular Council Meeting_Apr19_2022</vt:lpwstr>
  </property>
  <property fmtid="{D5CDD505-2E9C-101B-9397-08002B2CF9AE}" pid="6" name="SupportingDocuments">
    <vt:bool>true</vt:bool>
  </property>
  <property fmtid="{D5CDD505-2E9C-101B-9397-08002B2CF9AE}" pid="7" name="eSCRIBE Document Status">
    <vt:lpwstr>Approved</vt:lpwstr>
  </property>
  <property fmtid="{D5CDD505-2E9C-101B-9397-08002B2CF9AE}" pid="8" name="CategoryId">
    <vt:r8>13</vt:r8>
  </property>
  <property fmtid="{D5CDD505-2E9C-101B-9397-08002B2CF9AE}" pid="9" name="eSCRIBE Meeting Type Name">
    <vt:lpwstr>Regular Council Meeting</vt:lpwstr>
  </property>
</Properties>
</file>