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E8" w:rsidRDefault="000C3BE8" w:rsidP="001E1EB8">
      <w:pPr>
        <w:spacing w:after="0" w:line="240" w:lineRule="auto"/>
        <w:rPr>
          <w:rFonts w:ascii="HelveticaNeueLT Std Med" w:hAnsi="HelveticaNeueLT Std Med"/>
          <w:color w:val="000000" w:themeColor="text1"/>
          <w:sz w:val="21"/>
          <w:szCs w:val="21"/>
        </w:rPr>
      </w:pPr>
    </w:p>
    <w:p w:rsidR="00910D10" w:rsidRPr="00910D10" w:rsidRDefault="00910D10" w:rsidP="00910D10">
      <w:pPr>
        <w:ind w:left="4320" w:hanging="4320"/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fldChar w:fldCharType="begin"/>
      </w:r>
      <w:r w:rsidRPr="00910D10">
        <w:rPr>
          <w:bCs/>
          <w:sz w:val="24"/>
          <w:szCs w:val="24"/>
        </w:rPr>
        <w:instrText xml:space="preserve"> DATE \@ "MMMM d, yyyy" </w:instrText>
      </w:r>
      <w:r w:rsidRPr="00910D10">
        <w:rPr>
          <w:bCs/>
          <w:sz w:val="24"/>
          <w:szCs w:val="24"/>
        </w:rPr>
        <w:fldChar w:fldCharType="separate"/>
      </w:r>
      <w:r w:rsidR="000748C4">
        <w:rPr>
          <w:bCs/>
          <w:noProof/>
          <w:sz w:val="24"/>
          <w:szCs w:val="24"/>
        </w:rPr>
        <w:t>April 6, 2022</w:t>
      </w:r>
      <w:r w:rsidRPr="00910D10">
        <w:rPr>
          <w:bCs/>
          <w:sz w:val="24"/>
          <w:szCs w:val="24"/>
        </w:rPr>
        <w:fldChar w:fldCharType="end"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  <w:t>SENT via ONLINE Submission</w:t>
      </w:r>
    </w:p>
    <w:p w:rsidR="00910D10" w:rsidRPr="00910D10" w:rsidRDefault="00910D10" w:rsidP="00910D10">
      <w:pPr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t xml:space="preserve">Laura </w:t>
      </w:r>
      <w:proofErr w:type="spellStart"/>
      <w:r w:rsidRPr="00910D10">
        <w:rPr>
          <w:bCs/>
          <w:sz w:val="24"/>
          <w:szCs w:val="24"/>
        </w:rPr>
        <w:t>Blease</w:t>
      </w:r>
      <w:proofErr w:type="spellEnd"/>
    </w:p>
    <w:p w:rsidR="00910D10" w:rsidRPr="00910D10" w:rsidRDefault="00910D10" w:rsidP="00910D10">
      <w:pPr>
        <w:spacing w:after="4" w:line="258" w:lineRule="auto"/>
        <w:ind w:left="-5"/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t>Land Use Policy, Environmental Policy Branch</w:t>
      </w:r>
    </w:p>
    <w:p w:rsidR="00910D10" w:rsidRPr="00910D10" w:rsidRDefault="00910D10" w:rsidP="00910D10">
      <w:pPr>
        <w:spacing w:after="4" w:line="258" w:lineRule="auto"/>
        <w:ind w:left="-5"/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t>40 St. Clair Ave West</w:t>
      </w:r>
    </w:p>
    <w:p w:rsidR="00910D10" w:rsidRPr="00910D10" w:rsidRDefault="00910D10" w:rsidP="00910D10">
      <w:pPr>
        <w:spacing w:after="4" w:line="258" w:lineRule="auto"/>
        <w:ind w:left="-5"/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t>10th floor</w:t>
      </w:r>
    </w:p>
    <w:p w:rsidR="00910D10" w:rsidRPr="00910D10" w:rsidRDefault="00910D10" w:rsidP="00910D10">
      <w:pPr>
        <w:spacing w:after="4" w:line="258" w:lineRule="auto"/>
        <w:ind w:left="-5"/>
        <w:rPr>
          <w:sz w:val="24"/>
          <w:szCs w:val="24"/>
        </w:rPr>
      </w:pPr>
      <w:r w:rsidRPr="00910D10">
        <w:rPr>
          <w:bCs/>
          <w:sz w:val="24"/>
          <w:szCs w:val="24"/>
        </w:rPr>
        <w:t>Toronto, ON M4V 1M2</w:t>
      </w:r>
      <w:r w:rsidRPr="00910D10">
        <w:rPr>
          <w:sz w:val="24"/>
          <w:szCs w:val="24"/>
        </w:rPr>
        <w:t xml:space="preserve"> </w:t>
      </w:r>
    </w:p>
    <w:p w:rsidR="00910D10" w:rsidRPr="00910D10" w:rsidRDefault="00910D10" w:rsidP="00910D10">
      <w:pPr>
        <w:rPr>
          <w:b/>
          <w:sz w:val="24"/>
          <w:szCs w:val="24"/>
        </w:rPr>
      </w:pPr>
      <w:r w:rsidRPr="00910D10">
        <w:rPr>
          <w:b/>
          <w:sz w:val="24"/>
          <w:szCs w:val="24"/>
        </w:rPr>
        <w:t>RE: Implementation Pause of Excess Soil Requirements in Effect January 1, 2022</w:t>
      </w:r>
    </w:p>
    <w:p w:rsidR="00910D10" w:rsidRPr="00910D10" w:rsidRDefault="00910D10" w:rsidP="00910D10">
      <w:pPr>
        <w:pStyle w:val="Default"/>
        <w:rPr>
          <w:rFonts w:asciiTheme="minorHAnsi" w:hAnsiTheme="minorHAnsi" w:cstheme="minorHAnsi"/>
        </w:rPr>
      </w:pPr>
    </w:p>
    <w:p w:rsidR="00910D10" w:rsidRPr="00910D10" w:rsidRDefault="00910D10" w:rsidP="00910D10">
      <w:pPr>
        <w:pStyle w:val="Default"/>
        <w:rPr>
          <w:rFonts w:ascii="Times New Roman" w:hAnsi="Times New Roman" w:cs="Times New Roman"/>
        </w:rPr>
      </w:pPr>
      <w:r w:rsidRPr="00910D10">
        <w:rPr>
          <w:rFonts w:ascii="Times New Roman" w:hAnsi="Times New Roman" w:cs="Times New Roman"/>
        </w:rPr>
        <w:t xml:space="preserve">Dear Ms. </w:t>
      </w:r>
      <w:proofErr w:type="spellStart"/>
      <w:r w:rsidRPr="00910D10">
        <w:rPr>
          <w:rFonts w:ascii="Times New Roman" w:hAnsi="Times New Roman" w:cs="Times New Roman"/>
        </w:rPr>
        <w:t>Blease</w:t>
      </w:r>
      <w:proofErr w:type="spellEnd"/>
      <w:r w:rsidRPr="00910D10">
        <w:rPr>
          <w:rFonts w:ascii="Times New Roman" w:hAnsi="Times New Roman" w:cs="Times New Roman"/>
        </w:rPr>
        <w:t xml:space="preserve">, </w:t>
      </w:r>
    </w:p>
    <w:p w:rsidR="00910D10" w:rsidRPr="00910D10" w:rsidRDefault="00910D10" w:rsidP="00910D10">
      <w:pPr>
        <w:pStyle w:val="Default"/>
        <w:rPr>
          <w:rFonts w:ascii="Times New Roman" w:hAnsi="Times New Roman" w:cs="Times New Roman"/>
          <w:color w:val="auto"/>
        </w:rPr>
      </w:pPr>
    </w:p>
    <w:p w:rsidR="00910D10" w:rsidRPr="00910D10" w:rsidRDefault="00910D10" w:rsidP="00910D10">
      <w:pPr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t xml:space="preserve">The Mount Pleasant Group (MPG) operates 10 active cemeteries within the GTA. </w:t>
      </w:r>
      <w:r w:rsidR="00097185">
        <w:rPr>
          <w:bCs/>
          <w:sz w:val="24"/>
          <w:szCs w:val="24"/>
        </w:rPr>
        <w:t>Annually our</w:t>
      </w:r>
      <w:r w:rsidRPr="00910D10">
        <w:rPr>
          <w:bCs/>
          <w:sz w:val="24"/>
          <w:szCs w:val="24"/>
        </w:rPr>
        <w:t xml:space="preserve"> properties </w:t>
      </w:r>
      <w:r w:rsidR="00097185">
        <w:rPr>
          <w:bCs/>
          <w:sz w:val="24"/>
          <w:szCs w:val="24"/>
        </w:rPr>
        <w:t xml:space="preserve">currently </w:t>
      </w:r>
      <w:r w:rsidRPr="00910D10">
        <w:rPr>
          <w:bCs/>
          <w:sz w:val="24"/>
          <w:szCs w:val="24"/>
        </w:rPr>
        <w:t>provide</w:t>
      </w:r>
      <w:r>
        <w:rPr>
          <w:bCs/>
          <w:sz w:val="24"/>
          <w:szCs w:val="24"/>
        </w:rPr>
        <w:t xml:space="preserve"> </w:t>
      </w:r>
      <w:r w:rsidR="00097185">
        <w:rPr>
          <w:bCs/>
          <w:sz w:val="24"/>
          <w:szCs w:val="24"/>
        </w:rPr>
        <w:t xml:space="preserve">eight to nine </w:t>
      </w:r>
      <w:proofErr w:type="gramStart"/>
      <w:r>
        <w:rPr>
          <w:bCs/>
          <w:sz w:val="24"/>
          <w:szCs w:val="24"/>
        </w:rPr>
        <w:t xml:space="preserve">thousand </w:t>
      </w:r>
      <w:r w:rsidR="00097185">
        <w:rPr>
          <w:bCs/>
          <w:sz w:val="24"/>
          <w:szCs w:val="24"/>
        </w:rPr>
        <w:t xml:space="preserve"> </w:t>
      </w:r>
      <w:bookmarkStart w:id="0" w:name="_GoBack"/>
      <w:bookmarkEnd w:id="0"/>
      <w:r w:rsidRPr="00910D10">
        <w:rPr>
          <w:bCs/>
          <w:sz w:val="24"/>
          <w:szCs w:val="24"/>
        </w:rPr>
        <w:t>interments</w:t>
      </w:r>
      <w:proofErr w:type="gramEnd"/>
      <w:r w:rsidRPr="00910D10">
        <w:rPr>
          <w:bCs/>
          <w:sz w:val="24"/>
          <w:szCs w:val="24"/>
        </w:rPr>
        <w:t xml:space="preserve"> every year</w:t>
      </w:r>
      <w:r w:rsidR="00097185">
        <w:rPr>
          <w:bCs/>
          <w:sz w:val="24"/>
          <w:szCs w:val="24"/>
        </w:rPr>
        <w:t xml:space="preserve"> and this number is </w:t>
      </w:r>
      <w:r w:rsidR="009419BA">
        <w:rPr>
          <w:bCs/>
          <w:sz w:val="24"/>
          <w:szCs w:val="24"/>
        </w:rPr>
        <w:t>on the rise.</w:t>
      </w:r>
    </w:p>
    <w:p w:rsidR="00910D10" w:rsidRPr="00910D10" w:rsidRDefault="009419BA" w:rsidP="00910D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910D10">
        <w:rPr>
          <w:bCs/>
          <w:sz w:val="24"/>
          <w:szCs w:val="24"/>
        </w:rPr>
        <w:t xml:space="preserve">long with other </w:t>
      </w:r>
      <w:r>
        <w:rPr>
          <w:bCs/>
          <w:sz w:val="24"/>
          <w:szCs w:val="24"/>
        </w:rPr>
        <w:t xml:space="preserve">large </w:t>
      </w:r>
      <w:r w:rsidRPr="00910D10">
        <w:rPr>
          <w:bCs/>
          <w:sz w:val="24"/>
          <w:szCs w:val="24"/>
        </w:rPr>
        <w:t xml:space="preserve">cemetery operators </w:t>
      </w:r>
      <w:r>
        <w:rPr>
          <w:bCs/>
          <w:sz w:val="24"/>
          <w:szCs w:val="24"/>
        </w:rPr>
        <w:t xml:space="preserve">we </w:t>
      </w:r>
      <w:r w:rsidRPr="00910D10">
        <w:rPr>
          <w:bCs/>
          <w:sz w:val="24"/>
          <w:szCs w:val="24"/>
        </w:rPr>
        <w:t xml:space="preserve">are very concerned that </w:t>
      </w:r>
      <w:proofErr w:type="spellStart"/>
      <w:r w:rsidRPr="00910D10">
        <w:rPr>
          <w:bCs/>
          <w:sz w:val="24"/>
          <w:szCs w:val="24"/>
        </w:rPr>
        <w:t>O.Reg</w:t>
      </w:r>
      <w:proofErr w:type="spellEnd"/>
      <w:r w:rsidRPr="00910D10">
        <w:rPr>
          <w:bCs/>
          <w:sz w:val="24"/>
          <w:szCs w:val="24"/>
        </w:rPr>
        <w:t xml:space="preserve"> 406/19 was created with </w:t>
      </w:r>
      <w:r w:rsidRPr="00910D10">
        <w:rPr>
          <w:bCs/>
          <w:sz w:val="24"/>
          <w:szCs w:val="24"/>
          <w:u w:val="single"/>
        </w:rPr>
        <w:t>no</w:t>
      </w:r>
      <w:r w:rsidRPr="00910D10">
        <w:rPr>
          <w:bCs/>
          <w:sz w:val="24"/>
          <w:szCs w:val="24"/>
        </w:rPr>
        <w:t xml:space="preserve"> consideration for our type of essential service and unique operational needs.</w:t>
      </w:r>
      <w:r>
        <w:rPr>
          <w:bCs/>
          <w:sz w:val="24"/>
          <w:szCs w:val="24"/>
        </w:rPr>
        <w:t xml:space="preserve">  </w:t>
      </w:r>
    </w:p>
    <w:p w:rsidR="00910D10" w:rsidRPr="00910D10" w:rsidRDefault="00910D10" w:rsidP="00910D10">
      <w:pPr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t>Ontario’s cemeteries are unique operations that are managed by a vast array of entities.  These include municipalities, religious groups, volunteer boards, and not-for-profit and for-profit companies.  Our industry is also unique in that typical (interment) operations produce minimal (3-4 m</w:t>
      </w:r>
      <w:r w:rsidRPr="00910D10">
        <w:rPr>
          <w:bCs/>
          <w:sz w:val="24"/>
          <w:szCs w:val="24"/>
          <w:vertAlign w:val="superscript"/>
        </w:rPr>
        <w:t>3</w:t>
      </w:r>
      <w:r w:rsidRPr="00910D10">
        <w:rPr>
          <w:bCs/>
          <w:sz w:val="24"/>
          <w:szCs w:val="24"/>
        </w:rPr>
        <w:t xml:space="preserve">) amounts of excess fill continuously and in perpetuity.  At some point, the provisions of these new regulations will affect all </w:t>
      </w:r>
      <w:r w:rsidRPr="00910D10">
        <w:rPr>
          <w:bCs/>
          <w:sz w:val="24"/>
          <w:szCs w:val="24"/>
        </w:rPr>
        <w:lastRenderedPageBreak/>
        <w:t xml:space="preserve">cemetery operators in the province and will provide significant challenges for many in terms of </w:t>
      </w:r>
      <w:r w:rsidR="00097185">
        <w:rPr>
          <w:bCs/>
          <w:sz w:val="24"/>
          <w:szCs w:val="24"/>
        </w:rPr>
        <w:t xml:space="preserve">administration, </w:t>
      </w:r>
      <w:r w:rsidRPr="00910D10">
        <w:rPr>
          <w:bCs/>
          <w:sz w:val="24"/>
          <w:szCs w:val="24"/>
        </w:rPr>
        <w:t>compliance and the cost of compliance.</w:t>
      </w:r>
    </w:p>
    <w:p w:rsidR="00910D10" w:rsidRPr="00910D10" w:rsidRDefault="00910D10" w:rsidP="00910D10">
      <w:pPr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t>MPG is requesting that you consider the unique operations of the bereavement industry as well as the implications that the Phase 2 requirements will have on cemetery operators (deemed an essential service) across the province.</w:t>
      </w:r>
      <w:r w:rsidR="009419BA">
        <w:rPr>
          <w:bCs/>
          <w:sz w:val="24"/>
          <w:szCs w:val="24"/>
        </w:rPr>
        <w:t xml:space="preserve">  </w:t>
      </w:r>
      <w:r w:rsidR="009419BA" w:rsidRPr="00910D10">
        <w:rPr>
          <w:bCs/>
          <w:sz w:val="24"/>
          <w:szCs w:val="24"/>
        </w:rPr>
        <w:t xml:space="preserve">We strongly agree with the proposal to pause the implementation of some provisions for the Excess Soil (O. </w:t>
      </w:r>
      <w:proofErr w:type="spellStart"/>
      <w:r w:rsidR="009419BA" w:rsidRPr="00910D10">
        <w:rPr>
          <w:bCs/>
          <w:sz w:val="24"/>
          <w:szCs w:val="24"/>
        </w:rPr>
        <w:t>Reg</w:t>
      </w:r>
      <w:proofErr w:type="spellEnd"/>
      <w:r w:rsidR="009419BA" w:rsidRPr="00910D10">
        <w:rPr>
          <w:bCs/>
          <w:sz w:val="24"/>
          <w:szCs w:val="24"/>
        </w:rPr>
        <w:t xml:space="preserve"> 406/19: Onsite and Excess Soil Management) until January 1, 2023.  </w:t>
      </w:r>
    </w:p>
    <w:p w:rsidR="00910D10" w:rsidRPr="00910D10" w:rsidRDefault="00910D10" w:rsidP="00910D10">
      <w:pPr>
        <w:ind w:left="1134"/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t xml:space="preserve">We appreciate your attention to these concerns and the opportunity to provide comment.  Should have any questions regarding our comments please contact MPG’s Director of Property Management, Gary Linton at </w:t>
      </w:r>
      <w:hyperlink r:id="rId6" w:history="1">
        <w:r w:rsidRPr="00910D10">
          <w:rPr>
            <w:rStyle w:val="Hyperlink"/>
            <w:bCs/>
            <w:sz w:val="24"/>
            <w:szCs w:val="24"/>
          </w:rPr>
          <w:t>glinton@mountpleasantgroup.com</w:t>
        </w:r>
      </w:hyperlink>
    </w:p>
    <w:p w:rsidR="00910D10" w:rsidRPr="00910D10" w:rsidRDefault="00910D10" w:rsidP="00910D10">
      <w:pPr>
        <w:rPr>
          <w:bCs/>
          <w:sz w:val="24"/>
          <w:szCs w:val="24"/>
        </w:rPr>
      </w:pPr>
    </w:p>
    <w:p w:rsidR="00910D10" w:rsidRPr="00910D10" w:rsidRDefault="00910D10" w:rsidP="00910D10">
      <w:pPr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t>Sincerely,</w:t>
      </w:r>
    </w:p>
    <w:p w:rsidR="00910D10" w:rsidRPr="00910D10" w:rsidRDefault="00910D10" w:rsidP="00910D10">
      <w:pPr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</w:p>
    <w:p w:rsidR="00910D10" w:rsidRPr="00910D10" w:rsidRDefault="00910D10" w:rsidP="00910D10">
      <w:pPr>
        <w:rPr>
          <w:bCs/>
          <w:sz w:val="24"/>
          <w:szCs w:val="24"/>
        </w:rPr>
      </w:pPr>
    </w:p>
    <w:p w:rsidR="00910D10" w:rsidRPr="00910D10" w:rsidRDefault="00910D10" w:rsidP="000748C4">
      <w:pPr>
        <w:spacing w:after="0"/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t>Glenn McClary</w:t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</w:p>
    <w:p w:rsidR="009419BA" w:rsidRDefault="00910D10" w:rsidP="00910D10">
      <w:pPr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t xml:space="preserve">C.E.O </w:t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</w:r>
      <w:r w:rsidRPr="00910D10">
        <w:rPr>
          <w:bCs/>
          <w:sz w:val="24"/>
          <w:szCs w:val="24"/>
        </w:rPr>
        <w:tab/>
        <w:t xml:space="preserve"> </w:t>
      </w:r>
    </w:p>
    <w:p w:rsidR="009419BA" w:rsidRDefault="009419BA" w:rsidP="000748C4">
      <w:pPr>
        <w:spacing w:after="0"/>
        <w:rPr>
          <w:bCs/>
          <w:sz w:val="24"/>
          <w:szCs w:val="24"/>
        </w:rPr>
      </w:pPr>
    </w:p>
    <w:p w:rsidR="009419BA" w:rsidRDefault="009419BA" w:rsidP="000748C4">
      <w:pPr>
        <w:spacing w:after="0"/>
        <w:rPr>
          <w:bCs/>
          <w:sz w:val="24"/>
          <w:szCs w:val="24"/>
        </w:rPr>
      </w:pPr>
    </w:p>
    <w:p w:rsidR="009419BA" w:rsidRDefault="009419BA" w:rsidP="000748C4">
      <w:pPr>
        <w:spacing w:after="0"/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lastRenderedPageBreak/>
        <w:t xml:space="preserve">Gary Linton </w:t>
      </w:r>
    </w:p>
    <w:p w:rsidR="00910D10" w:rsidRPr="00910D10" w:rsidRDefault="009419BA" w:rsidP="00910D10">
      <w:pPr>
        <w:rPr>
          <w:bCs/>
          <w:sz w:val="24"/>
          <w:szCs w:val="24"/>
        </w:rPr>
      </w:pPr>
      <w:r w:rsidRPr="00910D10">
        <w:rPr>
          <w:bCs/>
          <w:sz w:val="24"/>
          <w:szCs w:val="24"/>
        </w:rPr>
        <w:t xml:space="preserve">Director, Property </w:t>
      </w:r>
      <w:r w:rsidR="00910D10" w:rsidRPr="00910D10">
        <w:rPr>
          <w:bCs/>
          <w:sz w:val="24"/>
          <w:szCs w:val="24"/>
        </w:rPr>
        <w:t>Management</w:t>
      </w:r>
      <w:r w:rsidR="00910D10" w:rsidRPr="00910D10">
        <w:rPr>
          <w:bCs/>
          <w:sz w:val="24"/>
          <w:szCs w:val="24"/>
        </w:rPr>
        <w:tab/>
      </w:r>
    </w:p>
    <w:p w:rsidR="000C3BE8" w:rsidRPr="00910D10" w:rsidRDefault="000C3BE8" w:rsidP="00E27C03">
      <w:pPr>
        <w:spacing w:after="0" w:line="240" w:lineRule="auto"/>
        <w:ind w:right="18"/>
        <w:rPr>
          <w:rFonts w:ascii="HelveticaNeueLT Std Med" w:hAnsi="HelveticaNeueLT Std Med"/>
          <w:color w:val="000000" w:themeColor="text1"/>
          <w:sz w:val="24"/>
          <w:szCs w:val="24"/>
        </w:rPr>
      </w:pPr>
    </w:p>
    <w:sectPr w:rsidR="000C3BE8" w:rsidRPr="00910D10" w:rsidSect="00E27C03">
      <w:headerReference w:type="default" r:id="rId7"/>
      <w:footerReference w:type="default" r:id="rId8"/>
      <w:pgSz w:w="12240" w:h="15840" w:code="1"/>
      <w:pgMar w:top="2070" w:right="2520" w:bottom="432" w:left="432" w:header="432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FE" w:rsidRDefault="00AF76FE" w:rsidP="00A725E8">
      <w:pPr>
        <w:spacing w:after="0" w:line="240" w:lineRule="auto"/>
      </w:pPr>
      <w:r>
        <w:separator/>
      </w:r>
    </w:p>
  </w:endnote>
  <w:endnote w:type="continuationSeparator" w:id="0">
    <w:p w:rsidR="00AF76FE" w:rsidRDefault="00AF76FE" w:rsidP="00A7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6F" w:rsidRDefault="003C14A4" w:rsidP="003C14A4">
    <w:pPr>
      <w:pStyle w:val="Footer"/>
      <w:tabs>
        <w:tab w:val="clear" w:pos="4680"/>
        <w:tab w:val="center" w:pos="5670"/>
      </w:tabs>
      <w:rPr>
        <w:rFonts w:ascii="HelveticaNeueLT Std" w:hAnsi="HelveticaNeueLT Std"/>
        <w:i/>
        <w:color w:val="1F3563"/>
        <w:sz w:val="17"/>
        <w:szCs w:val="17"/>
      </w:rPr>
    </w:pPr>
    <w:r>
      <w:rPr>
        <w:rFonts w:ascii="HelveticaNeueLT Std" w:hAnsi="HelveticaNeueLT Std"/>
        <w:color w:val="1F3563"/>
        <w:sz w:val="17"/>
        <w:szCs w:val="17"/>
      </w:rPr>
      <w:tab/>
    </w:r>
    <w:r w:rsidR="00CD686F" w:rsidRPr="00D15DF0">
      <w:rPr>
        <w:rFonts w:ascii="HelveticaNeueLT Std" w:hAnsi="HelveticaNeueLT Std"/>
        <w:color w:val="1F3563"/>
        <w:sz w:val="17"/>
        <w:szCs w:val="17"/>
      </w:rPr>
      <w:t>Suite 500</w:t>
    </w:r>
    <w:r w:rsidR="00CD686F">
      <w:rPr>
        <w:rFonts w:ascii="HelveticaNeueLT Std" w:hAnsi="HelveticaNeueLT Std"/>
        <w:color w:val="1F3563"/>
        <w:sz w:val="17"/>
        <w:szCs w:val="17"/>
      </w:rPr>
      <w:t xml:space="preserve">, </w:t>
    </w:r>
    <w:r w:rsidR="00CD686F" w:rsidRPr="00D15DF0">
      <w:rPr>
        <w:rFonts w:ascii="HelveticaNeueLT Std" w:hAnsi="HelveticaNeueLT Std"/>
        <w:color w:val="1F3563"/>
        <w:sz w:val="17"/>
        <w:szCs w:val="17"/>
      </w:rPr>
      <w:t>65 Overlea Boulevard</w:t>
    </w:r>
    <w:r w:rsidR="00CD686F">
      <w:rPr>
        <w:rFonts w:ascii="HelveticaNeueLT Std" w:hAnsi="HelveticaNeueLT Std"/>
        <w:color w:val="1F3563"/>
        <w:sz w:val="17"/>
        <w:szCs w:val="17"/>
      </w:rPr>
      <w:t xml:space="preserve">, </w:t>
    </w:r>
    <w:r w:rsidR="00CD686F" w:rsidRPr="00D15DF0">
      <w:rPr>
        <w:rFonts w:ascii="HelveticaNeueLT Std" w:hAnsi="HelveticaNeueLT Std"/>
        <w:color w:val="1F3563"/>
        <w:sz w:val="17"/>
        <w:szCs w:val="17"/>
      </w:rPr>
      <w:t>Toronto, ON M4H 1P1</w:t>
    </w:r>
  </w:p>
  <w:p w:rsidR="00CD686F" w:rsidRPr="00FA69DD" w:rsidRDefault="003C14A4" w:rsidP="003C14A4">
    <w:pPr>
      <w:pStyle w:val="Footer"/>
      <w:tabs>
        <w:tab w:val="clear" w:pos="4680"/>
        <w:tab w:val="center" w:pos="5760"/>
      </w:tabs>
      <w:rPr>
        <w:rFonts w:ascii="HelveticaNeueLT Std" w:hAnsi="HelveticaNeueLT Std"/>
        <w:color w:val="1F3563"/>
        <w:sz w:val="17"/>
        <w:szCs w:val="17"/>
      </w:rPr>
    </w:pPr>
    <w:r>
      <w:rPr>
        <w:rFonts w:ascii="HelveticaNeueLT Std" w:hAnsi="HelveticaNeueLT Std"/>
        <w:color w:val="1F3563"/>
        <w:sz w:val="17"/>
        <w:szCs w:val="17"/>
      </w:rPr>
      <w:tab/>
    </w:r>
    <w:r w:rsidR="00CD686F" w:rsidRPr="00FA69DD">
      <w:rPr>
        <w:rFonts w:ascii="HelveticaNeueLT Std" w:hAnsi="HelveticaNeueLT Std"/>
        <w:color w:val="1F3563"/>
        <w:sz w:val="17"/>
        <w:szCs w:val="17"/>
      </w:rPr>
      <w:t>mountpleasantgroup.com</w:t>
    </w:r>
  </w:p>
  <w:p w:rsidR="00CD686F" w:rsidRDefault="00CD6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FE" w:rsidRDefault="00AF76FE" w:rsidP="00A725E8">
      <w:pPr>
        <w:spacing w:after="0" w:line="240" w:lineRule="auto"/>
      </w:pPr>
      <w:r>
        <w:separator/>
      </w:r>
    </w:p>
  </w:footnote>
  <w:footnote w:type="continuationSeparator" w:id="0">
    <w:p w:rsidR="00AF76FE" w:rsidRDefault="00AF76FE" w:rsidP="00A7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6F" w:rsidRDefault="00CD686F" w:rsidP="00D15DF0">
    <w:pPr>
      <w:pStyle w:val="Header"/>
      <w:jc w:val="center"/>
    </w:pPr>
    <w:r>
      <w:rPr>
        <w:noProof/>
        <w:lang w:eastAsia="en-CA"/>
      </w:rPr>
      <w:drawing>
        <wp:anchor distT="0" distB="0" distL="114300" distR="114300" simplePos="0" relativeHeight="251661312" behindDoc="0" locked="0" layoutInCell="1" allowOverlap="1" wp14:anchorId="0BCAC82F" wp14:editId="7D6E675F">
          <wp:simplePos x="2542032" y="274320"/>
          <wp:positionH relativeFrom="page">
            <wp:align>center</wp:align>
          </wp:positionH>
          <wp:positionV relativeFrom="paragraph">
            <wp:posOffset>0</wp:posOffset>
          </wp:positionV>
          <wp:extent cx="1362456" cy="649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686F" w:rsidRDefault="00532F2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1" layoutInCell="1" allowOverlap="0" wp14:anchorId="0F809F7A" wp14:editId="5472B774">
              <wp:simplePos x="0" y="0"/>
              <wp:positionH relativeFrom="column">
                <wp:posOffset>6022340</wp:posOffset>
              </wp:positionH>
              <wp:positionV relativeFrom="page">
                <wp:posOffset>1572260</wp:posOffset>
              </wp:positionV>
              <wp:extent cx="1417320" cy="7214616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7320" cy="7214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686F" w:rsidRDefault="00CD686F">
                          <w:pP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  <w:r w:rsidRPr="00FA69DD"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Locations:</w:t>
                          </w:r>
                        </w:p>
                        <w:p w:rsidR="00532F22" w:rsidRPr="00532F22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</w:pPr>
                          <w:r w:rsidRPr="00532F22"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  <w:t>Beechwood</w:t>
                          </w:r>
                        </w:p>
                        <w:p w:rsidR="00CD686F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Cemetery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</w:r>
                          <w:r w:rsidRPr="00FA69DD"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  <w:t>Vaughan</w:t>
                          </w:r>
                        </w:p>
                        <w:p w:rsidR="00532F22" w:rsidRDefault="00532F22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</w:p>
                        <w:p w:rsidR="00CD686F" w:rsidRDefault="00CD686F" w:rsidP="00532F22">
                          <w:pPr>
                            <w:spacing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  <w:r w:rsidRPr="00532F22"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  <w:t>Duffin Meadows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 xml:space="preserve"> Cemetery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</w:r>
                          <w:r w:rsidRPr="00FA69DD"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  <w:t>Pickering</w:t>
                          </w:r>
                        </w:p>
                        <w:p w:rsidR="00532F22" w:rsidRPr="00532F22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</w:pPr>
                          <w:r w:rsidRPr="00532F22"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  <w:t>Elgin Mills</w:t>
                          </w:r>
                        </w:p>
                        <w:p w:rsidR="00CD686F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Cemetery</w:t>
                          </w:r>
                          <w:r w:rsidR="00532F22"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 xml:space="preserve">, 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Cremation</w:t>
                          </w:r>
                          <w:r w:rsidR="00532F22"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 xml:space="preserve"> a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nd Funeral</w:t>
                          </w:r>
                          <w:r w:rsidR="00532F22"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Centres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</w:r>
                          <w:r w:rsidRPr="00FA69DD"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  <w:t>Richmond Hill</w:t>
                          </w:r>
                        </w:p>
                        <w:p w:rsidR="00532F22" w:rsidRDefault="00532F22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</w:p>
                        <w:p w:rsidR="00532F22" w:rsidRPr="00532F22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</w:pPr>
                          <w:r w:rsidRPr="00532F22"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  <w:t xml:space="preserve">Meadowvale </w:t>
                          </w:r>
                        </w:p>
                        <w:p w:rsidR="00CD686F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Cemetery</w:t>
                          </w:r>
                          <w:r w:rsidR="00532F22"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 xml:space="preserve">, 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Cremation and Funeral</w:t>
                          </w:r>
                          <w:r w:rsidR="00532F22"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Centres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</w:r>
                          <w:r w:rsidRPr="00FA69DD"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  <w:t>Brampton</w:t>
                          </w:r>
                        </w:p>
                        <w:p w:rsidR="00532F22" w:rsidRDefault="00532F22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</w:p>
                        <w:p w:rsidR="00CD686F" w:rsidRDefault="00CD686F" w:rsidP="00532F22">
                          <w:pPr>
                            <w:spacing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  <w:r w:rsidRPr="00532F22"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  <w:t>Mount Pleasant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 xml:space="preserve"> Cemetery, Cremation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  <w:t>and Funeral Centres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</w:r>
                          <w:r w:rsidRPr="00622965"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  <w:t>Toronto</w:t>
                          </w:r>
                        </w:p>
                        <w:p w:rsidR="00532F22" w:rsidRPr="00532F22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</w:pPr>
                          <w:r w:rsidRPr="00532F22"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  <w:t xml:space="preserve">Pine Hills </w:t>
                          </w:r>
                        </w:p>
                        <w:p w:rsidR="00532F22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Cemetery</w:t>
                          </w:r>
                          <w:r w:rsidR="00532F22"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 xml:space="preserve">and </w:t>
                          </w:r>
                        </w:p>
                        <w:p w:rsidR="00CD686F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Funeral Centre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</w:r>
                          <w:r w:rsidRPr="00622965"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  <w:t>Scarborough</w:t>
                          </w:r>
                        </w:p>
                        <w:p w:rsidR="00532F22" w:rsidRDefault="00532F22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</w:p>
                        <w:p w:rsidR="00532F22" w:rsidRPr="00532F22" w:rsidRDefault="00532F22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</w:pPr>
                          <w:r w:rsidRPr="00532F22"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  <w:t>Prospect</w:t>
                          </w:r>
                        </w:p>
                        <w:p w:rsidR="00CD686F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Cemetery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</w:r>
                          <w:r w:rsidRPr="00622965"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  <w:t>Toronto</w:t>
                          </w:r>
                        </w:p>
                        <w:p w:rsidR="00532F22" w:rsidRDefault="00532F22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</w:p>
                        <w:p w:rsidR="00CD686F" w:rsidRDefault="00CD686F" w:rsidP="00532F22">
                          <w:pPr>
                            <w:spacing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  <w:r w:rsidRPr="00532F22"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  <w:t>The Simple Alternative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</w:r>
                          <w:r w:rsidR="002D46F3"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  <w:t>Mississauga</w:t>
                          </w:r>
                        </w:p>
                        <w:p w:rsidR="00CD686F" w:rsidRDefault="00CD686F" w:rsidP="00532F22">
                          <w:pPr>
                            <w:spacing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  <w:r w:rsidRPr="00532F22"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  <w:t>The Simple Alternative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</w:r>
                          <w:r w:rsidR="002D46F3"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  <w:t>Pickering</w:t>
                          </w:r>
                        </w:p>
                        <w:p w:rsidR="00CD686F" w:rsidRDefault="00CD686F" w:rsidP="00532F22">
                          <w:pPr>
                            <w:spacing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  <w:r w:rsidRPr="00532F22"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  <w:t>The Simple Alternative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</w:r>
                          <w:r w:rsidR="002D46F3"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Toronto</w:t>
                          </w:r>
                        </w:p>
                        <w:p w:rsidR="00532F22" w:rsidRPr="00532F22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</w:pPr>
                          <w:r w:rsidRPr="00532F22"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  <w:t>Thornton</w:t>
                          </w:r>
                        </w:p>
                        <w:p w:rsidR="00CD686F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Cemetery</w:t>
                          </w:r>
                          <w:r w:rsidR="00532F22"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 xml:space="preserve">, 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Cremation and Funeral</w:t>
                          </w:r>
                          <w:r w:rsidR="00532F22"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Centres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</w:r>
                          <w:r w:rsidRPr="00622965"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  <w:t>Oshawa</w:t>
                          </w:r>
                        </w:p>
                        <w:p w:rsidR="00532F22" w:rsidRDefault="00532F22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</w:p>
                        <w:p w:rsidR="00CD686F" w:rsidRDefault="00CD686F" w:rsidP="00532F22">
                          <w:pPr>
                            <w:spacing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  <w:r w:rsidRPr="00532F22"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  <w:t>Toronto Necropolis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  <w:t>Cemetery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</w:r>
                          <w:r w:rsidRPr="00622965"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  <w:t>Toronto</w:t>
                          </w:r>
                        </w:p>
                        <w:p w:rsidR="00532F22" w:rsidRPr="00532F22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</w:pPr>
                          <w:r w:rsidRPr="00532F22">
                            <w:rPr>
                              <w:rFonts w:ascii="HelveticaNeueLT Std" w:hAnsi="HelveticaNeueLT Std"/>
                              <w:b/>
                              <w:color w:val="1F3563"/>
                              <w:sz w:val="17"/>
                              <w:szCs w:val="17"/>
                            </w:rPr>
                            <w:t xml:space="preserve">York </w:t>
                          </w:r>
                        </w:p>
                        <w:p w:rsidR="00532F22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Cemetery</w:t>
                          </w:r>
                          <w:r w:rsidR="00532F22"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 xml:space="preserve">and </w:t>
                          </w:r>
                        </w:p>
                        <w:p w:rsidR="00CD686F" w:rsidRPr="00FA69DD" w:rsidRDefault="00CD686F" w:rsidP="00532F22">
                          <w:pPr>
                            <w:spacing w:after="0" w:line="240" w:lineRule="auto"/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t>Funeral Centre</w:t>
                          </w:r>
                          <w:r>
                            <w:rPr>
                              <w:rFonts w:ascii="HelveticaNeueLT Std" w:hAnsi="HelveticaNeueLT Std"/>
                              <w:color w:val="1F3563"/>
                              <w:sz w:val="17"/>
                              <w:szCs w:val="17"/>
                            </w:rPr>
                            <w:br/>
                          </w:r>
                          <w:r w:rsidRPr="00622965">
                            <w:rPr>
                              <w:rFonts w:ascii="HelveticaNeueLT Std" w:hAnsi="HelveticaNeueLT Std"/>
                              <w:color w:val="1F3563"/>
                              <w:sz w:val="16"/>
                              <w:szCs w:val="16"/>
                            </w:rPr>
                            <w:t>North York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09F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4.2pt;margin-top:123.8pt;width:111.6pt;height:568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" o:allowoverlap="f" filled="f" stroked="f" strokeweight=".5pt">
              <v:path arrowok="t"/>
              <v:textbox>
                <w:txbxContent>
                  <w:p w:rsidR="00CD686F" w:rsidRDefault="00CD686F">
                    <w:pP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  <w:r w:rsidRPr="00FA69DD"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Locations:</w:t>
                    </w:r>
                  </w:p>
                  <w:p w:rsidR="00532F22" w:rsidRPr="00532F22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</w:pPr>
                    <w:r w:rsidRPr="00532F22"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  <w:t>Beechwood</w:t>
                    </w:r>
                  </w:p>
                  <w:p w:rsidR="00CD686F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</w:pP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Cemetery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</w:r>
                    <w:r w:rsidRPr="00FA69DD"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  <w:t>Vaughan</w:t>
                    </w:r>
                  </w:p>
                  <w:p w:rsidR="00532F22" w:rsidRDefault="00532F22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</w:p>
                  <w:p w:rsidR="00CD686F" w:rsidRDefault="00CD686F" w:rsidP="00532F22">
                    <w:pPr>
                      <w:spacing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  <w:r w:rsidRPr="00532F22"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  <w:t>Duffin Meadows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 xml:space="preserve"> Cemetery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</w:r>
                    <w:r w:rsidRPr="00FA69DD"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  <w:t>Pickering</w:t>
                    </w:r>
                  </w:p>
                  <w:p w:rsidR="00532F22" w:rsidRPr="00532F22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</w:pPr>
                    <w:r w:rsidRPr="00532F22"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  <w:t>Elgin Mills</w:t>
                    </w:r>
                  </w:p>
                  <w:p w:rsidR="00CD686F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</w:pP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Cemetery</w:t>
                    </w:r>
                    <w:r w:rsidR="00532F22"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 xml:space="preserve">, 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Cremation</w:t>
                    </w:r>
                    <w:r w:rsidR="00532F22"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 xml:space="preserve"> a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nd Funeral</w:t>
                    </w:r>
                    <w:r w:rsidR="00532F22"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Centres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</w:r>
                    <w:r w:rsidRPr="00FA69DD"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  <w:t>Richmond Hill</w:t>
                    </w:r>
                  </w:p>
                  <w:p w:rsidR="00532F22" w:rsidRDefault="00532F22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</w:p>
                  <w:p w:rsidR="00532F22" w:rsidRPr="00532F22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</w:pPr>
                    <w:r w:rsidRPr="00532F22"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  <w:t xml:space="preserve">Meadowvale </w:t>
                    </w:r>
                  </w:p>
                  <w:p w:rsidR="00CD686F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</w:pP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Cemetery</w:t>
                    </w:r>
                    <w:r w:rsidR="00532F22"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 xml:space="preserve">, 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Cremation and Funeral</w:t>
                    </w:r>
                    <w:r w:rsidR="00532F22"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Centres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</w:r>
                    <w:r w:rsidRPr="00FA69DD"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  <w:t>Brampton</w:t>
                    </w:r>
                  </w:p>
                  <w:p w:rsidR="00532F22" w:rsidRDefault="00532F22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</w:p>
                  <w:p w:rsidR="00CD686F" w:rsidRDefault="00CD686F" w:rsidP="00532F22">
                    <w:pPr>
                      <w:spacing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  <w:r w:rsidRPr="00532F22"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  <w:t>Mount Pleasant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 xml:space="preserve"> Cemetery, Cremation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  <w:t>and Funeral Centres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</w:r>
                    <w:r w:rsidRPr="00622965"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  <w:t>Toronto</w:t>
                    </w:r>
                  </w:p>
                  <w:p w:rsidR="00532F22" w:rsidRPr="00532F22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</w:pPr>
                    <w:r w:rsidRPr="00532F22"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  <w:t xml:space="preserve">Pine Hills </w:t>
                    </w:r>
                  </w:p>
                  <w:p w:rsidR="00532F22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Cemetery</w:t>
                    </w:r>
                    <w:r w:rsidR="00532F22"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 xml:space="preserve">and </w:t>
                    </w:r>
                  </w:p>
                  <w:p w:rsidR="00CD686F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</w:pP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Funeral Centre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</w:r>
                    <w:r w:rsidRPr="00622965"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  <w:t>Scarborough</w:t>
                    </w:r>
                  </w:p>
                  <w:p w:rsidR="00532F22" w:rsidRDefault="00532F22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</w:p>
                  <w:p w:rsidR="00532F22" w:rsidRPr="00532F22" w:rsidRDefault="00532F22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</w:pPr>
                    <w:r w:rsidRPr="00532F22"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  <w:t>Prospect</w:t>
                    </w:r>
                  </w:p>
                  <w:p w:rsidR="00CD686F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</w:pP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Cemetery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</w:r>
                    <w:r w:rsidRPr="00622965"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  <w:t>Toronto</w:t>
                    </w:r>
                  </w:p>
                  <w:p w:rsidR="00532F22" w:rsidRDefault="00532F22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</w:p>
                  <w:p w:rsidR="00CD686F" w:rsidRDefault="00CD686F" w:rsidP="00532F22">
                    <w:pPr>
                      <w:spacing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  <w:r w:rsidRPr="00532F22"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  <w:t>The Simple Alternative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</w:r>
                    <w:r w:rsidR="002D46F3"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  <w:t>Mississauga</w:t>
                    </w:r>
                  </w:p>
                  <w:p w:rsidR="00CD686F" w:rsidRDefault="00CD686F" w:rsidP="00532F22">
                    <w:pPr>
                      <w:spacing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  <w:r w:rsidRPr="00532F22"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  <w:t>The Simple Alternative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</w:r>
                    <w:r w:rsidR="002D46F3"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  <w:t>Pickering</w:t>
                    </w:r>
                  </w:p>
                  <w:p w:rsidR="00CD686F" w:rsidRDefault="00CD686F" w:rsidP="00532F22">
                    <w:pPr>
                      <w:spacing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  <w:r w:rsidRPr="00532F22"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  <w:t>The Simple Alternative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</w:r>
                    <w:r w:rsidR="002D46F3"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Toronto</w:t>
                    </w:r>
                  </w:p>
                  <w:p w:rsidR="00532F22" w:rsidRPr="00532F22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</w:pPr>
                    <w:r w:rsidRPr="00532F22"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  <w:t>Thornton</w:t>
                    </w:r>
                  </w:p>
                  <w:p w:rsidR="00CD686F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</w:pP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Cemetery</w:t>
                    </w:r>
                    <w:r w:rsidR="00532F22"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 xml:space="preserve">, 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Cremation and Funeral</w:t>
                    </w:r>
                    <w:r w:rsidR="00532F22"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Centres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</w:r>
                    <w:r w:rsidRPr="00622965"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  <w:t>Oshawa</w:t>
                    </w:r>
                  </w:p>
                  <w:p w:rsidR="00532F22" w:rsidRDefault="00532F22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</w:p>
                  <w:p w:rsidR="00CD686F" w:rsidRDefault="00CD686F" w:rsidP="00532F22">
                    <w:pPr>
                      <w:spacing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  <w:r w:rsidRPr="00532F22"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  <w:t>Toronto Necropolis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  <w:t>Cemetery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</w:r>
                    <w:r w:rsidRPr="00622965"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  <w:t>Toronto</w:t>
                    </w:r>
                  </w:p>
                  <w:p w:rsidR="00532F22" w:rsidRPr="00532F22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</w:pPr>
                    <w:r w:rsidRPr="00532F22">
                      <w:rPr>
                        <w:rFonts w:ascii="HelveticaNeueLT Std" w:hAnsi="HelveticaNeueLT Std"/>
                        <w:b/>
                        <w:color w:val="1F3563"/>
                        <w:sz w:val="17"/>
                        <w:szCs w:val="17"/>
                      </w:rPr>
                      <w:t xml:space="preserve">York </w:t>
                    </w:r>
                  </w:p>
                  <w:p w:rsidR="00532F22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Cemetery</w:t>
                    </w:r>
                    <w:r w:rsidR="00532F22"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 xml:space="preserve">and </w:t>
                    </w:r>
                  </w:p>
                  <w:p w:rsidR="00CD686F" w:rsidRPr="00FA69DD" w:rsidRDefault="00CD686F" w:rsidP="00532F22">
                    <w:pPr>
                      <w:spacing w:after="0" w:line="240" w:lineRule="auto"/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</w:pP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t>Funeral Centre</w:t>
                    </w:r>
                    <w:r>
                      <w:rPr>
                        <w:rFonts w:ascii="HelveticaNeueLT Std" w:hAnsi="HelveticaNeueLT Std"/>
                        <w:color w:val="1F3563"/>
                        <w:sz w:val="17"/>
                        <w:szCs w:val="17"/>
                      </w:rPr>
                      <w:br/>
                    </w:r>
                    <w:r w:rsidRPr="00622965">
                      <w:rPr>
                        <w:rFonts w:ascii="HelveticaNeueLT Std" w:hAnsi="HelveticaNeueLT Std"/>
                        <w:color w:val="1F3563"/>
                        <w:sz w:val="16"/>
                        <w:szCs w:val="16"/>
                      </w:rPr>
                      <w:t>North York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27245A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F4B674" wp14:editId="7A086DC2">
              <wp:simplePos x="0" y="0"/>
              <wp:positionH relativeFrom="column">
                <wp:posOffset>-274320</wp:posOffset>
              </wp:positionH>
              <wp:positionV relativeFrom="paragraph">
                <wp:posOffset>190500</wp:posOffset>
              </wp:positionV>
              <wp:extent cx="914400" cy="7900670"/>
              <wp:effectExtent l="0" t="0" r="0" b="5080"/>
              <wp:wrapTight wrapText="bothSides">
                <wp:wrapPolygon edited="0">
                  <wp:start x="0" y="0"/>
                  <wp:lineTo x="0" y="21562"/>
                  <wp:lineTo x="21150" y="21562"/>
                  <wp:lineTo x="21150" y="0"/>
                  <wp:lineTo x="0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79006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686F" w:rsidRDefault="00CD686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F4B674" id="Text Box 3" o:spid="_x0000_s1027" type="#_x0000_t202" style="position:absolute;margin-left:-21.6pt;margin-top:15pt;width:1in;height:622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" fillcolor="white [3201]" stroked="f" strokeweight=".5pt">
              <v:path arrowok="t"/>
              <v:textbox>
                <w:txbxContent>
                  <w:p w:rsidR="00CD686F" w:rsidRDefault="00CD686F"/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E8"/>
    <w:rsid w:val="0006169E"/>
    <w:rsid w:val="000748C4"/>
    <w:rsid w:val="00077D9E"/>
    <w:rsid w:val="00096243"/>
    <w:rsid w:val="00097185"/>
    <w:rsid w:val="000A7909"/>
    <w:rsid w:val="000C3BE8"/>
    <w:rsid w:val="001E1EB8"/>
    <w:rsid w:val="0027245A"/>
    <w:rsid w:val="002D46F3"/>
    <w:rsid w:val="003C14A4"/>
    <w:rsid w:val="00517B23"/>
    <w:rsid w:val="00532F22"/>
    <w:rsid w:val="005933F1"/>
    <w:rsid w:val="005F5ED9"/>
    <w:rsid w:val="00622965"/>
    <w:rsid w:val="007D1694"/>
    <w:rsid w:val="008F4EB9"/>
    <w:rsid w:val="00910D10"/>
    <w:rsid w:val="0093528E"/>
    <w:rsid w:val="009419BA"/>
    <w:rsid w:val="00953071"/>
    <w:rsid w:val="00974B74"/>
    <w:rsid w:val="00A725E8"/>
    <w:rsid w:val="00AF76FE"/>
    <w:rsid w:val="00B63B66"/>
    <w:rsid w:val="00C35297"/>
    <w:rsid w:val="00CD686F"/>
    <w:rsid w:val="00CE2A5F"/>
    <w:rsid w:val="00D05EFD"/>
    <w:rsid w:val="00D15DF0"/>
    <w:rsid w:val="00D175A7"/>
    <w:rsid w:val="00E27C03"/>
    <w:rsid w:val="00E4100B"/>
    <w:rsid w:val="00FA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B41570"/>
  <w15:docId w15:val="{264D6920-3358-4745-A199-12855BDB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5E8"/>
  </w:style>
  <w:style w:type="paragraph" w:styleId="Footer">
    <w:name w:val="footer"/>
    <w:basedOn w:val="Normal"/>
    <w:link w:val="FooterChar"/>
    <w:uiPriority w:val="99"/>
    <w:unhideWhenUsed/>
    <w:rsid w:val="00A72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5E8"/>
  </w:style>
  <w:style w:type="paragraph" w:styleId="BalloonText">
    <w:name w:val="Balloon Text"/>
    <w:basedOn w:val="Normal"/>
    <w:link w:val="BalloonTextChar"/>
    <w:uiPriority w:val="99"/>
    <w:semiHidden/>
    <w:unhideWhenUsed/>
    <w:rsid w:val="00A7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Hyperlink">
    <w:name w:val="Hyperlink"/>
    <w:rsid w:val="00910D10"/>
    <w:rPr>
      <w:color w:val="0000FF"/>
      <w:u w:val="single"/>
    </w:rPr>
  </w:style>
  <w:style w:type="paragraph" w:customStyle="1" w:styleId="Default">
    <w:name w:val="Default"/>
    <w:rsid w:val="00910D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inton@mountpleasantgrou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Winton, Louise</dc:creator>
  <cp:lastModifiedBy>Linton, Gary</cp:lastModifiedBy>
  <cp:revision>2</cp:revision>
  <cp:lastPrinted>2017-02-23T20:58:00Z</cp:lastPrinted>
  <dcterms:created xsi:type="dcterms:W3CDTF">2022-04-06T18:32:00Z</dcterms:created>
  <dcterms:modified xsi:type="dcterms:W3CDTF">2022-04-06T18:32:00Z</dcterms:modified>
</cp:coreProperties>
</file>