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8E50E40" w:rsidP="7A8A0520" w:rsidRDefault="08E50E40" w14:paraId="6C7963B5" w14:textId="4B1C981F">
      <w:pPr>
        <w:pStyle w:val="Normal"/>
        <w:ind w:left="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</w:pPr>
      <w:bookmarkStart w:name="_GoBack" w:id="0"/>
      <w:bookmarkEnd w:id="0"/>
      <w:r w:rsidRPr="7A8A0520" w:rsidR="08E50E40">
        <w:rPr>
          <w:rFonts w:ascii="Arial" w:hAnsi="Arial" w:eastAsia="Arial" w:cs="Arial"/>
          <w:b w:val="1"/>
          <w:bCs w:val="1"/>
          <w:sz w:val="22"/>
          <w:szCs w:val="22"/>
        </w:rPr>
        <w:t>Map 4:</w:t>
      </w:r>
      <w:r w:rsidRPr="7A8A0520" w:rsidR="08E50E4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 xml:space="preserve"> </w:t>
      </w:r>
      <w:r w:rsidRPr="7A8A0520" w:rsidR="50F486C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>Wetlands with Special Features</w:t>
      </w:r>
    </w:p>
    <w:p w:rsidR="425A0461" w:rsidP="7A8A0520" w:rsidRDefault="425A0461" w14:paraId="3AFFF681" w14:textId="54274819">
      <w:pPr>
        <w:pStyle w:val="Normal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</w:pPr>
      <w:r w:rsidRPr="7A8A0520" w:rsidR="425A046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>This map illustrates all provincially mapped wetlands in relation to wetland</w:t>
      </w:r>
      <w:r w:rsidRPr="7A8A0520" w:rsidR="1F7343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>s that have a Special Features Component.</w:t>
      </w:r>
    </w:p>
    <w:p xmlns:wp14="http://schemas.microsoft.com/office/word/2010/wordml" w:rsidP="7A8A0520" w14:paraId="4453FE7A" wp14:textId="75658606">
      <w:pPr>
        <w:pStyle w:val="Normal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7A8A0520" w:rsidR="06C90D9F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Special Features Component brings together some biological and ecological attributes of wetlands that cannot logically be evaluated under the biological, social or hydrological components.  The Special </w:t>
      </w:r>
      <w:r w:rsidRPr="7A8A0520" w:rsidR="3D6A9AEB">
        <w:rPr>
          <w:rFonts w:ascii="Arial" w:hAnsi="Arial" w:eastAsia="Arial" w:cs="Arial"/>
          <w:noProof w:val="0"/>
          <w:sz w:val="22"/>
          <w:szCs w:val="22"/>
          <w:lang w:val="en-US"/>
        </w:rPr>
        <w:t>F</w:t>
      </w:r>
      <w:r w:rsidRPr="7A8A0520" w:rsidR="06C90D9F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eatures </w:t>
      </w:r>
      <w:r w:rsidRPr="7A8A0520" w:rsidR="6A8397D2">
        <w:rPr>
          <w:rFonts w:ascii="Arial" w:hAnsi="Arial" w:eastAsia="Arial" w:cs="Arial"/>
          <w:noProof w:val="0"/>
          <w:sz w:val="22"/>
          <w:szCs w:val="22"/>
          <w:lang w:val="en-US"/>
        </w:rPr>
        <w:t>C</w:t>
      </w:r>
      <w:r w:rsidRPr="7A8A0520" w:rsidR="06C90D9F">
        <w:rPr>
          <w:rFonts w:ascii="Arial" w:hAnsi="Arial" w:eastAsia="Arial" w:cs="Arial"/>
          <w:noProof w:val="0"/>
          <w:sz w:val="22"/>
          <w:szCs w:val="22"/>
          <w:lang w:val="en-US"/>
        </w:rPr>
        <w:t>omponent evaluates the geographical rarity of wetlands, the occurrence of rare species</w:t>
      </w:r>
      <w:r w:rsidRPr="7A8A0520" w:rsidR="4474369B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including reproductive habitat or migration, feeding or hibernation habitat for an Endangered or Threatened Species</w:t>
      </w:r>
      <w:r w:rsidRPr="7A8A0520" w:rsidR="06C90D9F">
        <w:rPr>
          <w:rFonts w:ascii="Arial" w:hAnsi="Arial" w:eastAsia="Arial" w:cs="Arial"/>
          <w:noProof w:val="0"/>
          <w:sz w:val="22"/>
          <w:szCs w:val="22"/>
          <w:lang w:val="en-US"/>
        </w:rPr>
        <w:t>, and habitat quality for wildlife, including fish. Ecosystem age is also considered in this component.</w:t>
      </w:r>
      <w:r w:rsidRPr="7A8A0520" w:rsidR="32C5D977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 </w:t>
      </w:r>
      <w:proofErr w:type="gramStart"/>
      <w:proofErr w:type="gramEnd"/>
      <w:proofErr w:type="gramStart"/>
      <w:proofErr w:type="gramEnd"/>
      <w:proofErr w:type="gramStart"/>
      <w:proofErr w:type="gramEnd"/>
    </w:p>
    <w:p xmlns:wp14="http://schemas.microsoft.com/office/word/2010/wordml" w:rsidP="7A8A0520" w14:paraId="18C7062B" wp14:textId="3211CAAD">
      <w:pPr>
        <w:pStyle w:val="Normal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7A8A0520" w:rsidR="32C5D977">
        <w:rPr>
          <w:rFonts w:ascii="Arial" w:hAnsi="Arial" w:eastAsia="Arial" w:cs="Arial"/>
          <w:noProof w:val="0"/>
          <w:sz w:val="22"/>
          <w:szCs w:val="22"/>
          <w:lang w:val="en-US"/>
        </w:rPr>
        <w:t>A</w:t>
      </w:r>
      <w:r w:rsidRPr="7A8A0520" w:rsidR="6726BB3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wetland </w:t>
      </w:r>
      <w:r w:rsidRPr="7A8A0520" w:rsidR="537366DE">
        <w:rPr>
          <w:rFonts w:ascii="Arial" w:hAnsi="Arial" w:eastAsia="Arial" w:cs="Arial"/>
          <w:noProof w:val="0"/>
          <w:sz w:val="22"/>
          <w:szCs w:val="22"/>
          <w:lang w:val="en-US"/>
        </w:rPr>
        <w:t>can be scored at a maximum of</w:t>
      </w:r>
      <w:r w:rsidRPr="7A8A0520" w:rsidR="6E79D8A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7A8A0520" w:rsidR="093BDCD2">
        <w:rPr>
          <w:rFonts w:ascii="Arial" w:hAnsi="Arial" w:eastAsia="Arial" w:cs="Arial"/>
          <w:noProof w:val="0"/>
          <w:sz w:val="22"/>
          <w:szCs w:val="22"/>
          <w:lang w:val="en-US"/>
        </w:rPr>
        <w:t>250</w:t>
      </w:r>
      <w:r w:rsidRPr="7A8A0520" w:rsidR="093BDCD2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points for the Special Feature Component; </w:t>
      </w:r>
      <w:proofErr w:type="gramStart"/>
      <w:r w:rsidRPr="7A8A0520" w:rsidR="093BDCD2">
        <w:rPr>
          <w:rFonts w:ascii="Arial" w:hAnsi="Arial" w:eastAsia="Arial" w:cs="Arial"/>
          <w:noProof w:val="0"/>
          <w:sz w:val="22"/>
          <w:szCs w:val="22"/>
          <w:lang w:val="en-US"/>
        </w:rPr>
        <w:t>thus</w:t>
      </w:r>
      <w:proofErr w:type="gramEnd"/>
      <w:r w:rsidRPr="7A8A0520" w:rsidR="093BDCD2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the wetland is evaluated as a PSW (scoring more than 200 points in the Special Feature Component). This weighted scoring system is important to ensure that habitat for endangered and threatened species are not lost.</w:t>
      </w:r>
    </w:p>
    <w:p w:rsidR="3677A643" w:rsidP="3677A643" w:rsidRDefault="3677A643" w14:paraId="1C3BBCF5" w14:textId="3FFBA9F7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2BA3BD4E" w:rsidP="7A8A0520" w:rsidRDefault="2BA3BD4E" w14:paraId="4FBAD760" w14:textId="47B5E9AA">
      <w:pPr>
        <w:pStyle w:val="Normal"/>
      </w:pPr>
    </w:p>
    <w:p w:rsidR="3677A643" w:rsidP="3677A643" w:rsidRDefault="3677A643" w14:paraId="4862939F" w14:textId="7C38BDE8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sectPr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2b3e62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98D4DF"/>
    <w:rsid w:val="06C90D9F"/>
    <w:rsid w:val="08E50E40"/>
    <w:rsid w:val="093BDCD2"/>
    <w:rsid w:val="0C43E6D2"/>
    <w:rsid w:val="116804AD"/>
    <w:rsid w:val="147EA6CB"/>
    <w:rsid w:val="1C381976"/>
    <w:rsid w:val="1F734321"/>
    <w:rsid w:val="26DB8778"/>
    <w:rsid w:val="2A5B7BD0"/>
    <w:rsid w:val="2BA3BD4E"/>
    <w:rsid w:val="2E716930"/>
    <w:rsid w:val="32C5D977"/>
    <w:rsid w:val="3669A4A8"/>
    <w:rsid w:val="3677A643"/>
    <w:rsid w:val="39681639"/>
    <w:rsid w:val="3B03E69A"/>
    <w:rsid w:val="3D6A9AEB"/>
    <w:rsid w:val="3DB98704"/>
    <w:rsid w:val="3EE6B596"/>
    <w:rsid w:val="4198D4DF"/>
    <w:rsid w:val="4250D390"/>
    <w:rsid w:val="425A0461"/>
    <w:rsid w:val="428CF827"/>
    <w:rsid w:val="433CF31B"/>
    <w:rsid w:val="4474369B"/>
    <w:rsid w:val="48899BCD"/>
    <w:rsid w:val="4BD2E3F5"/>
    <w:rsid w:val="4E97C14E"/>
    <w:rsid w:val="50F486CF"/>
    <w:rsid w:val="5191396E"/>
    <w:rsid w:val="51FB0E83"/>
    <w:rsid w:val="537366DE"/>
    <w:rsid w:val="59ECF80B"/>
    <w:rsid w:val="5B874C78"/>
    <w:rsid w:val="6726BB39"/>
    <w:rsid w:val="6A8397D2"/>
    <w:rsid w:val="6E79D8A5"/>
    <w:rsid w:val="6F4285BF"/>
    <w:rsid w:val="7A8A0520"/>
    <w:rsid w:val="7E5DF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8D4DF"/>
  <w15:chartTrackingRefBased/>
  <w15:docId w15:val="{4C4D48D8-996E-4232-BED1-6544FD3E1D8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be8b5ce8ad0d452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CF5B1FA5026742A7C22A06D5220D36" ma:contentTypeVersion="12" ma:contentTypeDescription="Create a new document." ma:contentTypeScope="" ma:versionID="1ace500f5a5d4eaa6f97ab07806be74a">
  <xsd:schema xmlns:xsd="http://www.w3.org/2001/XMLSchema" xmlns:xs="http://www.w3.org/2001/XMLSchema" xmlns:p="http://schemas.microsoft.com/office/2006/metadata/properties" xmlns:ns2="7794f0d0-287f-4288-8beb-51338b5a86f4" xmlns:ns3="84cc067d-4e82-40bb-95f3-c894599a593a" targetNamespace="http://schemas.microsoft.com/office/2006/metadata/properties" ma:root="true" ma:fieldsID="143b684cb5837c89241ad08cdb7bf4c7" ns2:_="" ns3:_="">
    <xsd:import namespace="7794f0d0-287f-4288-8beb-51338b5a86f4"/>
    <xsd:import namespace="84cc067d-4e82-40bb-95f3-c894599a59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4f0d0-287f-4288-8beb-51338b5a8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c067d-4e82-40bb-95f3-c894599a593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AF4AF6-F5AC-4CAA-85EF-DAB03345DC9C}"/>
</file>

<file path=customXml/itemProps2.xml><?xml version="1.0" encoding="utf-8"?>
<ds:datastoreItem xmlns:ds="http://schemas.openxmlformats.org/officeDocument/2006/customXml" ds:itemID="{8DC3C94E-A86C-4E8B-B781-BE5202AEEABF}"/>
</file>

<file path=customXml/itemProps3.xml><?xml version="1.0" encoding="utf-8"?>
<ds:datastoreItem xmlns:ds="http://schemas.openxmlformats.org/officeDocument/2006/customXml" ds:itemID="{22B97267-FE91-45F4-BFC4-613A3990FC3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Tara Gaade</dc:creator>
  <keywords/>
  <dc:description/>
  <lastModifiedBy>Amy Parks</lastModifiedBy>
  <dcterms:created xsi:type="dcterms:W3CDTF">2022-11-15T19:09:56.0000000Z</dcterms:created>
  <dcterms:modified xsi:type="dcterms:W3CDTF">2022-11-16T20:09:37.9277763Z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0x0101004DCF5B1FA5026742A7C22A06D5220D36</vt:lpwstr>
  </property>
</Properties>
</file>