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608E5DB5" w:rsidR="00244CD1" w:rsidRPr="00214670" w:rsidRDefault="00CB6724"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5B89EEA3" w14:textId="65D63DA4" w:rsidR="00B35B5B" w:rsidRPr="00214670" w:rsidRDefault="00244CD1"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spacing w:val="3"/>
          <w:sz w:val="22"/>
          <w:szCs w:val="22"/>
          <w:lang w:val="en-CA"/>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w:t>
      </w:r>
      <w:r w:rsidR="006658F3">
        <w:rPr>
          <w:rFonts w:asciiTheme="majorHAnsi" w:hAnsiTheme="majorHAnsi" w:cstheme="majorHAnsi"/>
          <w:b/>
          <w:bCs/>
          <w:spacing w:val="3"/>
          <w:sz w:val="22"/>
          <w:szCs w:val="22"/>
          <w:lang w:val="en-US"/>
        </w:rPr>
        <w:t>7)</w:t>
      </w:r>
    </w:p>
    <w:p w14:paraId="1C701230" w14:textId="77777777" w:rsidR="00244CD1" w:rsidRPr="00214670" w:rsidRDefault="00244CD1" w:rsidP="00244CD1">
      <w:pPr>
        <w:pStyle w:val="Body"/>
        <w:spacing w:after="0"/>
        <w:rPr>
          <w:rFonts w:asciiTheme="majorHAnsi" w:hAnsiTheme="majorHAnsi" w:cstheme="majorHAnsi"/>
          <w:sz w:val="22"/>
          <w:szCs w:val="22"/>
          <w:lang w:val="en-CA"/>
        </w:rPr>
      </w:pPr>
    </w:p>
    <w:p w14:paraId="3D1128C6" w14:textId="1067AC71" w:rsidR="00AC13FD" w:rsidRPr="00214670" w:rsidRDefault="00474C2B"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On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32DA3D34" w14:textId="7FE34A45" w:rsidR="00C07575" w:rsidRDefault="00774E98">
      <w:pPr>
        <w:rPr>
          <w:rFonts w:asciiTheme="majorHAnsi" w:eastAsia="Times New Roman" w:hAnsiTheme="majorHAnsi" w:cstheme="majorHAnsi"/>
          <w:b/>
          <w:bCs/>
        </w:rPr>
      </w:pPr>
      <w:r>
        <w:rPr>
          <w:rFonts w:asciiTheme="majorHAnsi" w:eastAsia="Times New Roman" w:hAnsiTheme="majorHAnsi" w:cstheme="majorHAnsi"/>
          <w:b/>
          <w:bCs/>
        </w:rPr>
        <w:br w:type="page"/>
      </w:r>
    </w:p>
    <w:p w14:paraId="281F4509" w14:textId="3CD9D538" w:rsidR="00E64F88" w:rsidRPr="005A07EB" w:rsidRDefault="00E64F88" w:rsidP="005A07EB">
      <w:pPr>
        <w:pStyle w:val="ListParagraph"/>
        <w:numPr>
          <w:ilvl w:val="0"/>
          <w:numId w:val="28"/>
        </w:numPr>
        <w:rPr>
          <w:rFonts w:asciiTheme="majorHAnsi" w:eastAsia="Times New Roman" w:hAnsiTheme="majorHAnsi" w:cstheme="majorHAnsi"/>
          <w:u w:val="single"/>
        </w:rPr>
      </w:pPr>
      <w:r w:rsidRPr="005A07EB">
        <w:rPr>
          <w:rFonts w:asciiTheme="majorHAnsi" w:eastAsia="Times New Roman" w:hAnsiTheme="majorHAnsi" w:cstheme="majorHAnsi"/>
          <w:b/>
          <w:bCs/>
          <w:u w:val="single"/>
        </w:rPr>
        <w:lastRenderedPageBreak/>
        <w:t>Caledon Golf Club, 3456 Olde Base Line Road, Caledon</w:t>
      </w:r>
      <w:r w:rsidR="00094F16" w:rsidRPr="005A07EB">
        <w:rPr>
          <w:rFonts w:asciiTheme="majorHAnsi" w:eastAsia="Times New Roman" w:hAnsiTheme="majorHAnsi" w:cstheme="majorHAnsi"/>
          <w:b/>
          <w:bCs/>
          <w:u w:val="single"/>
        </w:rPr>
        <w:t xml:space="preserve"> </w:t>
      </w:r>
    </w:p>
    <w:p w14:paraId="078289FA" w14:textId="56B37BCA" w:rsidR="00D465FA"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Firstly: </w:t>
      </w:r>
      <w:r w:rsidR="00D465FA" w:rsidRPr="005A07EB">
        <w:rPr>
          <w:rFonts w:asciiTheme="majorHAnsi" w:eastAsia="Times New Roman" w:hAnsiTheme="majorHAnsi" w:cstheme="majorHAnsi"/>
        </w:rPr>
        <w:t>PT LT 1, CON 1 EHS, DES PT 1 PL 43R23940, CALEDON (PIN (14291-0260 (LT))</w:t>
      </w:r>
    </w:p>
    <w:p w14:paraId="18403F25" w14:textId="6562EFCF" w:rsidR="00360BBB"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Secondly: </w:t>
      </w:r>
      <w:r w:rsidR="00360BBB" w:rsidRPr="005A07EB">
        <w:rPr>
          <w:rFonts w:asciiTheme="majorHAnsi" w:eastAsia="Times New Roman" w:hAnsiTheme="majorHAnsi" w:cstheme="majorHAnsi"/>
        </w:rPr>
        <w:t>PT LTS 2 &amp; 3 CON 1 EHS DES PTS 1,2 PL 43R20926 SAVE &amp; EXCEPT PT 1 PL 43R22541 CALEDON S/T VS14714 (PIN 14291-0259 (LT))</w:t>
      </w:r>
    </w:p>
    <w:p w14:paraId="60FF9336" w14:textId="0B34A3A8" w:rsidR="00360BBB"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Thirdly: </w:t>
      </w:r>
      <w:r w:rsidR="00360BBB" w:rsidRPr="005A07EB">
        <w:rPr>
          <w:rFonts w:asciiTheme="majorHAnsi" w:eastAsia="Times New Roman" w:hAnsiTheme="majorHAnsi" w:cstheme="majorHAnsi"/>
        </w:rPr>
        <w:t>PCL 2-4, SEC 43-CALEDON-1 (E.H.S.); PT LT 2, CON 1, EAST OF HURONTARIO ST., PT 3, 43R20926 ; CALEDON (PIN 14291-0114 (LT))</w:t>
      </w:r>
    </w:p>
    <w:p w14:paraId="0D8295E1" w14:textId="77777777" w:rsidR="00D465FA" w:rsidRPr="00D465FA" w:rsidRDefault="00D465FA" w:rsidP="00D465FA">
      <w:pPr>
        <w:rPr>
          <w:rFonts w:asciiTheme="majorHAnsi" w:eastAsia="Times New Roman" w:hAnsiTheme="majorHAnsi" w:cstheme="majorHAnsi"/>
        </w:rPr>
      </w:pPr>
    </w:p>
    <w:p w14:paraId="3C0C409D" w14:textId="70155C65" w:rsidR="005A07EB" w:rsidRDefault="005A07EB" w:rsidP="005A07EB">
      <w:pPr>
        <w:jc w:val="both"/>
        <w:rPr>
          <w:rFonts w:eastAsia="Times New Roman"/>
        </w:rPr>
      </w:pPr>
      <w:r>
        <w:rPr>
          <w:rFonts w:eastAsia="Times New Roman"/>
        </w:rPr>
        <w:t>The Site is located near a residential community. Development adjacent to existing urban areas with sufficient infrastructure is appropriate. In addition, the Site is located near Highway 10, Peel Region's central artery and lands near the highway 10 corridor should maximize their potential use. </w:t>
      </w:r>
      <w:r w:rsidR="00327FB3">
        <w:rPr>
          <w:rFonts w:eastAsia="Times New Roman"/>
        </w:rPr>
        <w:t xml:space="preserve">Highway 10 is serviced by GO Transit Busses, connecting the core of the GTA to the South, with Bolton to the north. </w:t>
      </w:r>
      <w:r w:rsidR="003D675B">
        <w:rPr>
          <w:rFonts w:eastAsia="Times New Roman"/>
        </w:rPr>
        <w:t xml:space="preserve">Soft infrastructure such as parks and libraries are within proximity to the Site. It is appropriate to remove the Site from the Oak Ridges Moraine Area. </w:t>
      </w:r>
    </w:p>
    <w:p w14:paraId="6FC4694E" w14:textId="665DED50" w:rsidR="00E60C5B" w:rsidRDefault="00E60C5B" w:rsidP="00E60C5B">
      <w:pPr>
        <w:rPr>
          <w:rFonts w:asciiTheme="majorHAnsi" w:eastAsia="Times New Roman" w:hAnsiTheme="majorHAnsi" w:cstheme="majorHAnsi"/>
        </w:rPr>
      </w:pPr>
    </w:p>
    <w:p w14:paraId="3C66107F" w14:textId="508DC93D" w:rsidR="00E60C5B" w:rsidRPr="00E60C5B" w:rsidRDefault="00FC658E" w:rsidP="00E60C5B">
      <w:pPr>
        <w:rPr>
          <w:rFonts w:asciiTheme="majorHAnsi" w:eastAsia="Times New Roman" w:hAnsiTheme="majorHAnsi" w:cstheme="majorHAnsi"/>
        </w:rPr>
      </w:pPr>
      <w:r>
        <w:rPr>
          <w:noProof/>
        </w:rPr>
        <w:drawing>
          <wp:inline distT="0" distB="0" distL="0" distR="0" wp14:anchorId="6A6E0911" wp14:editId="7B32EEBC">
            <wp:extent cx="5943600" cy="3352165"/>
            <wp:effectExtent l="0" t="0" r="0" b="63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5943600" cy="3352165"/>
                    </a:xfrm>
                    <a:prstGeom prst="rect">
                      <a:avLst/>
                    </a:prstGeom>
                  </pic:spPr>
                </pic:pic>
              </a:graphicData>
            </a:graphic>
          </wp:inline>
        </w:drawing>
      </w:r>
    </w:p>
    <w:p w14:paraId="50EAD016" w14:textId="2462F0C4" w:rsidR="00CF44E9" w:rsidRPr="0040601E" w:rsidRDefault="00CF44E9" w:rsidP="00CF44E9">
      <w:pPr>
        <w:rPr>
          <w:rFonts w:asciiTheme="majorHAnsi" w:eastAsia="Times New Roman" w:hAnsiTheme="majorHAnsi" w:cstheme="majorHAnsi"/>
          <w:b/>
          <w:bCs/>
        </w:rPr>
      </w:pPr>
    </w:p>
    <w:sectPr w:rsidR="00CF44E9" w:rsidRPr="0040601E" w:rsidSect="00054D04">
      <w:headerReference w:type="default" r:id="rId9"/>
      <w:footerReference w:type="default" r:id="rId10"/>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A32941-C4F9-439F-9BC7-4DC7CD7F6B29}"/>
    <w:embedBold r:id="rId2" w:fontKey="{CF7081FF-7AD1-4E15-9DED-1D672801AFA2}"/>
  </w:font>
  <w:font w:name="Nunito Sans Light">
    <w:panose1 w:val="00000400000000000000"/>
    <w:charset w:val="00"/>
    <w:family w:val="auto"/>
    <w:pitch w:val="variable"/>
    <w:sig w:usb0="20000007" w:usb1="00000001" w:usb2="00000000" w:usb3="00000000" w:csb0="00000193" w:csb1="00000000"/>
    <w:embedRegular r:id="rId3" w:fontKey="{F0611F87-C02F-410C-A355-9C7FBB7C8EB4}"/>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71BAF68A-04CF-4C39-B7A9-1866BB79CBB6}"/>
    <w:embedBold r:id="rId5" w:fontKey="{9417FFEB-7495-4B88-AD97-C0D30C40F9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658F3"/>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4</cp:revision>
  <cp:lastPrinted>2022-03-23T18:29:00Z</cp:lastPrinted>
  <dcterms:created xsi:type="dcterms:W3CDTF">2022-12-04T15:45:00Z</dcterms:created>
  <dcterms:modified xsi:type="dcterms:W3CDTF">2022-12-05T03:44:00Z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