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B3F" w:rsidRDefault="000514F7"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The newly proposed </w:t>
      </w:r>
      <w:r w:rsidR="00853B3F">
        <w:rPr>
          <w:rFonts w:ascii="Calibri" w:eastAsia="Times New Roman" w:hAnsi="Calibri" w:cs="Calibri"/>
          <w:color w:val="000000"/>
          <w:kern w:val="0"/>
          <w:sz w:val="24"/>
          <w:szCs w:val="24"/>
          <w:lang w:eastAsia="en-CA"/>
          <w14:ligatures w14:val="none"/>
        </w:rPr>
        <w:t xml:space="preserve">PPS </w:t>
      </w:r>
      <w:r w:rsidR="00660D27">
        <w:rPr>
          <w:rFonts w:ascii="Calibri" w:eastAsia="Times New Roman" w:hAnsi="Calibri" w:cs="Calibri"/>
          <w:color w:val="000000"/>
          <w:kern w:val="0"/>
          <w:sz w:val="24"/>
          <w:szCs w:val="24"/>
          <w:lang w:eastAsia="en-CA"/>
          <w14:ligatures w14:val="none"/>
        </w:rPr>
        <w:t xml:space="preserve">(2023) </w:t>
      </w:r>
      <w:r w:rsidR="00853B3F">
        <w:rPr>
          <w:rFonts w:ascii="Calibri" w:eastAsia="Times New Roman" w:hAnsi="Calibri" w:cs="Calibri"/>
          <w:color w:val="000000"/>
          <w:kern w:val="0"/>
          <w:sz w:val="24"/>
          <w:szCs w:val="24"/>
          <w:lang w:eastAsia="en-CA"/>
          <w14:ligatures w14:val="none"/>
        </w:rPr>
        <w:t xml:space="preserve">will </w:t>
      </w:r>
      <w:r w:rsidR="00660D27">
        <w:rPr>
          <w:rFonts w:ascii="Calibri" w:eastAsia="Times New Roman" w:hAnsi="Calibri" w:cs="Calibri"/>
          <w:color w:val="000000"/>
          <w:kern w:val="0"/>
          <w:sz w:val="24"/>
          <w:szCs w:val="24"/>
          <w:lang w:eastAsia="en-CA"/>
          <w14:ligatures w14:val="none"/>
        </w:rPr>
        <w:t>replace the PPS (2020) which had replaced the PPS (2014).</w:t>
      </w:r>
    </w:p>
    <w:p w:rsidR="002F06D0" w:rsidRDefault="002F06D0"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2F06D0" w:rsidRDefault="00CF1DEA" w:rsidP="002F06D0">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A </w:t>
      </w:r>
      <w:r w:rsidR="009D1B95">
        <w:rPr>
          <w:rFonts w:ascii="Calibri" w:eastAsia="Times New Roman" w:hAnsi="Calibri" w:cs="Calibri"/>
          <w:color w:val="000000"/>
          <w:kern w:val="0"/>
          <w:sz w:val="24"/>
          <w:szCs w:val="24"/>
          <w:lang w:eastAsia="en-CA"/>
          <w14:ligatures w14:val="none"/>
        </w:rPr>
        <w:t xml:space="preserve">quick </w:t>
      </w:r>
      <w:r w:rsidR="00AC3153">
        <w:rPr>
          <w:rFonts w:ascii="Calibri" w:eastAsia="Times New Roman" w:hAnsi="Calibri" w:cs="Calibri"/>
          <w:color w:val="000000"/>
          <w:kern w:val="0"/>
          <w:sz w:val="24"/>
          <w:szCs w:val="24"/>
          <w:lang w:eastAsia="en-CA"/>
          <w14:ligatures w14:val="none"/>
        </w:rPr>
        <w:t xml:space="preserve">background </w:t>
      </w:r>
      <w:r w:rsidR="009D1B95">
        <w:rPr>
          <w:rFonts w:ascii="Calibri" w:eastAsia="Times New Roman" w:hAnsi="Calibri" w:cs="Calibri"/>
          <w:color w:val="000000"/>
          <w:kern w:val="0"/>
          <w:sz w:val="24"/>
          <w:szCs w:val="24"/>
          <w:lang w:eastAsia="en-CA"/>
          <w14:ligatures w14:val="none"/>
        </w:rPr>
        <w:t>summar</w:t>
      </w:r>
      <w:r>
        <w:rPr>
          <w:rFonts w:ascii="Calibri" w:eastAsia="Times New Roman" w:hAnsi="Calibri" w:cs="Calibri"/>
          <w:color w:val="000000"/>
          <w:kern w:val="0"/>
          <w:sz w:val="24"/>
          <w:szCs w:val="24"/>
          <w:lang w:eastAsia="en-CA"/>
          <w14:ligatures w14:val="none"/>
        </w:rPr>
        <w:t xml:space="preserve">y </w:t>
      </w:r>
      <w:r w:rsidR="009D1B95">
        <w:rPr>
          <w:rFonts w:ascii="Calibri" w:eastAsia="Times New Roman" w:hAnsi="Calibri" w:cs="Calibri"/>
          <w:color w:val="000000"/>
          <w:kern w:val="0"/>
          <w:sz w:val="24"/>
          <w:szCs w:val="24"/>
          <w:lang w:eastAsia="en-CA"/>
          <w14:ligatures w14:val="none"/>
        </w:rPr>
        <w:t>of the new proposal</w:t>
      </w:r>
      <w:r w:rsidR="00AC3153">
        <w:rPr>
          <w:rFonts w:ascii="Calibri" w:eastAsia="Times New Roman" w:hAnsi="Calibri" w:cs="Calibri"/>
          <w:color w:val="000000"/>
          <w:kern w:val="0"/>
          <w:sz w:val="24"/>
          <w:szCs w:val="24"/>
          <w:lang w:eastAsia="en-CA"/>
          <w14:ligatures w14:val="none"/>
        </w:rPr>
        <w:t>,</w:t>
      </w:r>
      <w:r>
        <w:rPr>
          <w:rFonts w:ascii="Calibri" w:eastAsia="Times New Roman" w:hAnsi="Calibri" w:cs="Calibri"/>
          <w:color w:val="000000"/>
          <w:kern w:val="0"/>
          <w:sz w:val="24"/>
          <w:szCs w:val="24"/>
          <w:lang w:eastAsia="en-CA"/>
          <w14:ligatures w14:val="none"/>
        </w:rPr>
        <w:t xml:space="preserve"> from the </w:t>
      </w:r>
      <w:r w:rsidR="002F06D0">
        <w:rPr>
          <w:rFonts w:ascii="Calibri" w:eastAsia="Times New Roman" w:hAnsi="Calibri" w:cs="Calibri"/>
          <w:color w:val="000000"/>
          <w:kern w:val="0"/>
          <w:sz w:val="24"/>
          <w:szCs w:val="24"/>
          <w:lang w:eastAsia="en-CA"/>
          <w14:ligatures w14:val="none"/>
        </w:rPr>
        <w:t>Osler Law Firm web site</w:t>
      </w:r>
      <w:r w:rsidR="009D1B95">
        <w:rPr>
          <w:rFonts w:ascii="Calibri" w:eastAsia="Times New Roman" w:hAnsi="Calibri" w:cs="Calibri"/>
          <w:color w:val="000000"/>
          <w:kern w:val="0"/>
          <w:sz w:val="24"/>
          <w:szCs w:val="24"/>
          <w:lang w:eastAsia="en-CA"/>
          <w14:ligatures w14:val="none"/>
        </w:rPr>
        <w:t xml:space="preserve"> </w:t>
      </w:r>
      <w:r>
        <w:rPr>
          <w:rFonts w:ascii="Calibri" w:eastAsia="Times New Roman" w:hAnsi="Calibri" w:cs="Calibri"/>
          <w:color w:val="000000"/>
          <w:kern w:val="0"/>
          <w:sz w:val="24"/>
          <w:szCs w:val="24"/>
          <w:lang w:eastAsia="en-CA"/>
          <w14:ligatures w14:val="none"/>
        </w:rPr>
        <w:t xml:space="preserve">- </w:t>
      </w:r>
      <w:r w:rsidR="009D1B95">
        <w:rPr>
          <w:rFonts w:ascii="Calibri" w:eastAsia="Times New Roman" w:hAnsi="Calibri" w:cs="Calibri"/>
          <w:color w:val="000000"/>
          <w:kern w:val="0"/>
          <w:sz w:val="24"/>
          <w:szCs w:val="24"/>
          <w:lang w:eastAsia="en-CA"/>
          <w14:ligatures w14:val="none"/>
        </w:rPr>
        <w:t>dated April 10, 2023</w:t>
      </w:r>
      <w:r w:rsidR="00361CE6">
        <w:rPr>
          <w:rFonts w:ascii="Calibri" w:eastAsia="Times New Roman" w:hAnsi="Calibri" w:cs="Calibri"/>
          <w:color w:val="000000"/>
          <w:kern w:val="0"/>
          <w:sz w:val="24"/>
          <w:szCs w:val="24"/>
          <w:lang w:eastAsia="en-CA"/>
          <w14:ligatures w14:val="none"/>
        </w:rPr>
        <w:t xml:space="preserve"> is </w:t>
      </w:r>
      <w:r w:rsidR="009D1B95">
        <w:rPr>
          <w:rFonts w:ascii="Calibri" w:eastAsia="Times New Roman" w:hAnsi="Calibri" w:cs="Calibri"/>
          <w:i/>
          <w:iCs/>
          <w:color w:val="000000"/>
          <w:kern w:val="0"/>
          <w:sz w:val="24"/>
          <w:szCs w:val="24"/>
          <w:lang w:eastAsia="en-CA"/>
          <w14:ligatures w14:val="none"/>
        </w:rPr>
        <w:t>i</w:t>
      </w:r>
      <w:r w:rsidR="00C602C1" w:rsidRPr="00C602C1">
        <w:rPr>
          <w:rFonts w:ascii="Calibri" w:eastAsia="Times New Roman" w:hAnsi="Calibri" w:cs="Calibri"/>
          <w:i/>
          <w:iCs/>
          <w:color w:val="000000"/>
          <w:kern w:val="0"/>
          <w:sz w:val="24"/>
          <w:szCs w:val="24"/>
          <w:lang w:eastAsia="en-CA"/>
          <w14:ligatures w14:val="none"/>
        </w:rPr>
        <w:t>talicized</w:t>
      </w:r>
      <w:r w:rsidR="00C602C1">
        <w:rPr>
          <w:rFonts w:ascii="Calibri" w:eastAsia="Times New Roman" w:hAnsi="Calibri" w:cs="Calibri"/>
          <w:color w:val="000000"/>
          <w:kern w:val="0"/>
          <w:sz w:val="24"/>
          <w:szCs w:val="24"/>
          <w:lang w:eastAsia="en-CA"/>
          <w14:ligatures w14:val="none"/>
        </w:rPr>
        <w:t xml:space="preserve"> </w:t>
      </w:r>
      <w:r w:rsidR="009D1B95">
        <w:rPr>
          <w:rFonts w:ascii="Calibri" w:eastAsia="Times New Roman" w:hAnsi="Calibri" w:cs="Calibri"/>
          <w:color w:val="000000"/>
          <w:kern w:val="0"/>
          <w:sz w:val="24"/>
          <w:szCs w:val="24"/>
          <w:lang w:eastAsia="en-CA"/>
          <w14:ligatures w14:val="none"/>
        </w:rPr>
        <w:t>b</w:t>
      </w:r>
      <w:r w:rsidR="00C602C1">
        <w:rPr>
          <w:rFonts w:ascii="Calibri" w:eastAsia="Times New Roman" w:hAnsi="Calibri" w:cs="Calibri"/>
          <w:color w:val="000000"/>
          <w:kern w:val="0"/>
          <w:sz w:val="24"/>
          <w:szCs w:val="24"/>
          <w:lang w:eastAsia="en-CA"/>
          <w14:ligatures w14:val="none"/>
        </w:rPr>
        <w:t>elow</w:t>
      </w:r>
      <w:r w:rsidR="00AC3153">
        <w:rPr>
          <w:rFonts w:ascii="Calibri" w:eastAsia="Times New Roman" w:hAnsi="Calibri" w:cs="Calibri"/>
          <w:color w:val="000000"/>
          <w:kern w:val="0"/>
          <w:sz w:val="24"/>
          <w:szCs w:val="24"/>
          <w:lang w:eastAsia="en-CA"/>
          <w14:ligatures w14:val="none"/>
        </w:rPr>
        <w:t>:</w:t>
      </w:r>
    </w:p>
    <w:p w:rsidR="002F06D0" w:rsidRDefault="002F06D0" w:rsidP="002F06D0">
      <w:pPr>
        <w:spacing w:after="0" w:line="240" w:lineRule="auto"/>
        <w:textAlignment w:val="baseline"/>
        <w:rPr>
          <w:rFonts w:ascii="Calibri" w:eastAsia="Times New Roman" w:hAnsi="Calibri" w:cs="Calibri"/>
          <w:color w:val="000000"/>
          <w:kern w:val="0"/>
          <w:sz w:val="24"/>
          <w:szCs w:val="24"/>
          <w:lang w:eastAsia="en-CA"/>
          <w14:ligatures w14:val="none"/>
        </w:rPr>
      </w:pPr>
    </w:p>
    <w:p w:rsidR="002F06D0" w:rsidRPr="001234C9" w:rsidRDefault="002F06D0" w:rsidP="002F06D0">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1234C9">
        <w:rPr>
          <w:rFonts w:ascii="Calibri" w:eastAsia="Times New Roman" w:hAnsi="Calibri" w:cs="Calibri"/>
          <w:i/>
          <w:iCs/>
          <w:color w:val="000000"/>
          <w:kern w:val="0"/>
          <w:sz w:val="24"/>
          <w:szCs w:val="24"/>
          <w:lang w:eastAsia="en-CA"/>
          <w14:ligatures w14:val="none"/>
        </w:rPr>
        <w:t>Policy refresh – Ontario government proposes key changes to provincial planning policy (PPS).</w:t>
      </w:r>
    </w:p>
    <w:p w:rsidR="002F06D0" w:rsidRPr="001234C9" w:rsidRDefault="002F06D0" w:rsidP="002F06D0">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p>
    <w:p w:rsidR="002F06D0" w:rsidRPr="001234C9" w:rsidRDefault="002F06D0" w:rsidP="002F06D0">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1234C9">
        <w:rPr>
          <w:rFonts w:ascii="Calibri" w:eastAsia="Times New Roman" w:hAnsi="Calibri" w:cs="Calibri"/>
          <w:i/>
          <w:iCs/>
          <w:color w:val="000000"/>
          <w:kern w:val="0"/>
          <w:sz w:val="24"/>
          <w:szCs w:val="24"/>
          <w:lang w:eastAsia="en-CA"/>
          <w14:ligatures w14:val="none"/>
        </w:rPr>
        <w:t>On April 6, 2023, the Ontario government unveiled the latest of its policy and legislative proposals as part of its Housing Supply Action Plan. The proposals include the release for comment of a new Provincial Planning Statement (PPS), which will replace the PPS and the Growth Plan. Some changes are also proposed to the Planning Act, with the introduction of Bill 97, the Helping Homebuyers, Protecting Tenants Act, 2023, which proposes legislative amendments with the goal of achieving the construction of 1.5 million new homes by 2031.</w:t>
      </w:r>
    </w:p>
    <w:p w:rsidR="00853B3F" w:rsidRDefault="00853B3F"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660D27" w:rsidRDefault="00B676A5"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Our</w:t>
      </w:r>
      <w:r w:rsidR="00660D27">
        <w:rPr>
          <w:rFonts w:ascii="Calibri" w:eastAsia="Times New Roman" w:hAnsi="Calibri" w:cs="Calibri"/>
          <w:color w:val="000000"/>
          <w:kern w:val="0"/>
          <w:sz w:val="24"/>
          <w:szCs w:val="24"/>
          <w:lang w:eastAsia="en-CA"/>
          <w14:ligatures w14:val="none"/>
        </w:rPr>
        <w:t xml:space="preserve"> </w:t>
      </w:r>
      <w:r w:rsidR="003125CE">
        <w:rPr>
          <w:rFonts w:ascii="Calibri" w:eastAsia="Times New Roman" w:hAnsi="Calibri" w:cs="Calibri"/>
          <w:color w:val="000000"/>
          <w:kern w:val="0"/>
          <w:sz w:val="24"/>
          <w:szCs w:val="24"/>
          <w:lang w:eastAsia="en-CA"/>
          <w14:ligatures w14:val="none"/>
        </w:rPr>
        <w:t>request</w:t>
      </w:r>
      <w:r w:rsidR="002A643C">
        <w:rPr>
          <w:rFonts w:ascii="Calibri" w:eastAsia="Times New Roman" w:hAnsi="Calibri" w:cs="Calibri"/>
          <w:color w:val="000000"/>
          <w:kern w:val="0"/>
          <w:sz w:val="24"/>
          <w:szCs w:val="24"/>
          <w:lang w:eastAsia="en-CA"/>
          <w14:ligatures w14:val="none"/>
        </w:rPr>
        <w:t xml:space="preserve"> </w:t>
      </w:r>
      <w:r w:rsidR="00B30B25">
        <w:rPr>
          <w:rFonts w:ascii="Calibri" w:eastAsia="Times New Roman" w:hAnsi="Calibri" w:cs="Calibri"/>
          <w:color w:val="000000"/>
          <w:kern w:val="0"/>
          <w:sz w:val="24"/>
          <w:szCs w:val="24"/>
          <w:lang w:eastAsia="en-CA"/>
          <w14:ligatures w14:val="none"/>
        </w:rPr>
        <w:t>relates t</w:t>
      </w:r>
      <w:r w:rsidR="002A643C">
        <w:rPr>
          <w:rFonts w:ascii="Calibri" w:eastAsia="Times New Roman" w:hAnsi="Calibri" w:cs="Calibri"/>
          <w:color w:val="000000"/>
          <w:kern w:val="0"/>
          <w:sz w:val="24"/>
          <w:szCs w:val="24"/>
          <w:lang w:eastAsia="en-CA"/>
          <w14:ligatures w14:val="none"/>
        </w:rPr>
        <w:t xml:space="preserve">o the </w:t>
      </w:r>
      <w:r w:rsidR="00660D27">
        <w:rPr>
          <w:rFonts w:ascii="Calibri" w:eastAsia="Times New Roman" w:hAnsi="Calibri" w:cs="Calibri"/>
          <w:color w:val="000000"/>
          <w:kern w:val="0"/>
          <w:sz w:val="24"/>
          <w:szCs w:val="24"/>
          <w:lang w:eastAsia="en-CA"/>
          <w14:ligatures w14:val="none"/>
        </w:rPr>
        <w:t xml:space="preserve">designation of Specialty Crops </w:t>
      </w:r>
      <w:r w:rsidR="00353D7C">
        <w:rPr>
          <w:rFonts w:ascii="Calibri" w:eastAsia="Times New Roman" w:hAnsi="Calibri" w:cs="Calibri"/>
          <w:color w:val="000000"/>
          <w:kern w:val="0"/>
          <w:sz w:val="24"/>
          <w:szCs w:val="24"/>
          <w:lang w:eastAsia="en-CA"/>
          <w14:ligatures w14:val="none"/>
        </w:rPr>
        <w:t>has been o</w:t>
      </w:r>
      <w:r w:rsidR="003125CE">
        <w:rPr>
          <w:rFonts w:ascii="Calibri" w:eastAsia="Times New Roman" w:hAnsi="Calibri" w:cs="Calibri"/>
          <w:color w:val="000000"/>
          <w:kern w:val="0"/>
          <w:sz w:val="24"/>
          <w:szCs w:val="24"/>
          <w:lang w:eastAsia="en-CA"/>
          <w14:ligatures w14:val="none"/>
        </w:rPr>
        <w:t xml:space="preserve">utlined and </w:t>
      </w:r>
      <w:r w:rsidR="009E0B97">
        <w:rPr>
          <w:rFonts w:ascii="Calibri" w:eastAsia="Times New Roman" w:hAnsi="Calibri" w:cs="Calibri"/>
          <w:color w:val="000000"/>
          <w:kern w:val="0"/>
          <w:sz w:val="24"/>
          <w:szCs w:val="24"/>
          <w:lang w:eastAsia="en-CA"/>
          <w14:ligatures w14:val="none"/>
        </w:rPr>
        <w:t xml:space="preserve">has been </w:t>
      </w:r>
      <w:r w:rsidR="00CB737B">
        <w:rPr>
          <w:rFonts w:ascii="Calibri" w:eastAsia="Times New Roman" w:hAnsi="Calibri" w:cs="Calibri"/>
          <w:color w:val="000000"/>
          <w:kern w:val="0"/>
          <w:sz w:val="24"/>
          <w:szCs w:val="24"/>
          <w:lang w:eastAsia="en-CA"/>
          <w14:ligatures w14:val="none"/>
        </w:rPr>
        <w:t>propagated through</w:t>
      </w:r>
      <w:r w:rsidR="009D1B95">
        <w:rPr>
          <w:rFonts w:ascii="Calibri" w:eastAsia="Times New Roman" w:hAnsi="Calibri" w:cs="Calibri"/>
          <w:color w:val="000000"/>
          <w:kern w:val="0"/>
          <w:sz w:val="24"/>
          <w:szCs w:val="24"/>
          <w:lang w:eastAsia="en-CA"/>
          <w14:ligatures w14:val="none"/>
        </w:rPr>
        <w:t xml:space="preserve"> the past</w:t>
      </w:r>
      <w:r w:rsidR="00CB737B">
        <w:rPr>
          <w:rFonts w:ascii="Calibri" w:eastAsia="Times New Roman" w:hAnsi="Calibri" w:cs="Calibri"/>
          <w:color w:val="000000"/>
          <w:kern w:val="0"/>
          <w:sz w:val="24"/>
          <w:szCs w:val="24"/>
          <w:lang w:eastAsia="en-CA"/>
          <w14:ligatures w14:val="none"/>
        </w:rPr>
        <w:t xml:space="preserve"> </w:t>
      </w:r>
      <w:r w:rsidR="00AC3153">
        <w:rPr>
          <w:rFonts w:ascii="Calibri" w:eastAsia="Times New Roman" w:hAnsi="Calibri" w:cs="Calibri"/>
          <w:color w:val="000000"/>
          <w:kern w:val="0"/>
          <w:sz w:val="24"/>
          <w:szCs w:val="24"/>
          <w:lang w:eastAsia="en-CA"/>
          <w14:ligatures w14:val="none"/>
        </w:rPr>
        <w:t xml:space="preserve">few </w:t>
      </w:r>
      <w:r w:rsidR="00353D7C">
        <w:rPr>
          <w:rFonts w:ascii="Calibri" w:eastAsia="Times New Roman" w:hAnsi="Calibri" w:cs="Calibri"/>
          <w:color w:val="000000"/>
          <w:kern w:val="0"/>
          <w:sz w:val="24"/>
          <w:szCs w:val="24"/>
          <w:lang w:eastAsia="en-CA"/>
          <w14:ligatures w14:val="none"/>
        </w:rPr>
        <w:t>iteration</w:t>
      </w:r>
      <w:r w:rsidR="000672D9">
        <w:rPr>
          <w:rFonts w:ascii="Calibri" w:eastAsia="Times New Roman" w:hAnsi="Calibri" w:cs="Calibri"/>
          <w:color w:val="000000"/>
          <w:kern w:val="0"/>
          <w:sz w:val="24"/>
          <w:szCs w:val="24"/>
          <w:lang w:eastAsia="en-CA"/>
          <w14:ligatures w14:val="none"/>
        </w:rPr>
        <w:t xml:space="preserve">s </w:t>
      </w:r>
      <w:r w:rsidR="00353D7C">
        <w:rPr>
          <w:rFonts w:ascii="Calibri" w:eastAsia="Times New Roman" w:hAnsi="Calibri" w:cs="Calibri"/>
          <w:color w:val="000000"/>
          <w:kern w:val="0"/>
          <w:sz w:val="24"/>
          <w:szCs w:val="24"/>
          <w:lang w:eastAsia="en-CA"/>
          <w14:ligatures w14:val="none"/>
        </w:rPr>
        <w:t>of</w:t>
      </w:r>
      <w:r w:rsidR="009A3796">
        <w:rPr>
          <w:rFonts w:ascii="Calibri" w:eastAsia="Times New Roman" w:hAnsi="Calibri" w:cs="Calibri"/>
          <w:color w:val="000000"/>
          <w:kern w:val="0"/>
          <w:sz w:val="24"/>
          <w:szCs w:val="24"/>
          <w:lang w:eastAsia="en-CA"/>
          <w14:ligatures w14:val="none"/>
        </w:rPr>
        <w:t xml:space="preserve"> the </w:t>
      </w:r>
      <w:r w:rsidR="00053C71">
        <w:rPr>
          <w:rFonts w:ascii="Calibri" w:eastAsia="Times New Roman" w:hAnsi="Calibri" w:cs="Calibri"/>
          <w:color w:val="000000"/>
          <w:kern w:val="0"/>
          <w:sz w:val="24"/>
          <w:szCs w:val="24"/>
          <w:lang w:eastAsia="en-CA"/>
          <w14:ligatures w14:val="none"/>
        </w:rPr>
        <w:t xml:space="preserve">PPS. Our ask is </w:t>
      </w:r>
      <w:r w:rsidR="003125CE">
        <w:rPr>
          <w:rFonts w:ascii="Calibri" w:eastAsia="Times New Roman" w:hAnsi="Calibri" w:cs="Calibri"/>
          <w:color w:val="000000"/>
          <w:kern w:val="0"/>
          <w:sz w:val="24"/>
          <w:szCs w:val="24"/>
          <w:lang w:eastAsia="en-CA"/>
          <w14:ligatures w14:val="none"/>
        </w:rPr>
        <w:t xml:space="preserve">to include </w:t>
      </w:r>
      <w:r w:rsidR="00053C71">
        <w:rPr>
          <w:rFonts w:ascii="Calibri" w:eastAsia="Times New Roman" w:hAnsi="Calibri" w:cs="Calibri"/>
          <w:color w:val="000000"/>
          <w:kern w:val="0"/>
          <w:sz w:val="24"/>
          <w:szCs w:val="24"/>
          <w:lang w:eastAsia="en-CA"/>
          <w14:ligatures w14:val="none"/>
        </w:rPr>
        <w:t xml:space="preserve">consideration in the </w:t>
      </w:r>
      <w:r w:rsidR="009D1B95">
        <w:rPr>
          <w:rFonts w:ascii="Calibri" w:eastAsia="Times New Roman" w:hAnsi="Calibri" w:cs="Calibri"/>
          <w:color w:val="000000"/>
          <w:kern w:val="0"/>
          <w:sz w:val="24"/>
          <w:szCs w:val="24"/>
          <w:lang w:eastAsia="en-CA"/>
          <w14:ligatures w14:val="none"/>
        </w:rPr>
        <w:t xml:space="preserve">newly </w:t>
      </w:r>
      <w:r w:rsidR="00CB737B">
        <w:rPr>
          <w:rFonts w:ascii="Calibri" w:eastAsia="Times New Roman" w:hAnsi="Calibri" w:cs="Calibri"/>
          <w:color w:val="000000"/>
          <w:kern w:val="0"/>
          <w:sz w:val="24"/>
          <w:szCs w:val="24"/>
          <w:lang w:eastAsia="en-CA"/>
          <w14:ligatures w14:val="none"/>
        </w:rPr>
        <w:t>proposed PPS (2023)</w:t>
      </w:r>
      <w:r w:rsidR="00AF5F95">
        <w:rPr>
          <w:rFonts w:ascii="Calibri" w:eastAsia="Times New Roman" w:hAnsi="Calibri" w:cs="Calibri"/>
          <w:color w:val="000000"/>
          <w:kern w:val="0"/>
          <w:sz w:val="24"/>
          <w:szCs w:val="24"/>
          <w:lang w:eastAsia="en-CA"/>
          <w14:ligatures w14:val="none"/>
        </w:rPr>
        <w:t xml:space="preserve"> to provide</w:t>
      </w:r>
      <w:r w:rsidR="009E0B97">
        <w:rPr>
          <w:rFonts w:ascii="Calibri" w:eastAsia="Times New Roman" w:hAnsi="Calibri" w:cs="Calibri"/>
          <w:color w:val="000000"/>
          <w:kern w:val="0"/>
          <w:sz w:val="24"/>
          <w:szCs w:val="24"/>
          <w:lang w:eastAsia="en-CA"/>
          <w14:ligatures w14:val="none"/>
        </w:rPr>
        <w:t xml:space="preserve"> </w:t>
      </w:r>
      <w:r w:rsidR="00AF5F95">
        <w:rPr>
          <w:rFonts w:ascii="Calibri" w:eastAsia="Times New Roman" w:hAnsi="Calibri" w:cs="Calibri"/>
          <w:color w:val="000000"/>
          <w:kern w:val="0"/>
          <w:sz w:val="24"/>
          <w:szCs w:val="24"/>
          <w:lang w:eastAsia="en-CA"/>
          <w14:ligatures w14:val="none"/>
        </w:rPr>
        <w:t xml:space="preserve">guidance </w:t>
      </w:r>
      <w:r w:rsidR="00B53771">
        <w:rPr>
          <w:rFonts w:ascii="Calibri" w:eastAsia="Times New Roman" w:hAnsi="Calibri" w:cs="Calibri"/>
          <w:color w:val="000000"/>
          <w:kern w:val="0"/>
          <w:sz w:val="24"/>
          <w:szCs w:val="24"/>
          <w:lang w:eastAsia="en-CA"/>
          <w14:ligatures w14:val="none"/>
        </w:rPr>
        <w:t>to</w:t>
      </w:r>
      <w:r w:rsidR="00C3538A">
        <w:rPr>
          <w:rFonts w:ascii="Calibri" w:eastAsia="Times New Roman" w:hAnsi="Calibri" w:cs="Calibri"/>
          <w:color w:val="000000"/>
          <w:kern w:val="0"/>
          <w:sz w:val="24"/>
          <w:szCs w:val="24"/>
          <w:lang w:eastAsia="en-CA"/>
          <w14:ligatures w14:val="none"/>
        </w:rPr>
        <w:t xml:space="preserve"> </w:t>
      </w:r>
      <w:r w:rsidR="009D1B95">
        <w:rPr>
          <w:rFonts w:ascii="Calibri" w:eastAsia="Times New Roman" w:hAnsi="Calibri" w:cs="Calibri"/>
          <w:color w:val="000000"/>
          <w:kern w:val="0"/>
          <w:sz w:val="24"/>
          <w:szCs w:val="24"/>
          <w:lang w:eastAsia="en-CA"/>
          <w14:ligatures w14:val="none"/>
        </w:rPr>
        <w:t>allow</w:t>
      </w:r>
      <w:r w:rsidR="00AC3153">
        <w:rPr>
          <w:rFonts w:ascii="Calibri" w:eastAsia="Times New Roman" w:hAnsi="Calibri" w:cs="Calibri"/>
          <w:color w:val="000000"/>
          <w:kern w:val="0"/>
          <w:sz w:val="24"/>
          <w:szCs w:val="24"/>
          <w:lang w:eastAsia="en-CA"/>
          <w14:ligatures w14:val="none"/>
        </w:rPr>
        <w:t xml:space="preserve"> for</w:t>
      </w:r>
      <w:r w:rsidR="009D1B95">
        <w:rPr>
          <w:rFonts w:ascii="Calibri" w:eastAsia="Times New Roman" w:hAnsi="Calibri" w:cs="Calibri"/>
          <w:color w:val="000000"/>
          <w:kern w:val="0"/>
          <w:sz w:val="24"/>
          <w:szCs w:val="24"/>
          <w:lang w:eastAsia="en-CA"/>
          <w14:ligatures w14:val="none"/>
        </w:rPr>
        <w:t xml:space="preserve"> a </w:t>
      </w:r>
      <w:r w:rsidR="00C3538A">
        <w:rPr>
          <w:rFonts w:ascii="Calibri" w:eastAsia="Times New Roman" w:hAnsi="Calibri" w:cs="Calibri"/>
          <w:color w:val="000000"/>
          <w:kern w:val="0"/>
          <w:sz w:val="24"/>
          <w:szCs w:val="24"/>
          <w:lang w:eastAsia="en-CA"/>
          <w14:ligatures w14:val="none"/>
        </w:rPr>
        <w:t>better</w:t>
      </w:r>
      <w:r w:rsidR="00B53771">
        <w:rPr>
          <w:rFonts w:ascii="Calibri" w:eastAsia="Times New Roman" w:hAnsi="Calibri" w:cs="Calibri"/>
          <w:color w:val="000000"/>
          <w:kern w:val="0"/>
          <w:sz w:val="24"/>
          <w:szCs w:val="24"/>
          <w:lang w:eastAsia="en-CA"/>
          <w14:ligatures w14:val="none"/>
        </w:rPr>
        <w:t xml:space="preserve"> understand</w:t>
      </w:r>
      <w:r w:rsidR="009D1B95">
        <w:rPr>
          <w:rFonts w:ascii="Calibri" w:eastAsia="Times New Roman" w:hAnsi="Calibri" w:cs="Calibri"/>
          <w:color w:val="000000"/>
          <w:kern w:val="0"/>
          <w:sz w:val="24"/>
          <w:szCs w:val="24"/>
          <w:lang w:eastAsia="en-CA"/>
          <w14:ligatures w14:val="none"/>
        </w:rPr>
        <w:t>ing</w:t>
      </w:r>
      <w:r w:rsidR="00B53771">
        <w:rPr>
          <w:rFonts w:ascii="Calibri" w:eastAsia="Times New Roman" w:hAnsi="Calibri" w:cs="Calibri"/>
          <w:color w:val="000000"/>
          <w:kern w:val="0"/>
          <w:sz w:val="24"/>
          <w:szCs w:val="24"/>
          <w:lang w:eastAsia="en-CA"/>
          <w14:ligatures w14:val="none"/>
        </w:rPr>
        <w:t xml:space="preserve"> </w:t>
      </w:r>
      <w:r w:rsidR="00577768">
        <w:rPr>
          <w:rFonts w:ascii="Calibri" w:eastAsia="Times New Roman" w:hAnsi="Calibri" w:cs="Calibri"/>
          <w:color w:val="000000"/>
          <w:kern w:val="0"/>
          <w:sz w:val="24"/>
          <w:szCs w:val="24"/>
          <w:lang w:eastAsia="en-CA"/>
          <w14:ligatures w14:val="none"/>
        </w:rPr>
        <w:t xml:space="preserve">of </w:t>
      </w:r>
      <w:r w:rsidR="00B53771">
        <w:rPr>
          <w:rFonts w:ascii="Calibri" w:eastAsia="Times New Roman" w:hAnsi="Calibri" w:cs="Calibri"/>
          <w:color w:val="000000"/>
          <w:kern w:val="0"/>
          <w:sz w:val="24"/>
          <w:szCs w:val="24"/>
          <w:lang w:eastAsia="en-CA"/>
          <w14:ligatures w14:val="none"/>
        </w:rPr>
        <w:t xml:space="preserve">how Specialty Crop </w:t>
      </w:r>
      <w:r w:rsidR="000514F7">
        <w:rPr>
          <w:rFonts w:ascii="Calibri" w:eastAsia="Times New Roman" w:hAnsi="Calibri" w:cs="Calibri"/>
          <w:color w:val="000000"/>
          <w:kern w:val="0"/>
          <w:sz w:val="24"/>
          <w:szCs w:val="24"/>
          <w:lang w:eastAsia="en-CA"/>
          <w14:ligatures w14:val="none"/>
        </w:rPr>
        <w:t xml:space="preserve">lands are </w:t>
      </w:r>
      <w:r w:rsidR="00AF5F95">
        <w:rPr>
          <w:rFonts w:ascii="Calibri" w:eastAsia="Times New Roman" w:hAnsi="Calibri" w:cs="Calibri"/>
          <w:color w:val="000000"/>
          <w:kern w:val="0"/>
          <w:sz w:val="24"/>
          <w:szCs w:val="24"/>
          <w:lang w:eastAsia="en-CA"/>
          <w14:ligatures w14:val="none"/>
        </w:rPr>
        <w:t>designat</w:t>
      </w:r>
      <w:r w:rsidR="00B53771">
        <w:rPr>
          <w:rFonts w:ascii="Calibri" w:eastAsia="Times New Roman" w:hAnsi="Calibri" w:cs="Calibri"/>
          <w:color w:val="000000"/>
          <w:kern w:val="0"/>
          <w:sz w:val="24"/>
          <w:szCs w:val="24"/>
          <w:lang w:eastAsia="en-CA"/>
          <w14:ligatures w14:val="none"/>
        </w:rPr>
        <w:t>ed</w:t>
      </w:r>
      <w:r w:rsidR="009E0B97">
        <w:rPr>
          <w:rFonts w:ascii="Calibri" w:eastAsia="Times New Roman" w:hAnsi="Calibri" w:cs="Calibri"/>
          <w:color w:val="000000"/>
          <w:kern w:val="0"/>
          <w:sz w:val="24"/>
          <w:szCs w:val="24"/>
          <w:lang w:eastAsia="en-CA"/>
          <w14:ligatures w14:val="none"/>
        </w:rPr>
        <w:t>, s</w:t>
      </w:r>
      <w:r w:rsidR="00AF5F95">
        <w:rPr>
          <w:rFonts w:ascii="Calibri" w:eastAsia="Times New Roman" w:hAnsi="Calibri" w:cs="Calibri"/>
          <w:color w:val="000000"/>
          <w:kern w:val="0"/>
          <w:sz w:val="24"/>
          <w:szCs w:val="24"/>
          <w:lang w:eastAsia="en-CA"/>
          <w14:ligatures w14:val="none"/>
        </w:rPr>
        <w:t xml:space="preserve">pecifically </w:t>
      </w:r>
      <w:r>
        <w:rPr>
          <w:rFonts w:ascii="Calibri" w:eastAsia="Times New Roman" w:hAnsi="Calibri" w:cs="Calibri"/>
          <w:color w:val="000000"/>
          <w:kern w:val="0"/>
          <w:sz w:val="24"/>
          <w:szCs w:val="24"/>
          <w:lang w:eastAsia="en-CA"/>
          <w14:ligatures w14:val="none"/>
        </w:rPr>
        <w:t>w</w:t>
      </w:r>
      <w:r w:rsidR="00AC3153">
        <w:rPr>
          <w:rFonts w:ascii="Calibri" w:eastAsia="Times New Roman" w:hAnsi="Calibri" w:cs="Calibri"/>
          <w:color w:val="000000"/>
          <w:kern w:val="0"/>
          <w:sz w:val="24"/>
          <w:szCs w:val="24"/>
          <w:lang w:eastAsia="en-CA"/>
          <w14:ligatures w14:val="none"/>
        </w:rPr>
        <w:t>ith h</w:t>
      </w:r>
      <w:r w:rsidR="003125CE">
        <w:rPr>
          <w:rFonts w:ascii="Calibri" w:eastAsia="Times New Roman" w:hAnsi="Calibri" w:cs="Calibri"/>
          <w:color w:val="000000"/>
          <w:kern w:val="0"/>
          <w:sz w:val="24"/>
          <w:szCs w:val="24"/>
          <w:lang w:eastAsia="en-CA"/>
          <w14:ligatures w14:val="none"/>
        </w:rPr>
        <w:t>o</w:t>
      </w:r>
      <w:r>
        <w:rPr>
          <w:rFonts w:ascii="Calibri" w:eastAsia="Times New Roman" w:hAnsi="Calibri" w:cs="Calibri"/>
          <w:color w:val="000000"/>
          <w:kern w:val="0"/>
          <w:sz w:val="24"/>
          <w:szCs w:val="24"/>
          <w:lang w:eastAsia="en-CA"/>
          <w14:ligatures w14:val="none"/>
        </w:rPr>
        <w:t xml:space="preserve">w </w:t>
      </w:r>
      <w:r w:rsidR="003125CE">
        <w:rPr>
          <w:rFonts w:ascii="Calibri" w:eastAsia="Times New Roman" w:hAnsi="Calibri" w:cs="Calibri"/>
          <w:color w:val="000000"/>
          <w:kern w:val="0"/>
          <w:sz w:val="24"/>
          <w:szCs w:val="24"/>
          <w:lang w:eastAsia="en-CA"/>
          <w14:ligatures w14:val="none"/>
        </w:rPr>
        <w:t>criteria</w:t>
      </w:r>
      <w:r>
        <w:rPr>
          <w:rFonts w:ascii="Calibri" w:eastAsia="Times New Roman" w:hAnsi="Calibri" w:cs="Calibri"/>
          <w:color w:val="000000"/>
          <w:kern w:val="0"/>
          <w:sz w:val="24"/>
          <w:szCs w:val="24"/>
          <w:lang w:eastAsia="en-CA"/>
          <w14:ligatures w14:val="none"/>
        </w:rPr>
        <w:t xml:space="preserve"> </w:t>
      </w:r>
      <w:r w:rsidR="009E0B97">
        <w:rPr>
          <w:rFonts w:ascii="Calibri" w:eastAsia="Times New Roman" w:hAnsi="Calibri" w:cs="Calibri"/>
          <w:color w:val="000000"/>
          <w:kern w:val="0"/>
          <w:sz w:val="24"/>
          <w:szCs w:val="24"/>
          <w:lang w:eastAsia="en-CA"/>
          <w14:ligatures w14:val="none"/>
        </w:rPr>
        <w:t xml:space="preserve">is used </w:t>
      </w:r>
      <w:r w:rsidR="00270E7B">
        <w:rPr>
          <w:rFonts w:ascii="Calibri" w:eastAsia="Times New Roman" w:hAnsi="Calibri" w:cs="Calibri"/>
          <w:color w:val="000000"/>
          <w:kern w:val="0"/>
          <w:sz w:val="24"/>
          <w:szCs w:val="24"/>
          <w:lang w:eastAsia="en-CA"/>
          <w14:ligatures w14:val="none"/>
        </w:rPr>
        <w:t xml:space="preserve">to </w:t>
      </w:r>
      <w:r w:rsidR="003125CE">
        <w:rPr>
          <w:rFonts w:ascii="Calibri" w:eastAsia="Times New Roman" w:hAnsi="Calibri" w:cs="Calibri"/>
          <w:color w:val="000000"/>
          <w:kern w:val="0"/>
          <w:sz w:val="24"/>
          <w:szCs w:val="24"/>
          <w:lang w:eastAsia="en-CA"/>
          <w14:ligatures w14:val="none"/>
        </w:rPr>
        <w:t xml:space="preserve">formulate the </w:t>
      </w:r>
      <w:r w:rsidR="00AF5F95">
        <w:rPr>
          <w:rFonts w:ascii="Calibri" w:eastAsia="Times New Roman" w:hAnsi="Calibri" w:cs="Calibri"/>
          <w:color w:val="000000"/>
          <w:kern w:val="0"/>
          <w:sz w:val="24"/>
          <w:szCs w:val="24"/>
          <w:lang w:eastAsia="en-CA"/>
          <w14:ligatures w14:val="none"/>
        </w:rPr>
        <w:t>designation</w:t>
      </w:r>
      <w:r w:rsidR="009E0B97">
        <w:rPr>
          <w:rFonts w:ascii="Calibri" w:eastAsia="Times New Roman" w:hAnsi="Calibri" w:cs="Calibri"/>
          <w:color w:val="000000"/>
          <w:kern w:val="0"/>
          <w:sz w:val="24"/>
          <w:szCs w:val="24"/>
          <w:lang w:eastAsia="en-CA"/>
          <w14:ligatures w14:val="none"/>
        </w:rPr>
        <w:t>.</w:t>
      </w:r>
      <w:r w:rsidR="00361CE6">
        <w:rPr>
          <w:rFonts w:ascii="Calibri" w:eastAsia="Times New Roman" w:hAnsi="Calibri" w:cs="Calibri"/>
          <w:color w:val="000000"/>
          <w:kern w:val="0"/>
          <w:sz w:val="24"/>
          <w:szCs w:val="24"/>
          <w:lang w:eastAsia="en-CA"/>
          <w14:ligatures w14:val="none"/>
        </w:rPr>
        <w:t xml:space="preserve"> Also, to provide </w:t>
      </w:r>
      <w:r w:rsidR="00B30B25">
        <w:rPr>
          <w:rFonts w:ascii="Calibri" w:eastAsia="Times New Roman" w:hAnsi="Calibri" w:cs="Calibri"/>
          <w:color w:val="000000"/>
          <w:kern w:val="0"/>
          <w:sz w:val="24"/>
          <w:szCs w:val="24"/>
          <w:lang w:eastAsia="en-CA"/>
          <w14:ligatures w14:val="none"/>
        </w:rPr>
        <w:t>an allowance</w:t>
      </w:r>
      <w:r w:rsidR="00361CE6">
        <w:rPr>
          <w:rFonts w:ascii="Calibri" w:eastAsia="Times New Roman" w:hAnsi="Calibri" w:cs="Calibri"/>
          <w:color w:val="000000"/>
          <w:kern w:val="0"/>
          <w:sz w:val="24"/>
          <w:szCs w:val="24"/>
          <w:lang w:eastAsia="en-CA"/>
          <w14:ligatures w14:val="none"/>
        </w:rPr>
        <w:t xml:space="preserve"> to make changes </w:t>
      </w:r>
      <w:r w:rsidR="008A0F32">
        <w:rPr>
          <w:rFonts w:ascii="Calibri" w:eastAsia="Times New Roman" w:hAnsi="Calibri" w:cs="Calibri"/>
          <w:color w:val="000000"/>
          <w:kern w:val="0"/>
          <w:sz w:val="24"/>
          <w:szCs w:val="24"/>
          <w:lang w:eastAsia="en-CA"/>
          <w14:ligatures w14:val="none"/>
        </w:rPr>
        <w:t xml:space="preserve">to the designation </w:t>
      </w:r>
      <w:r w:rsidR="00361CE6">
        <w:rPr>
          <w:rFonts w:ascii="Calibri" w:eastAsia="Times New Roman" w:hAnsi="Calibri" w:cs="Calibri"/>
          <w:color w:val="000000"/>
          <w:kern w:val="0"/>
          <w:sz w:val="24"/>
          <w:szCs w:val="24"/>
          <w:lang w:eastAsia="en-CA"/>
          <w14:ligatures w14:val="none"/>
        </w:rPr>
        <w:t>should the</w:t>
      </w:r>
      <w:r w:rsidR="008A0F32">
        <w:rPr>
          <w:rFonts w:ascii="Calibri" w:eastAsia="Times New Roman" w:hAnsi="Calibri" w:cs="Calibri"/>
          <w:color w:val="000000"/>
          <w:kern w:val="0"/>
          <w:sz w:val="24"/>
          <w:szCs w:val="24"/>
          <w:lang w:eastAsia="en-CA"/>
          <w14:ligatures w14:val="none"/>
        </w:rPr>
        <w:t xml:space="preserve">y </w:t>
      </w:r>
      <w:r w:rsidR="00361CE6">
        <w:rPr>
          <w:rFonts w:ascii="Calibri" w:eastAsia="Times New Roman" w:hAnsi="Calibri" w:cs="Calibri"/>
          <w:color w:val="000000"/>
          <w:kern w:val="0"/>
          <w:sz w:val="24"/>
          <w:szCs w:val="24"/>
          <w:lang w:eastAsia="en-CA"/>
          <w14:ligatures w14:val="none"/>
        </w:rPr>
        <w:t xml:space="preserve">be appropriate. </w:t>
      </w:r>
      <w:r w:rsidR="00C602C1">
        <w:rPr>
          <w:rFonts w:ascii="Calibri" w:eastAsia="Times New Roman" w:hAnsi="Calibri" w:cs="Calibri"/>
          <w:color w:val="000000"/>
          <w:kern w:val="0"/>
          <w:sz w:val="24"/>
          <w:szCs w:val="24"/>
          <w:lang w:eastAsia="en-CA"/>
          <w14:ligatures w14:val="none"/>
        </w:rPr>
        <w:t>In our opinion</w:t>
      </w:r>
      <w:r w:rsidR="00F015D3">
        <w:rPr>
          <w:rFonts w:ascii="Calibri" w:eastAsia="Times New Roman" w:hAnsi="Calibri" w:cs="Calibri"/>
          <w:color w:val="000000"/>
          <w:kern w:val="0"/>
          <w:sz w:val="24"/>
          <w:szCs w:val="24"/>
          <w:lang w:eastAsia="en-CA"/>
          <w14:ligatures w14:val="none"/>
        </w:rPr>
        <w:t xml:space="preserve"> and in the </w:t>
      </w:r>
      <w:r w:rsidR="002E5CDC">
        <w:rPr>
          <w:rFonts w:ascii="Calibri" w:eastAsia="Times New Roman" w:hAnsi="Calibri" w:cs="Calibri"/>
          <w:color w:val="000000"/>
          <w:kern w:val="0"/>
          <w:sz w:val="24"/>
          <w:szCs w:val="24"/>
          <w:lang w:eastAsia="en-CA"/>
          <w14:ligatures w14:val="none"/>
        </w:rPr>
        <w:t>judgement</w:t>
      </w:r>
      <w:r w:rsidR="00F015D3">
        <w:rPr>
          <w:rFonts w:ascii="Calibri" w:eastAsia="Times New Roman" w:hAnsi="Calibri" w:cs="Calibri"/>
          <w:color w:val="000000"/>
          <w:kern w:val="0"/>
          <w:sz w:val="24"/>
          <w:szCs w:val="24"/>
          <w:lang w:eastAsia="en-CA"/>
          <w14:ligatures w14:val="none"/>
        </w:rPr>
        <w:t xml:space="preserve"> of </w:t>
      </w:r>
      <w:r w:rsidR="00B30B25">
        <w:rPr>
          <w:rFonts w:ascii="Calibri" w:eastAsia="Times New Roman" w:hAnsi="Calibri" w:cs="Calibri"/>
          <w:color w:val="000000"/>
          <w:kern w:val="0"/>
          <w:sz w:val="24"/>
          <w:szCs w:val="24"/>
          <w:lang w:eastAsia="en-CA"/>
          <w14:ligatures w14:val="none"/>
        </w:rPr>
        <w:t xml:space="preserve">the </w:t>
      </w:r>
      <w:r w:rsidR="00F015D3">
        <w:rPr>
          <w:rFonts w:ascii="Calibri" w:eastAsia="Times New Roman" w:hAnsi="Calibri" w:cs="Calibri"/>
          <w:color w:val="000000"/>
          <w:kern w:val="0"/>
          <w:sz w:val="24"/>
          <w:szCs w:val="24"/>
          <w:lang w:eastAsia="en-CA"/>
          <w14:ligatures w14:val="none"/>
        </w:rPr>
        <w:t>professional agrologists</w:t>
      </w:r>
      <w:r w:rsidR="000514F7">
        <w:rPr>
          <w:rFonts w:ascii="Calibri" w:eastAsia="Times New Roman" w:hAnsi="Calibri" w:cs="Calibri"/>
          <w:color w:val="000000"/>
          <w:kern w:val="0"/>
          <w:sz w:val="24"/>
          <w:szCs w:val="24"/>
          <w:lang w:eastAsia="en-CA"/>
          <w14:ligatures w14:val="none"/>
        </w:rPr>
        <w:t xml:space="preserve"> </w:t>
      </w:r>
      <w:r w:rsidR="00577768">
        <w:rPr>
          <w:rFonts w:ascii="Calibri" w:eastAsia="Times New Roman" w:hAnsi="Calibri" w:cs="Calibri"/>
          <w:color w:val="000000"/>
          <w:kern w:val="0"/>
          <w:sz w:val="24"/>
          <w:szCs w:val="24"/>
          <w:lang w:eastAsia="en-CA"/>
          <w14:ligatures w14:val="none"/>
        </w:rPr>
        <w:t>documented</w:t>
      </w:r>
      <w:r w:rsidR="00BF36A7">
        <w:rPr>
          <w:rFonts w:ascii="Calibri" w:eastAsia="Times New Roman" w:hAnsi="Calibri" w:cs="Calibri"/>
          <w:color w:val="000000"/>
          <w:kern w:val="0"/>
          <w:sz w:val="24"/>
          <w:szCs w:val="24"/>
          <w:lang w:eastAsia="en-CA"/>
          <w14:ligatures w14:val="none"/>
        </w:rPr>
        <w:t xml:space="preserve"> </w:t>
      </w:r>
      <w:r w:rsidR="000514F7">
        <w:rPr>
          <w:rFonts w:ascii="Calibri" w:eastAsia="Times New Roman" w:hAnsi="Calibri" w:cs="Calibri"/>
          <w:color w:val="000000"/>
          <w:kern w:val="0"/>
          <w:sz w:val="24"/>
          <w:szCs w:val="24"/>
          <w:lang w:eastAsia="en-CA"/>
          <w14:ligatures w14:val="none"/>
        </w:rPr>
        <w:t>below</w:t>
      </w:r>
      <w:r w:rsidR="00C602C1">
        <w:rPr>
          <w:rFonts w:ascii="Calibri" w:eastAsia="Times New Roman" w:hAnsi="Calibri" w:cs="Calibri"/>
          <w:color w:val="000000"/>
          <w:kern w:val="0"/>
          <w:sz w:val="24"/>
          <w:szCs w:val="24"/>
          <w:lang w:eastAsia="en-CA"/>
          <w14:ligatures w14:val="none"/>
        </w:rPr>
        <w:t>, t</w:t>
      </w:r>
      <w:r w:rsidR="009E0B97">
        <w:rPr>
          <w:rFonts w:ascii="Calibri" w:eastAsia="Times New Roman" w:hAnsi="Calibri" w:cs="Calibri"/>
          <w:color w:val="000000"/>
          <w:kern w:val="0"/>
          <w:sz w:val="24"/>
          <w:szCs w:val="24"/>
          <w:lang w:eastAsia="en-CA"/>
          <w14:ligatures w14:val="none"/>
        </w:rPr>
        <w:t>he current method is vague</w:t>
      </w:r>
      <w:r w:rsidR="0032534A">
        <w:rPr>
          <w:rFonts w:ascii="Calibri" w:eastAsia="Times New Roman" w:hAnsi="Calibri" w:cs="Calibri"/>
          <w:color w:val="000000"/>
          <w:kern w:val="0"/>
          <w:sz w:val="24"/>
          <w:szCs w:val="24"/>
          <w:lang w:eastAsia="en-CA"/>
          <w14:ligatures w14:val="none"/>
        </w:rPr>
        <w:t xml:space="preserve"> </w:t>
      </w:r>
      <w:r w:rsidR="00AC3153">
        <w:rPr>
          <w:rFonts w:ascii="Calibri" w:eastAsia="Times New Roman" w:hAnsi="Calibri" w:cs="Calibri"/>
          <w:color w:val="000000"/>
          <w:kern w:val="0"/>
          <w:sz w:val="24"/>
          <w:szCs w:val="24"/>
          <w:lang w:eastAsia="en-CA"/>
          <w14:ligatures w14:val="none"/>
        </w:rPr>
        <w:t xml:space="preserve">and </w:t>
      </w:r>
      <w:r w:rsidR="0032534A">
        <w:rPr>
          <w:rFonts w:ascii="Calibri" w:eastAsia="Times New Roman" w:hAnsi="Calibri" w:cs="Calibri"/>
          <w:color w:val="000000"/>
          <w:kern w:val="0"/>
          <w:sz w:val="24"/>
          <w:szCs w:val="24"/>
          <w:lang w:eastAsia="en-CA"/>
          <w14:ligatures w14:val="none"/>
        </w:rPr>
        <w:t xml:space="preserve">it </w:t>
      </w:r>
      <w:r w:rsidR="00F015D3">
        <w:rPr>
          <w:rFonts w:ascii="Calibri" w:eastAsia="Times New Roman" w:hAnsi="Calibri" w:cs="Calibri"/>
          <w:color w:val="000000"/>
          <w:kern w:val="0"/>
          <w:sz w:val="24"/>
          <w:szCs w:val="24"/>
          <w:lang w:eastAsia="en-CA"/>
          <w14:ligatures w14:val="none"/>
        </w:rPr>
        <w:t>appears</w:t>
      </w:r>
      <w:r w:rsidR="009250BE">
        <w:rPr>
          <w:rFonts w:ascii="Calibri" w:eastAsia="Times New Roman" w:hAnsi="Calibri" w:cs="Calibri"/>
          <w:color w:val="000000"/>
          <w:kern w:val="0"/>
          <w:sz w:val="24"/>
          <w:szCs w:val="24"/>
          <w:lang w:eastAsia="en-CA"/>
          <w14:ligatures w14:val="none"/>
        </w:rPr>
        <w:t xml:space="preserve"> </w:t>
      </w:r>
      <w:r w:rsidR="00543EFF">
        <w:rPr>
          <w:rFonts w:ascii="Calibri" w:eastAsia="Times New Roman" w:hAnsi="Calibri" w:cs="Calibri"/>
          <w:color w:val="000000"/>
          <w:kern w:val="0"/>
          <w:sz w:val="24"/>
          <w:szCs w:val="24"/>
          <w:lang w:eastAsia="en-CA"/>
          <w14:ligatures w14:val="none"/>
        </w:rPr>
        <w:t xml:space="preserve">that </w:t>
      </w:r>
      <w:r w:rsidR="00353D7C">
        <w:rPr>
          <w:rFonts w:ascii="Calibri" w:eastAsia="Times New Roman" w:hAnsi="Calibri" w:cs="Calibri"/>
          <w:color w:val="000000"/>
          <w:kern w:val="0"/>
          <w:sz w:val="24"/>
          <w:szCs w:val="24"/>
          <w:lang w:eastAsia="en-CA"/>
          <w14:ligatures w14:val="none"/>
        </w:rPr>
        <w:t>in</w:t>
      </w:r>
      <w:r w:rsidR="00543EFF">
        <w:rPr>
          <w:rFonts w:ascii="Calibri" w:eastAsia="Times New Roman" w:hAnsi="Calibri" w:cs="Calibri"/>
          <w:color w:val="000000"/>
          <w:kern w:val="0"/>
          <w:sz w:val="24"/>
          <w:szCs w:val="24"/>
          <w:lang w:eastAsia="en-CA"/>
          <w14:ligatures w14:val="none"/>
        </w:rPr>
        <w:t xml:space="preserve"> </w:t>
      </w:r>
      <w:r w:rsidR="004D20E4">
        <w:rPr>
          <w:rFonts w:ascii="Calibri" w:eastAsia="Times New Roman" w:hAnsi="Calibri" w:cs="Calibri"/>
          <w:color w:val="000000"/>
          <w:kern w:val="0"/>
          <w:sz w:val="24"/>
          <w:szCs w:val="24"/>
          <w:lang w:eastAsia="en-CA"/>
          <w14:ligatures w14:val="none"/>
        </w:rPr>
        <w:t>some cases</w:t>
      </w:r>
      <w:r w:rsidR="00543EFF">
        <w:rPr>
          <w:rFonts w:ascii="Calibri" w:eastAsia="Times New Roman" w:hAnsi="Calibri" w:cs="Calibri"/>
          <w:color w:val="000000"/>
          <w:kern w:val="0"/>
          <w:sz w:val="24"/>
          <w:szCs w:val="24"/>
          <w:lang w:eastAsia="en-CA"/>
          <w14:ligatures w14:val="none"/>
        </w:rPr>
        <w:t xml:space="preserve"> lands were improperly designated as Specialty Crop</w:t>
      </w:r>
      <w:r w:rsidR="00577768">
        <w:rPr>
          <w:rFonts w:ascii="Calibri" w:eastAsia="Times New Roman" w:hAnsi="Calibri" w:cs="Calibri"/>
          <w:color w:val="000000"/>
          <w:kern w:val="0"/>
          <w:sz w:val="24"/>
          <w:szCs w:val="24"/>
          <w:lang w:eastAsia="en-CA"/>
          <w14:ligatures w14:val="none"/>
        </w:rPr>
        <w:t xml:space="preserve"> </w:t>
      </w:r>
      <w:r w:rsidR="00361CE6">
        <w:rPr>
          <w:rFonts w:ascii="Calibri" w:eastAsia="Times New Roman" w:hAnsi="Calibri" w:cs="Calibri"/>
          <w:color w:val="000000"/>
          <w:kern w:val="0"/>
          <w:sz w:val="24"/>
          <w:szCs w:val="24"/>
          <w:lang w:eastAsia="en-CA"/>
          <w14:ligatures w14:val="none"/>
        </w:rPr>
        <w:t>Lands</w:t>
      </w:r>
      <w:r w:rsidR="00543EFF">
        <w:rPr>
          <w:rFonts w:ascii="Calibri" w:eastAsia="Times New Roman" w:hAnsi="Calibri" w:cs="Calibri"/>
          <w:color w:val="000000"/>
          <w:kern w:val="0"/>
          <w:sz w:val="24"/>
          <w:szCs w:val="24"/>
          <w:lang w:eastAsia="en-CA"/>
          <w14:ligatures w14:val="none"/>
        </w:rPr>
        <w:t>.</w:t>
      </w:r>
      <w:r w:rsidR="004D20E4">
        <w:rPr>
          <w:rFonts w:ascii="Calibri" w:eastAsia="Times New Roman" w:hAnsi="Calibri" w:cs="Calibri"/>
          <w:color w:val="000000"/>
          <w:kern w:val="0"/>
          <w:sz w:val="24"/>
          <w:szCs w:val="24"/>
          <w:lang w:eastAsia="en-CA"/>
          <w14:ligatures w14:val="none"/>
        </w:rPr>
        <w:t xml:space="preserve"> We would like </w:t>
      </w:r>
      <w:r w:rsidR="00577768">
        <w:rPr>
          <w:rFonts w:ascii="Calibri" w:eastAsia="Times New Roman" w:hAnsi="Calibri" w:cs="Calibri"/>
          <w:color w:val="000000"/>
          <w:kern w:val="0"/>
          <w:sz w:val="24"/>
          <w:szCs w:val="24"/>
          <w:lang w:eastAsia="en-CA"/>
          <w14:ligatures w14:val="none"/>
        </w:rPr>
        <w:t xml:space="preserve">an update to the </w:t>
      </w:r>
      <w:r w:rsidR="004D20E4">
        <w:rPr>
          <w:rFonts w:ascii="Calibri" w:eastAsia="Times New Roman" w:hAnsi="Calibri" w:cs="Calibri"/>
          <w:color w:val="000000"/>
          <w:kern w:val="0"/>
          <w:sz w:val="24"/>
          <w:szCs w:val="24"/>
          <w:lang w:eastAsia="en-CA"/>
          <w14:ligatures w14:val="none"/>
        </w:rPr>
        <w:t xml:space="preserve">PPS </w:t>
      </w:r>
      <w:r w:rsidR="00577768">
        <w:rPr>
          <w:rFonts w:ascii="Calibri" w:eastAsia="Times New Roman" w:hAnsi="Calibri" w:cs="Calibri"/>
          <w:color w:val="000000"/>
          <w:kern w:val="0"/>
          <w:sz w:val="24"/>
          <w:szCs w:val="24"/>
          <w:lang w:eastAsia="en-CA"/>
          <w14:ligatures w14:val="none"/>
        </w:rPr>
        <w:t xml:space="preserve">language to provide </w:t>
      </w:r>
      <w:r w:rsidR="009A3796">
        <w:rPr>
          <w:rFonts w:ascii="Calibri" w:eastAsia="Times New Roman" w:hAnsi="Calibri" w:cs="Calibri"/>
          <w:color w:val="000000"/>
          <w:kern w:val="0"/>
          <w:sz w:val="24"/>
          <w:szCs w:val="24"/>
          <w:lang w:eastAsia="en-CA"/>
          <w14:ligatures w14:val="none"/>
        </w:rPr>
        <w:t>strong</w:t>
      </w:r>
      <w:r w:rsidR="00F015D3">
        <w:rPr>
          <w:rFonts w:ascii="Calibri" w:eastAsia="Times New Roman" w:hAnsi="Calibri" w:cs="Calibri"/>
          <w:color w:val="000000"/>
          <w:kern w:val="0"/>
          <w:sz w:val="24"/>
          <w:szCs w:val="24"/>
          <w:lang w:eastAsia="en-CA"/>
          <w14:ligatures w14:val="none"/>
        </w:rPr>
        <w:t>er</w:t>
      </w:r>
      <w:r w:rsidR="009A3796">
        <w:rPr>
          <w:rFonts w:ascii="Calibri" w:eastAsia="Times New Roman" w:hAnsi="Calibri" w:cs="Calibri"/>
          <w:color w:val="000000"/>
          <w:kern w:val="0"/>
          <w:sz w:val="24"/>
          <w:szCs w:val="24"/>
          <w:lang w:eastAsia="en-CA"/>
          <w14:ligatures w14:val="none"/>
        </w:rPr>
        <w:t xml:space="preserve"> </w:t>
      </w:r>
      <w:r w:rsidR="004D20E4">
        <w:rPr>
          <w:rFonts w:ascii="Calibri" w:eastAsia="Times New Roman" w:hAnsi="Calibri" w:cs="Calibri"/>
          <w:color w:val="000000"/>
          <w:kern w:val="0"/>
          <w:sz w:val="24"/>
          <w:szCs w:val="24"/>
          <w:lang w:eastAsia="en-CA"/>
          <w14:ligatures w14:val="none"/>
        </w:rPr>
        <w:t xml:space="preserve">guidelines </w:t>
      </w:r>
      <w:r w:rsidR="00CF7CFD">
        <w:rPr>
          <w:rFonts w:ascii="Calibri" w:eastAsia="Times New Roman" w:hAnsi="Calibri" w:cs="Calibri"/>
          <w:color w:val="000000"/>
          <w:kern w:val="0"/>
          <w:sz w:val="24"/>
          <w:szCs w:val="24"/>
          <w:lang w:eastAsia="en-CA"/>
          <w14:ligatures w14:val="none"/>
        </w:rPr>
        <w:t>that would</w:t>
      </w:r>
      <w:r w:rsidR="00C3538A">
        <w:rPr>
          <w:rFonts w:ascii="Calibri" w:eastAsia="Times New Roman" w:hAnsi="Calibri" w:cs="Calibri"/>
          <w:color w:val="000000"/>
          <w:kern w:val="0"/>
          <w:sz w:val="24"/>
          <w:szCs w:val="24"/>
          <w:lang w:eastAsia="en-CA"/>
          <w14:ligatures w14:val="none"/>
        </w:rPr>
        <w:t xml:space="preserve"> provide </w:t>
      </w:r>
      <w:r w:rsidR="00CF7CFD">
        <w:rPr>
          <w:rFonts w:ascii="Calibri" w:eastAsia="Times New Roman" w:hAnsi="Calibri" w:cs="Calibri"/>
          <w:color w:val="000000"/>
          <w:kern w:val="0"/>
          <w:sz w:val="24"/>
          <w:szCs w:val="24"/>
          <w:lang w:eastAsia="en-CA"/>
          <w14:ligatures w14:val="none"/>
        </w:rPr>
        <w:t>t</w:t>
      </w:r>
      <w:r w:rsidR="004D20E4">
        <w:rPr>
          <w:rFonts w:ascii="Calibri" w:eastAsia="Times New Roman" w:hAnsi="Calibri" w:cs="Calibri"/>
          <w:color w:val="000000"/>
          <w:kern w:val="0"/>
          <w:sz w:val="24"/>
          <w:szCs w:val="24"/>
          <w:lang w:eastAsia="en-CA"/>
          <w14:ligatures w14:val="none"/>
        </w:rPr>
        <w:t>est</w:t>
      </w:r>
      <w:r w:rsidR="00C3538A">
        <w:rPr>
          <w:rFonts w:ascii="Calibri" w:eastAsia="Times New Roman" w:hAnsi="Calibri" w:cs="Calibri"/>
          <w:color w:val="000000"/>
          <w:kern w:val="0"/>
          <w:sz w:val="24"/>
          <w:szCs w:val="24"/>
          <w:lang w:eastAsia="en-CA"/>
          <w14:ligatures w14:val="none"/>
        </w:rPr>
        <w:t xml:space="preserve">s </w:t>
      </w:r>
      <w:r w:rsidR="00577768">
        <w:rPr>
          <w:rFonts w:ascii="Calibri" w:eastAsia="Times New Roman" w:hAnsi="Calibri" w:cs="Calibri"/>
          <w:color w:val="000000"/>
          <w:kern w:val="0"/>
          <w:sz w:val="24"/>
          <w:szCs w:val="24"/>
          <w:lang w:eastAsia="en-CA"/>
          <w14:ligatures w14:val="none"/>
        </w:rPr>
        <w:t xml:space="preserve">and weighting factors </w:t>
      </w:r>
      <w:r w:rsidR="00C3538A">
        <w:rPr>
          <w:rFonts w:ascii="Calibri" w:eastAsia="Times New Roman" w:hAnsi="Calibri" w:cs="Calibri"/>
          <w:color w:val="000000"/>
          <w:kern w:val="0"/>
          <w:sz w:val="24"/>
          <w:szCs w:val="24"/>
          <w:lang w:eastAsia="en-CA"/>
          <w14:ligatures w14:val="none"/>
        </w:rPr>
        <w:t xml:space="preserve">for </w:t>
      </w:r>
      <w:r w:rsidR="00543EFF">
        <w:rPr>
          <w:rFonts w:ascii="Calibri" w:eastAsia="Times New Roman" w:hAnsi="Calibri" w:cs="Calibri"/>
          <w:color w:val="000000"/>
          <w:kern w:val="0"/>
          <w:sz w:val="24"/>
          <w:szCs w:val="24"/>
          <w:lang w:eastAsia="en-CA"/>
          <w14:ligatures w14:val="none"/>
        </w:rPr>
        <w:t xml:space="preserve">the </w:t>
      </w:r>
      <w:r w:rsidR="00577768">
        <w:rPr>
          <w:rFonts w:ascii="Calibri" w:eastAsia="Times New Roman" w:hAnsi="Calibri" w:cs="Calibri"/>
          <w:color w:val="000000"/>
          <w:kern w:val="0"/>
          <w:sz w:val="24"/>
          <w:szCs w:val="24"/>
          <w:lang w:eastAsia="en-CA"/>
          <w14:ligatures w14:val="none"/>
        </w:rPr>
        <w:t>defined</w:t>
      </w:r>
      <w:r w:rsidR="00CF7CFD">
        <w:rPr>
          <w:rFonts w:ascii="Calibri" w:eastAsia="Times New Roman" w:hAnsi="Calibri" w:cs="Calibri"/>
          <w:color w:val="000000"/>
          <w:kern w:val="0"/>
          <w:sz w:val="24"/>
          <w:szCs w:val="24"/>
          <w:lang w:eastAsia="en-CA"/>
          <w14:ligatures w14:val="none"/>
        </w:rPr>
        <w:t xml:space="preserve"> </w:t>
      </w:r>
      <w:r w:rsidR="004D20E4">
        <w:rPr>
          <w:rFonts w:ascii="Calibri" w:eastAsia="Times New Roman" w:hAnsi="Calibri" w:cs="Calibri"/>
          <w:color w:val="000000"/>
          <w:kern w:val="0"/>
          <w:sz w:val="24"/>
          <w:szCs w:val="24"/>
          <w:lang w:eastAsia="en-CA"/>
          <w14:ligatures w14:val="none"/>
        </w:rPr>
        <w:t>criteria</w:t>
      </w:r>
      <w:r w:rsidR="00CF7CFD">
        <w:rPr>
          <w:rFonts w:ascii="Calibri" w:eastAsia="Times New Roman" w:hAnsi="Calibri" w:cs="Calibri"/>
          <w:color w:val="000000"/>
          <w:kern w:val="0"/>
          <w:sz w:val="24"/>
          <w:szCs w:val="24"/>
          <w:lang w:eastAsia="en-CA"/>
          <w14:ligatures w14:val="none"/>
        </w:rPr>
        <w:t xml:space="preserve"> to a</w:t>
      </w:r>
      <w:r w:rsidR="009A3796">
        <w:rPr>
          <w:rFonts w:ascii="Calibri" w:eastAsia="Times New Roman" w:hAnsi="Calibri" w:cs="Calibri"/>
          <w:color w:val="000000"/>
          <w:kern w:val="0"/>
          <w:sz w:val="24"/>
          <w:szCs w:val="24"/>
          <w:lang w:eastAsia="en-CA"/>
          <w14:ligatures w14:val="none"/>
        </w:rPr>
        <w:t xml:space="preserve">llow </w:t>
      </w:r>
      <w:r w:rsidR="00CF7CFD">
        <w:rPr>
          <w:rFonts w:ascii="Calibri" w:eastAsia="Times New Roman" w:hAnsi="Calibri" w:cs="Calibri"/>
          <w:color w:val="000000"/>
          <w:kern w:val="0"/>
          <w:sz w:val="24"/>
          <w:szCs w:val="24"/>
          <w:lang w:eastAsia="en-CA"/>
          <w14:ligatures w14:val="none"/>
        </w:rPr>
        <w:t xml:space="preserve">for </w:t>
      </w:r>
      <w:r w:rsidR="009A3796">
        <w:rPr>
          <w:rFonts w:ascii="Calibri" w:eastAsia="Times New Roman" w:hAnsi="Calibri" w:cs="Calibri"/>
          <w:color w:val="000000"/>
          <w:kern w:val="0"/>
          <w:sz w:val="24"/>
          <w:szCs w:val="24"/>
          <w:lang w:eastAsia="en-CA"/>
          <w14:ligatures w14:val="none"/>
        </w:rPr>
        <w:t xml:space="preserve">a </w:t>
      </w:r>
      <w:r w:rsidR="00353D7C">
        <w:rPr>
          <w:rFonts w:ascii="Calibri" w:eastAsia="Times New Roman" w:hAnsi="Calibri" w:cs="Calibri"/>
          <w:color w:val="000000"/>
          <w:kern w:val="0"/>
          <w:sz w:val="24"/>
          <w:szCs w:val="24"/>
          <w:lang w:eastAsia="en-CA"/>
          <w14:ligatures w14:val="none"/>
        </w:rPr>
        <w:t xml:space="preserve">clear </w:t>
      </w:r>
      <w:r w:rsidR="00AC3153">
        <w:rPr>
          <w:rFonts w:ascii="Calibri" w:eastAsia="Times New Roman" w:hAnsi="Calibri" w:cs="Calibri"/>
          <w:color w:val="000000"/>
          <w:kern w:val="0"/>
          <w:sz w:val="24"/>
          <w:szCs w:val="24"/>
          <w:lang w:eastAsia="en-CA"/>
          <w14:ligatures w14:val="none"/>
        </w:rPr>
        <w:t xml:space="preserve">and proper </w:t>
      </w:r>
      <w:r w:rsidR="00353D7C">
        <w:rPr>
          <w:rFonts w:ascii="Calibri" w:eastAsia="Times New Roman" w:hAnsi="Calibri" w:cs="Calibri"/>
          <w:color w:val="000000"/>
          <w:kern w:val="0"/>
          <w:sz w:val="24"/>
          <w:szCs w:val="24"/>
          <w:lang w:eastAsia="en-CA"/>
          <w14:ligatures w14:val="none"/>
        </w:rPr>
        <w:t xml:space="preserve">determination </w:t>
      </w:r>
      <w:r w:rsidR="00CF7CFD">
        <w:rPr>
          <w:rFonts w:ascii="Calibri" w:eastAsia="Times New Roman" w:hAnsi="Calibri" w:cs="Calibri"/>
          <w:color w:val="000000"/>
          <w:kern w:val="0"/>
          <w:sz w:val="24"/>
          <w:szCs w:val="24"/>
          <w:lang w:eastAsia="en-CA"/>
          <w14:ligatures w14:val="none"/>
        </w:rPr>
        <w:t>for Specialty Crop lands</w:t>
      </w:r>
      <w:r w:rsidR="0032534A">
        <w:rPr>
          <w:rFonts w:ascii="Calibri" w:eastAsia="Times New Roman" w:hAnsi="Calibri" w:cs="Calibri"/>
          <w:color w:val="000000"/>
          <w:kern w:val="0"/>
          <w:sz w:val="24"/>
          <w:szCs w:val="24"/>
          <w:lang w:eastAsia="en-CA"/>
          <w14:ligatures w14:val="none"/>
        </w:rPr>
        <w:t>.</w:t>
      </w:r>
    </w:p>
    <w:p w:rsidR="00B60D87" w:rsidRDefault="00B60D87"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E6436B" w:rsidRDefault="00BF36A7"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Documented below is an </w:t>
      </w:r>
      <w:r w:rsidR="001D2EBC">
        <w:rPr>
          <w:rFonts w:ascii="Calibri" w:eastAsia="Times New Roman" w:hAnsi="Calibri" w:cs="Calibri"/>
          <w:color w:val="000000"/>
          <w:kern w:val="0"/>
          <w:sz w:val="24"/>
          <w:szCs w:val="24"/>
          <w:lang w:eastAsia="en-CA"/>
          <w14:ligatures w14:val="none"/>
        </w:rPr>
        <w:t xml:space="preserve">example </w:t>
      </w:r>
      <w:r>
        <w:rPr>
          <w:rFonts w:ascii="Calibri" w:eastAsia="Times New Roman" w:hAnsi="Calibri" w:cs="Calibri"/>
          <w:color w:val="000000"/>
          <w:kern w:val="0"/>
          <w:sz w:val="24"/>
          <w:szCs w:val="24"/>
          <w:lang w:eastAsia="en-CA"/>
          <w14:ligatures w14:val="none"/>
        </w:rPr>
        <w:t xml:space="preserve">in The Town of </w:t>
      </w:r>
      <w:r w:rsidR="001D2EBC">
        <w:rPr>
          <w:rFonts w:ascii="Calibri" w:eastAsia="Times New Roman" w:hAnsi="Calibri" w:cs="Calibri"/>
          <w:color w:val="000000"/>
          <w:kern w:val="0"/>
          <w:sz w:val="24"/>
          <w:szCs w:val="24"/>
          <w:lang w:eastAsia="en-CA"/>
          <w14:ligatures w14:val="none"/>
        </w:rPr>
        <w:t>G</w:t>
      </w:r>
      <w:r w:rsidR="00F015D3">
        <w:rPr>
          <w:rFonts w:ascii="Calibri" w:eastAsia="Times New Roman" w:hAnsi="Calibri" w:cs="Calibri"/>
          <w:color w:val="000000"/>
          <w:kern w:val="0"/>
          <w:sz w:val="24"/>
          <w:szCs w:val="24"/>
          <w:lang w:eastAsia="en-CA"/>
          <w14:ligatures w14:val="none"/>
        </w:rPr>
        <w:t>rimsby</w:t>
      </w:r>
      <w:r w:rsidR="00A80F9B">
        <w:rPr>
          <w:rFonts w:ascii="Calibri" w:eastAsia="Times New Roman" w:hAnsi="Calibri" w:cs="Calibri"/>
          <w:color w:val="000000"/>
          <w:kern w:val="0"/>
          <w:sz w:val="24"/>
          <w:szCs w:val="24"/>
          <w:lang w:eastAsia="en-CA"/>
          <w14:ligatures w14:val="none"/>
        </w:rPr>
        <w:t xml:space="preserve"> where </w:t>
      </w:r>
      <w:r w:rsidR="009250BE">
        <w:rPr>
          <w:rFonts w:ascii="Calibri" w:eastAsia="Times New Roman" w:hAnsi="Calibri" w:cs="Calibri"/>
          <w:color w:val="000000"/>
          <w:kern w:val="0"/>
          <w:sz w:val="24"/>
          <w:szCs w:val="24"/>
          <w:lang w:eastAsia="en-CA"/>
          <w14:ligatures w14:val="none"/>
        </w:rPr>
        <w:t xml:space="preserve">we feel </w:t>
      </w:r>
      <w:r>
        <w:rPr>
          <w:rFonts w:ascii="Calibri" w:eastAsia="Times New Roman" w:hAnsi="Calibri" w:cs="Calibri"/>
          <w:color w:val="000000"/>
          <w:kern w:val="0"/>
          <w:sz w:val="24"/>
          <w:szCs w:val="24"/>
          <w:lang w:eastAsia="en-CA"/>
          <w14:ligatures w14:val="none"/>
        </w:rPr>
        <w:t xml:space="preserve">there is evidence </w:t>
      </w:r>
      <w:r w:rsidR="00993621">
        <w:rPr>
          <w:rFonts w:ascii="Calibri" w:eastAsia="Times New Roman" w:hAnsi="Calibri" w:cs="Calibri"/>
          <w:color w:val="000000"/>
          <w:kern w:val="0"/>
          <w:sz w:val="24"/>
          <w:szCs w:val="24"/>
          <w:lang w:eastAsia="en-CA"/>
          <w14:ligatures w14:val="none"/>
        </w:rPr>
        <w:t>the</w:t>
      </w:r>
      <w:r w:rsidR="00A80F9B">
        <w:rPr>
          <w:rFonts w:ascii="Calibri" w:eastAsia="Times New Roman" w:hAnsi="Calibri" w:cs="Calibri"/>
          <w:color w:val="000000"/>
          <w:kern w:val="0"/>
          <w:sz w:val="24"/>
          <w:szCs w:val="24"/>
          <w:lang w:eastAsia="en-CA"/>
          <w14:ligatures w14:val="none"/>
        </w:rPr>
        <w:t xml:space="preserve"> Specialty Crop designation </w:t>
      </w:r>
      <w:r w:rsidR="00993621">
        <w:rPr>
          <w:rFonts w:ascii="Calibri" w:eastAsia="Times New Roman" w:hAnsi="Calibri" w:cs="Calibri"/>
          <w:color w:val="000000"/>
          <w:kern w:val="0"/>
          <w:sz w:val="24"/>
          <w:szCs w:val="24"/>
          <w:lang w:eastAsia="en-CA"/>
          <w14:ligatures w14:val="none"/>
        </w:rPr>
        <w:t>w</w:t>
      </w:r>
      <w:r w:rsidR="00C3538A">
        <w:rPr>
          <w:rFonts w:ascii="Calibri" w:eastAsia="Times New Roman" w:hAnsi="Calibri" w:cs="Calibri"/>
          <w:color w:val="000000"/>
          <w:kern w:val="0"/>
          <w:sz w:val="24"/>
          <w:szCs w:val="24"/>
          <w:lang w:eastAsia="en-CA"/>
          <w14:ligatures w14:val="none"/>
        </w:rPr>
        <w:t xml:space="preserve">as </w:t>
      </w:r>
      <w:r w:rsidR="00993621">
        <w:rPr>
          <w:rFonts w:ascii="Calibri" w:eastAsia="Times New Roman" w:hAnsi="Calibri" w:cs="Calibri"/>
          <w:color w:val="000000"/>
          <w:kern w:val="0"/>
          <w:sz w:val="24"/>
          <w:szCs w:val="24"/>
          <w:lang w:eastAsia="en-CA"/>
          <w14:ligatures w14:val="none"/>
        </w:rPr>
        <w:t>applied incorrectly</w:t>
      </w:r>
      <w:r w:rsidR="00746B45">
        <w:rPr>
          <w:rFonts w:ascii="Calibri" w:eastAsia="Times New Roman" w:hAnsi="Calibri" w:cs="Calibri"/>
          <w:color w:val="000000"/>
          <w:kern w:val="0"/>
          <w:sz w:val="24"/>
          <w:szCs w:val="24"/>
          <w:lang w:eastAsia="en-CA"/>
          <w14:ligatures w14:val="none"/>
        </w:rPr>
        <w:t xml:space="preserve"> due to the language in the </w:t>
      </w:r>
      <w:r w:rsidR="00361CE6">
        <w:rPr>
          <w:rFonts w:ascii="Calibri" w:eastAsia="Times New Roman" w:hAnsi="Calibri" w:cs="Calibri"/>
          <w:color w:val="000000"/>
          <w:kern w:val="0"/>
          <w:sz w:val="24"/>
          <w:szCs w:val="24"/>
          <w:lang w:eastAsia="en-CA"/>
          <w14:ligatures w14:val="none"/>
        </w:rPr>
        <w:t>PPS</w:t>
      </w:r>
      <w:r w:rsidR="00993621">
        <w:rPr>
          <w:rFonts w:ascii="Calibri" w:eastAsia="Times New Roman" w:hAnsi="Calibri" w:cs="Calibri"/>
          <w:color w:val="000000"/>
          <w:kern w:val="0"/>
          <w:sz w:val="24"/>
          <w:szCs w:val="24"/>
          <w:lang w:eastAsia="en-CA"/>
          <w14:ligatures w14:val="none"/>
        </w:rPr>
        <w:t xml:space="preserve">: </w:t>
      </w:r>
    </w:p>
    <w:p w:rsidR="00E6436B" w:rsidRDefault="00E6436B"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993621" w:rsidRDefault="00993621" w:rsidP="009250BE">
      <w:pPr>
        <w:spacing w:after="0" w:line="360" w:lineRule="auto"/>
        <w:textAlignment w:val="baseline"/>
        <w:rPr>
          <w:rFonts w:ascii="Calibri" w:eastAsia="Times New Roman" w:hAnsi="Calibri" w:cs="Calibri"/>
          <w:color w:val="000000"/>
          <w:kern w:val="0"/>
          <w:sz w:val="24"/>
          <w:szCs w:val="24"/>
          <w:lang w:eastAsia="en-CA"/>
          <w14:ligatures w14:val="none"/>
        </w:rPr>
      </w:pPr>
      <w:r w:rsidRPr="00993621">
        <w:rPr>
          <w:rFonts w:ascii="Calibri" w:eastAsia="Times New Roman" w:hAnsi="Calibri" w:cs="Calibri"/>
          <w:color w:val="000000"/>
          <w:kern w:val="0"/>
          <w:sz w:val="24"/>
          <w:szCs w:val="24"/>
          <w:lang w:eastAsia="en-CA"/>
          <w14:ligatures w14:val="none"/>
        </w:rPr>
        <w:t xml:space="preserve">Documented in </w:t>
      </w:r>
      <w:r w:rsidR="00660D27" w:rsidRPr="00660D27">
        <w:rPr>
          <w:rFonts w:ascii="Calibri" w:eastAsia="Times New Roman" w:hAnsi="Calibri" w:cs="Calibri"/>
          <w:color w:val="000000"/>
          <w:kern w:val="0"/>
          <w:sz w:val="24"/>
          <w:szCs w:val="24"/>
          <w:lang w:eastAsia="en-CA"/>
          <w14:ligatures w14:val="none"/>
        </w:rPr>
        <w:t>PPS (2020)</w:t>
      </w:r>
      <w:r w:rsidRPr="00993621">
        <w:rPr>
          <w:rFonts w:ascii="Calibri" w:eastAsia="Times New Roman" w:hAnsi="Calibri" w:cs="Calibri"/>
          <w:color w:val="000000"/>
          <w:kern w:val="0"/>
          <w:sz w:val="24"/>
          <w:szCs w:val="24"/>
          <w:lang w:eastAsia="en-CA"/>
          <w14:ligatures w14:val="none"/>
        </w:rPr>
        <w:t xml:space="preserve"> which propagate</w:t>
      </w:r>
      <w:r>
        <w:rPr>
          <w:rFonts w:ascii="Calibri" w:eastAsia="Times New Roman" w:hAnsi="Calibri" w:cs="Calibri"/>
          <w:color w:val="000000"/>
          <w:kern w:val="0"/>
          <w:sz w:val="24"/>
          <w:szCs w:val="24"/>
          <w:lang w:eastAsia="en-CA"/>
          <w14:ligatures w14:val="none"/>
        </w:rPr>
        <w:t>d</w:t>
      </w:r>
      <w:r w:rsidRPr="00993621">
        <w:rPr>
          <w:rFonts w:ascii="Calibri" w:eastAsia="Times New Roman" w:hAnsi="Calibri" w:cs="Calibri"/>
          <w:color w:val="000000"/>
          <w:kern w:val="0"/>
          <w:sz w:val="24"/>
          <w:szCs w:val="24"/>
          <w:lang w:eastAsia="en-CA"/>
          <w14:ligatures w14:val="none"/>
        </w:rPr>
        <w:t xml:space="preserve"> </w:t>
      </w:r>
      <w:r w:rsidR="001D2EBC">
        <w:rPr>
          <w:rFonts w:ascii="Calibri" w:eastAsia="Times New Roman" w:hAnsi="Calibri" w:cs="Calibri"/>
          <w:color w:val="000000"/>
          <w:kern w:val="0"/>
          <w:sz w:val="24"/>
          <w:szCs w:val="24"/>
          <w:lang w:eastAsia="en-CA"/>
          <w14:ligatures w14:val="none"/>
        </w:rPr>
        <w:t>its</w:t>
      </w:r>
      <w:r w:rsidRPr="00993621">
        <w:rPr>
          <w:rFonts w:ascii="Calibri" w:eastAsia="Times New Roman" w:hAnsi="Calibri" w:cs="Calibri"/>
          <w:color w:val="000000"/>
          <w:kern w:val="0"/>
          <w:sz w:val="24"/>
          <w:szCs w:val="24"/>
          <w:lang w:eastAsia="en-CA"/>
          <w14:ligatures w14:val="none"/>
        </w:rPr>
        <w:t xml:space="preserve"> </w:t>
      </w:r>
      <w:r>
        <w:rPr>
          <w:rFonts w:ascii="Calibri" w:eastAsia="Times New Roman" w:hAnsi="Calibri" w:cs="Calibri"/>
          <w:color w:val="000000"/>
          <w:kern w:val="0"/>
          <w:sz w:val="24"/>
          <w:szCs w:val="24"/>
          <w:lang w:eastAsia="en-CA"/>
          <w14:ligatures w14:val="none"/>
        </w:rPr>
        <w:t xml:space="preserve">core </w:t>
      </w:r>
      <w:r w:rsidRPr="00993621">
        <w:rPr>
          <w:rFonts w:ascii="Calibri" w:eastAsia="Times New Roman" w:hAnsi="Calibri" w:cs="Calibri"/>
          <w:color w:val="000000"/>
          <w:kern w:val="0"/>
          <w:sz w:val="24"/>
          <w:szCs w:val="24"/>
          <w:lang w:eastAsia="en-CA"/>
          <w14:ligatures w14:val="none"/>
        </w:rPr>
        <w:t>definition from PPS (2014):</w:t>
      </w:r>
    </w:p>
    <w:p w:rsidR="00660D27" w:rsidRDefault="00660D27" w:rsidP="00993621">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660D27">
        <w:rPr>
          <w:rFonts w:ascii="Calibri" w:eastAsia="Times New Roman" w:hAnsi="Calibri" w:cs="Calibri"/>
          <w:i/>
          <w:iCs/>
          <w:color w:val="000000"/>
          <w:kern w:val="0"/>
          <w:sz w:val="24"/>
          <w:szCs w:val="24"/>
          <w:lang w:eastAsia="en-CA"/>
          <w14:ligatures w14:val="none"/>
        </w:rPr>
        <w:t xml:space="preserve">Specialty crop area: means areas designated using guidelines developed by the </w:t>
      </w:r>
      <w:proofErr w:type="gramStart"/>
      <w:r w:rsidRPr="00660D27">
        <w:rPr>
          <w:rFonts w:ascii="Calibri" w:eastAsia="Times New Roman" w:hAnsi="Calibri" w:cs="Calibri"/>
          <w:i/>
          <w:iCs/>
          <w:color w:val="000000"/>
          <w:kern w:val="0"/>
          <w:sz w:val="24"/>
          <w:szCs w:val="24"/>
          <w:lang w:eastAsia="en-CA"/>
          <w14:ligatures w14:val="none"/>
        </w:rPr>
        <w:t>Province</w:t>
      </w:r>
      <w:proofErr w:type="gramEnd"/>
      <w:r w:rsidRPr="00660D27">
        <w:rPr>
          <w:rFonts w:ascii="Calibri" w:eastAsia="Times New Roman" w:hAnsi="Calibri" w:cs="Calibri"/>
          <w:i/>
          <w:iCs/>
          <w:color w:val="000000"/>
          <w:kern w:val="0"/>
          <w:sz w:val="24"/>
          <w:szCs w:val="24"/>
          <w:lang w:eastAsia="en-CA"/>
          <w14:ligatures w14:val="none"/>
        </w:rPr>
        <w:t>, as amended from time to time. In these areas, specialty crops are predominantly grown such as tender fruits (peaches, cherries, plums), grapes, other fruit crops, vegetable crops, greenhouse crops, and crops from agriculturally developed organic soil, usually resulting from:</w:t>
      </w:r>
    </w:p>
    <w:p w:rsidR="00660D27" w:rsidRPr="00660D27" w:rsidRDefault="00660D27" w:rsidP="0056605F">
      <w:pPr>
        <w:spacing w:after="0" w:line="360" w:lineRule="auto"/>
        <w:ind w:left="1440"/>
        <w:textAlignment w:val="baseline"/>
        <w:rPr>
          <w:rFonts w:ascii="Calibri" w:eastAsia="Times New Roman" w:hAnsi="Calibri" w:cs="Calibri"/>
          <w:color w:val="000000"/>
          <w:kern w:val="0"/>
          <w:sz w:val="24"/>
          <w:szCs w:val="24"/>
          <w:lang w:eastAsia="en-CA"/>
          <w14:ligatures w14:val="none"/>
        </w:rPr>
      </w:pPr>
      <w:r w:rsidRPr="00660D27">
        <w:rPr>
          <w:rFonts w:ascii="Calibri" w:eastAsia="Times New Roman" w:hAnsi="Calibri" w:cs="Calibri"/>
          <w:i/>
          <w:iCs/>
          <w:color w:val="000000"/>
          <w:kern w:val="0"/>
          <w:sz w:val="24"/>
          <w:szCs w:val="24"/>
          <w:lang w:eastAsia="en-CA"/>
          <w14:ligatures w14:val="none"/>
        </w:rPr>
        <w:t>a) soils that have suitability to produce specialty crops, or lands that are subject to special climatic conditions, or a combination of both;</w:t>
      </w:r>
    </w:p>
    <w:p w:rsidR="00660D27" w:rsidRPr="00660D27" w:rsidRDefault="00660D27" w:rsidP="0056605F">
      <w:pPr>
        <w:spacing w:after="0" w:line="360" w:lineRule="auto"/>
        <w:ind w:left="1440"/>
        <w:textAlignment w:val="baseline"/>
        <w:rPr>
          <w:rFonts w:ascii="Calibri" w:eastAsia="Times New Roman" w:hAnsi="Calibri" w:cs="Calibri"/>
          <w:color w:val="000000"/>
          <w:kern w:val="0"/>
          <w:sz w:val="24"/>
          <w:szCs w:val="24"/>
          <w:lang w:eastAsia="en-CA"/>
          <w14:ligatures w14:val="none"/>
        </w:rPr>
      </w:pPr>
      <w:r w:rsidRPr="00660D27">
        <w:rPr>
          <w:rFonts w:ascii="Calibri" w:eastAsia="Times New Roman" w:hAnsi="Calibri" w:cs="Calibri"/>
          <w:i/>
          <w:iCs/>
          <w:color w:val="000000"/>
          <w:kern w:val="0"/>
          <w:sz w:val="24"/>
          <w:szCs w:val="24"/>
          <w:lang w:eastAsia="en-CA"/>
          <w14:ligatures w14:val="none"/>
        </w:rPr>
        <w:t>b) farmers skilled in the production of specialty crops; and</w:t>
      </w:r>
    </w:p>
    <w:p w:rsidR="00660D27" w:rsidRPr="00660D27" w:rsidRDefault="00660D27" w:rsidP="0056605F">
      <w:pPr>
        <w:spacing w:after="0" w:line="360" w:lineRule="auto"/>
        <w:ind w:left="1440"/>
        <w:textAlignment w:val="baseline"/>
        <w:rPr>
          <w:rFonts w:ascii="Calibri" w:eastAsia="Times New Roman" w:hAnsi="Calibri" w:cs="Calibri"/>
          <w:color w:val="000000"/>
          <w:kern w:val="0"/>
          <w:sz w:val="24"/>
          <w:szCs w:val="24"/>
          <w:lang w:eastAsia="en-CA"/>
          <w14:ligatures w14:val="none"/>
        </w:rPr>
      </w:pPr>
      <w:r w:rsidRPr="00660D27">
        <w:rPr>
          <w:rFonts w:ascii="Calibri" w:eastAsia="Times New Roman" w:hAnsi="Calibri" w:cs="Calibri"/>
          <w:i/>
          <w:iCs/>
          <w:color w:val="000000"/>
          <w:kern w:val="0"/>
          <w:sz w:val="24"/>
          <w:szCs w:val="24"/>
          <w:lang w:eastAsia="en-CA"/>
          <w14:ligatures w14:val="none"/>
        </w:rPr>
        <w:t>c) a long-term investment of capital in areas such as crops, drainage, infrastructure and related facilities and services to produce, </w:t>
      </w:r>
      <w:r w:rsidRPr="00660D27">
        <w:rPr>
          <w:rFonts w:ascii="Calibri" w:eastAsia="Times New Roman" w:hAnsi="Calibri" w:cs="Calibri"/>
          <w:i/>
          <w:iCs/>
          <w:color w:val="000000"/>
          <w:kern w:val="0"/>
          <w:sz w:val="24"/>
          <w:szCs w:val="24"/>
          <w:bdr w:val="none" w:sz="0" w:space="0" w:color="auto" w:frame="1"/>
          <w:lang w:eastAsia="en-CA"/>
          <w14:ligatures w14:val="none"/>
        </w:rPr>
        <w:t>store, or process specialty crops.</w:t>
      </w:r>
    </w:p>
    <w:p w:rsidR="00993621" w:rsidRPr="009146A0" w:rsidRDefault="00660D27" w:rsidP="00660D27">
      <w:pPr>
        <w:spacing w:after="0" w:line="240" w:lineRule="auto"/>
        <w:textAlignment w:val="baseline"/>
        <w:rPr>
          <w:rFonts w:eastAsia="Times New Roman" w:cstheme="minorHAnsi"/>
          <w:color w:val="000000"/>
          <w:kern w:val="0"/>
          <w:sz w:val="24"/>
          <w:szCs w:val="24"/>
          <w:bdr w:val="none" w:sz="0" w:space="0" w:color="auto" w:frame="1"/>
          <w:shd w:val="clear" w:color="auto" w:fill="FFFFFF"/>
          <w:lang w:eastAsia="en-CA"/>
          <w14:ligatures w14:val="none"/>
        </w:rPr>
      </w:pPr>
      <w:r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In 2015 the Town of Grimsby submitted a </w:t>
      </w:r>
      <w:bookmarkStart w:id="0" w:name="_Hlk134779178"/>
      <w:r w:rsidRPr="00660D27">
        <w:rPr>
          <w:rFonts w:eastAsia="Times New Roman" w:cstheme="minorHAnsi"/>
          <w:color w:val="000000"/>
          <w:kern w:val="0"/>
          <w:sz w:val="24"/>
          <w:szCs w:val="24"/>
          <w:bdr w:val="none" w:sz="0" w:space="0" w:color="auto" w:frame="1"/>
          <w:shd w:val="clear" w:color="auto" w:fill="FFFFFF"/>
          <w:lang w:eastAsia="en-CA"/>
          <w14:ligatures w14:val="none"/>
        </w:rPr>
        <w:t>Co-Ordinated Land Use Planning Review</w:t>
      </w:r>
      <w:bookmarkEnd w:id="0"/>
      <w:r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 to swap 250 ha of Greenbelt lands</w:t>
      </w:r>
      <w:r w:rsidR="009146A0">
        <w:rPr>
          <w:rFonts w:eastAsia="Times New Roman" w:cstheme="minorHAnsi"/>
          <w:color w:val="000000"/>
          <w:kern w:val="0"/>
          <w:sz w:val="24"/>
          <w:szCs w:val="24"/>
          <w:bdr w:val="none" w:sz="0" w:space="0" w:color="auto" w:frame="1"/>
          <w:shd w:val="clear" w:color="auto" w:fill="FFFFFF"/>
          <w:lang w:eastAsia="en-CA"/>
          <w14:ligatures w14:val="none"/>
        </w:rPr>
        <w:t xml:space="preserve"> designated as Specialty Crop</w:t>
      </w:r>
      <w:r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 in exchange for 923 ha</w:t>
      </w:r>
      <w:r w:rsidR="00BF36A7">
        <w:rPr>
          <w:rFonts w:eastAsia="Times New Roman" w:cstheme="minorHAnsi"/>
          <w:color w:val="000000"/>
          <w:kern w:val="0"/>
          <w:sz w:val="24"/>
          <w:szCs w:val="24"/>
          <w:bdr w:val="none" w:sz="0" w:space="0" w:color="auto" w:frame="1"/>
          <w:shd w:val="clear" w:color="auto" w:fill="FFFFFF"/>
          <w:lang w:eastAsia="en-CA"/>
          <w14:ligatures w14:val="none"/>
        </w:rPr>
        <w:t xml:space="preserve"> of land outside of the Greenbelt</w:t>
      </w:r>
      <w:r w:rsidR="001D2EBC">
        <w:rPr>
          <w:rFonts w:eastAsia="Times New Roman" w:cstheme="minorHAnsi"/>
          <w:color w:val="000000"/>
          <w:kern w:val="0"/>
          <w:sz w:val="24"/>
          <w:szCs w:val="24"/>
          <w:bdr w:val="none" w:sz="0" w:space="0" w:color="auto" w:frame="1"/>
          <w:shd w:val="clear" w:color="auto" w:fill="FFFFFF"/>
          <w:lang w:eastAsia="en-CA"/>
          <w14:ligatures w14:val="none"/>
        </w:rPr>
        <w:t xml:space="preserve">. The requested land swap was </w:t>
      </w:r>
      <w:r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ultimately rejected </w:t>
      </w:r>
      <w:r w:rsidR="001D2EBC">
        <w:rPr>
          <w:rFonts w:eastAsia="Times New Roman" w:cstheme="minorHAnsi"/>
          <w:color w:val="000000"/>
          <w:kern w:val="0"/>
          <w:sz w:val="24"/>
          <w:szCs w:val="24"/>
          <w:bdr w:val="none" w:sz="0" w:space="0" w:color="auto" w:frame="1"/>
          <w:shd w:val="clear" w:color="auto" w:fill="FFFFFF"/>
          <w:lang w:eastAsia="en-CA"/>
          <w14:ligatures w14:val="none"/>
        </w:rPr>
        <w:t xml:space="preserve">by the province </w:t>
      </w:r>
      <w:r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with the offered </w:t>
      </w:r>
      <w:r w:rsidR="00BF36A7">
        <w:rPr>
          <w:rFonts w:eastAsia="Times New Roman" w:cstheme="minorHAnsi"/>
          <w:color w:val="000000"/>
          <w:kern w:val="0"/>
          <w:sz w:val="24"/>
          <w:szCs w:val="24"/>
          <w:bdr w:val="none" w:sz="0" w:space="0" w:color="auto" w:frame="1"/>
          <w:shd w:val="clear" w:color="auto" w:fill="FFFFFF"/>
          <w:lang w:eastAsia="en-CA"/>
          <w14:ligatures w14:val="none"/>
        </w:rPr>
        <w:t xml:space="preserve">923 ha </w:t>
      </w:r>
      <w:r w:rsidRPr="00660D27">
        <w:rPr>
          <w:rFonts w:eastAsia="Times New Roman" w:cstheme="minorHAnsi"/>
          <w:color w:val="000000"/>
          <w:kern w:val="0"/>
          <w:sz w:val="24"/>
          <w:szCs w:val="24"/>
          <w:bdr w:val="none" w:sz="0" w:space="0" w:color="auto" w:frame="1"/>
          <w:shd w:val="clear" w:color="auto" w:fill="FFFFFF"/>
          <w:lang w:eastAsia="en-CA"/>
          <w14:ligatures w14:val="none"/>
        </w:rPr>
        <w:t>portion added into the Greenbelt without reciprocal exchange. </w:t>
      </w:r>
    </w:p>
    <w:p w:rsidR="00660D27" w:rsidRPr="00660D27" w:rsidRDefault="00EA5341" w:rsidP="00660D27">
      <w:pPr>
        <w:spacing w:after="0" w:line="240" w:lineRule="auto"/>
        <w:textAlignment w:val="baseline"/>
        <w:rPr>
          <w:rFonts w:eastAsia="Times New Roman" w:cstheme="minorHAnsi"/>
          <w:color w:val="000000"/>
          <w:kern w:val="0"/>
          <w:sz w:val="24"/>
          <w:szCs w:val="24"/>
          <w:lang w:eastAsia="en-CA"/>
          <w14:ligatures w14:val="none"/>
        </w:rPr>
      </w:pPr>
      <w:r>
        <w:rPr>
          <w:rFonts w:eastAsia="Times New Roman" w:cstheme="minorHAnsi"/>
          <w:color w:val="000000"/>
          <w:kern w:val="0"/>
          <w:sz w:val="24"/>
          <w:szCs w:val="24"/>
          <w:bdr w:val="none" w:sz="0" w:space="0" w:color="auto" w:frame="1"/>
          <w:shd w:val="clear" w:color="auto" w:fill="FFFFFF"/>
          <w:lang w:eastAsia="en-CA"/>
          <w14:ligatures w14:val="none"/>
        </w:rPr>
        <w:lastRenderedPageBreak/>
        <w:t xml:space="preserve">Prior to </w:t>
      </w:r>
      <w:r w:rsidR="009146A0" w:rsidRPr="009146A0">
        <w:rPr>
          <w:rFonts w:eastAsia="Times New Roman" w:cstheme="minorHAnsi"/>
          <w:color w:val="000000"/>
          <w:kern w:val="0"/>
          <w:sz w:val="24"/>
          <w:szCs w:val="24"/>
          <w:bdr w:val="none" w:sz="0" w:space="0" w:color="auto" w:frame="1"/>
          <w:shd w:val="clear" w:color="auto" w:fill="FFFFFF"/>
          <w:lang w:eastAsia="en-CA"/>
          <w14:ligatures w14:val="none"/>
        </w:rPr>
        <w:t xml:space="preserve">the </w:t>
      </w:r>
      <w:r>
        <w:rPr>
          <w:rFonts w:eastAsia="Times New Roman" w:cstheme="minorHAnsi"/>
          <w:color w:val="000000"/>
          <w:kern w:val="0"/>
          <w:sz w:val="24"/>
          <w:szCs w:val="24"/>
          <w:bdr w:val="none" w:sz="0" w:space="0" w:color="auto" w:frame="1"/>
          <w:shd w:val="clear" w:color="auto" w:fill="FFFFFF"/>
          <w:lang w:eastAsia="en-CA"/>
          <w14:ligatures w14:val="none"/>
        </w:rPr>
        <w:t xml:space="preserve">province’s 10-year </w:t>
      </w:r>
      <w:r w:rsidR="009146A0" w:rsidRPr="009146A0">
        <w:rPr>
          <w:rFonts w:eastAsia="Times New Roman" w:cstheme="minorHAnsi"/>
          <w:color w:val="000000"/>
          <w:kern w:val="0"/>
          <w:sz w:val="24"/>
          <w:szCs w:val="24"/>
          <w:bdr w:val="none" w:sz="0" w:space="0" w:color="auto" w:frame="1"/>
          <w:shd w:val="clear" w:color="auto" w:fill="FFFFFF"/>
          <w:lang w:eastAsia="en-CA"/>
          <w14:ligatures w14:val="none"/>
        </w:rPr>
        <w:t>Co</w:t>
      </w:r>
      <w:r w:rsidR="009146A0">
        <w:rPr>
          <w:rFonts w:eastAsia="Times New Roman" w:cstheme="minorHAnsi"/>
          <w:color w:val="000000"/>
          <w:kern w:val="0"/>
          <w:sz w:val="24"/>
          <w:szCs w:val="24"/>
          <w:bdr w:val="none" w:sz="0" w:space="0" w:color="auto" w:frame="1"/>
          <w:shd w:val="clear" w:color="auto" w:fill="FFFFFF"/>
          <w:lang w:eastAsia="en-CA"/>
          <w14:ligatures w14:val="none"/>
        </w:rPr>
        <w:t xml:space="preserve">-Ordinated Land Use Planning </w:t>
      </w:r>
      <w:r w:rsidR="00B32E86">
        <w:rPr>
          <w:rFonts w:eastAsia="Times New Roman" w:cstheme="minorHAnsi"/>
          <w:color w:val="000000"/>
          <w:kern w:val="0"/>
          <w:sz w:val="24"/>
          <w:szCs w:val="24"/>
          <w:bdr w:val="none" w:sz="0" w:space="0" w:color="auto" w:frame="1"/>
          <w:shd w:val="clear" w:color="auto" w:fill="FFFFFF"/>
          <w:lang w:eastAsia="en-CA"/>
          <w14:ligatures w14:val="none"/>
        </w:rPr>
        <w:t>Review</w:t>
      </w:r>
      <w:r w:rsidR="00C3127F">
        <w:rPr>
          <w:rFonts w:eastAsia="Times New Roman" w:cstheme="minorHAnsi"/>
          <w:color w:val="000000"/>
          <w:kern w:val="0"/>
          <w:sz w:val="24"/>
          <w:szCs w:val="24"/>
          <w:bdr w:val="none" w:sz="0" w:space="0" w:color="auto" w:frame="1"/>
          <w:shd w:val="clear" w:color="auto" w:fill="FFFFFF"/>
          <w:lang w:eastAsia="en-CA"/>
          <w14:ligatures w14:val="none"/>
        </w:rPr>
        <w:t xml:space="preserve"> in 2015</w:t>
      </w:r>
      <w:r w:rsidR="00B32E86">
        <w:rPr>
          <w:rFonts w:eastAsia="Times New Roman" w:cstheme="minorHAnsi"/>
          <w:color w:val="000000"/>
          <w:kern w:val="0"/>
          <w:sz w:val="24"/>
          <w:szCs w:val="24"/>
          <w:bdr w:val="none" w:sz="0" w:space="0" w:color="auto" w:frame="1"/>
          <w:shd w:val="clear" w:color="auto" w:fill="FFFFFF"/>
          <w:lang w:eastAsia="en-CA"/>
          <w14:ligatures w14:val="none"/>
        </w:rPr>
        <w:t>, the</w:t>
      </w:r>
      <w:r w:rsidR="00BF36A7">
        <w:rPr>
          <w:rFonts w:eastAsia="Times New Roman" w:cstheme="minorHAnsi"/>
          <w:color w:val="000000"/>
          <w:kern w:val="0"/>
          <w:sz w:val="24"/>
          <w:szCs w:val="24"/>
          <w:bdr w:val="none" w:sz="0" w:space="0" w:color="auto" w:frame="1"/>
          <w:shd w:val="clear" w:color="auto" w:fill="FFFFFF"/>
          <w:lang w:eastAsia="en-CA"/>
          <w14:ligatures w14:val="none"/>
        </w:rPr>
        <w:t xml:space="preserve"> Town of Grimsby</w:t>
      </w:r>
      <w:r w:rsidR="00660D27"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 commissioned</w:t>
      </w:r>
      <w:r w:rsidR="000672D9">
        <w:rPr>
          <w:rFonts w:eastAsia="Times New Roman" w:cstheme="minorHAnsi"/>
          <w:color w:val="000000"/>
          <w:kern w:val="0"/>
          <w:sz w:val="24"/>
          <w:szCs w:val="24"/>
          <w:bdr w:val="none" w:sz="0" w:space="0" w:color="auto" w:frame="1"/>
          <w:shd w:val="clear" w:color="auto" w:fill="FFFFFF"/>
          <w:lang w:eastAsia="en-CA"/>
          <w14:ligatures w14:val="none"/>
        </w:rPr>
        <w:t xml:space="preserve"> </w:t>
      </w:r>
      <w:proofErr w:type="spellStart"/>
      <w:r w:rsidR="000672D9">
        <w:rPr>
          <w:rFonts w:eastAsia="Times New Roman" w:cstheme="minorHAnsi"/>
          <w:color w:val="000000"/>
          <w:kern w:val="0"/>
          <w:sz w:val="24"/>
          <w:szCs w:val="24"/>
          <w:bdr w:val="none" w:sz="0" w:space="0" w:color="auto" w:frame="1"/>
          <w:shd w:val="clear" w:color="auto" w:fill="FFFFFF"/>
          <w:lang w:eastAsia="en-CA"/>
          <w14:ligatures w14:val="none"/>
        </w:rPr>
        <w:t>AgPlan</w:t>
      </w:r>
      <w:proofErr w:type="spellEnd"/>
      <w:r w:rsidR="000672D9">
        <w:rPr>
          <w:rFonts w:eastAsia="Times New Roman" w:cstheme="minorHAnsi"/>
          <w:color w:val="000000"/>
          <w:kern w:val="0"/>
          <w:sz w:val="24"/>
          <w:szCs w:val="24"/>
          <w:bdr w:val="none" w:sz="0" w:space="0" w:color="auto" w:frame="1"/>
          <w:shd w:val="clear" w:color="auto" w:fill="FFFFFF"/>
          <w:lang w:eastAsia="en-CA"/>
          <w14:ligatures w14:val="none"/>
        </w:rPr>
        <w:t xml:space="preserve"> Limited to provide</w:t>
      </w:r>
      <w:r w:rsidR="00660D27"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 </w:t>
      </w:r>
      <w:r w:rsidR="00C3538A">
        <w:rPr>
          <w:rFonts w:eastAsia="Times New Roman" w:cstheme="minorHAnsi"/>
          <w:color w:val="000000"/>
          <w:kern w:val="0"/>
          <w:sz w:val="24"/>
          <w:szCs w:val="24"/>
          <w:bdr w:val="none" w:sz="0" w:space="0" w:color="auto" w:frame="1"/>
          <w:shd w:val="clear" w:color="auto" w:fill="FFFFFF"/>
          <w:lang w:eastAsia="en-CA"/>
          <w14:ligatures w14:val="none"/>
        </w:rPr>
        <w:t>the</w:t>
      </w:r>
      <w:r w:rsidR="00660D27" w:rsidRPr="00660D27">
        <w:rPr>
          <w:rFonts w:eastAsia="Times New Roman" w:cstheme="minorHAnsi"/>
          <w:color w:val="000000"/>
          <w:kern w:val="0"/>
          <w:sz w:val="24"/>
          <w:szCs w:val="24"/>
          <w:bdr w:val="none" w:sz="0" w:space="0" w:color="auto" w:frame="1"/>
          <w:shd w:val="clear" w:color="auto" w:fill="FFFFFF"/>
          <w:lang w:eastAsia="en-CA"/>
          <w14:ligatures w14:val="none"/>
        </w:rPr>
        <w:t xml:space="preserve"> </w:t>
      </w:r>
      <w:r w:rsidR="00660D27" w:rsidRPr="00660D27">
        <w:rPr>
          <w:rFonts w:eastAsia="Times New Roman" w:cstheme="minorHAnsi"/>
          <w:b/>
          <w:bCs/>
          <w:color w:val="000000"/>
          <w:kern w:val="0"/>
          <w:sz w:val="24"/>
          <w:szCs w:val="24"/>
          <w:bdr w:val="none" w:sz="0" w:space="0" w:color="auto" w:frame="1"/>
          <w:shd w:val="clear" w:color="auto" w:fill="FFFFFF"/>
          <w:lang w:eastAsia="en-CA"/>
          <w14:ligatures w14:val="none"/>
        </w:rPr>
        <w:t xml:space="preserve">Agricultural Specialty Crop Greenbelt </w:t>
      </w:r>
      <w:r w:rsidR="00361CE6">
        <w:rPr>
          <w:rFonts w:eastAsia="Times New Roman" w:cstheme="minorHAnsi"/>
          <w:b/>
          <w:bCs/>
          <w:color w:val="000000"/>
          <w:kern w:val="0"/>
          <w:sz w:val="24"/>
          <w:szCs w:val="24"/>
          <w:bdr w:val="none" w:sz="0" w:space="0" w:color="auto" w:frame="1"/>
          <w:shd w:val="clear" w:color="auto" w:fill="FFFFFF"/>
          <w:lang w:eastAsia="en-CA"/>
          <w14:ligatures w14:val="none"/>
        </w:rPr>
        <w:t>(</w:t>
      </w:r>
      <w:proofErr w:type="spellStart"/>
      <w:r w:rsidR="00361CE6">
        <w:rPr>
          <w:rFonts w:eastAsia="Times New Roman" w:cstheme="minorHAnsi"/>
          <w:b/>
          <w:bCs/>
          <w:color w:val="000000"/>
          <w:kern w:val="0"/>
          <w:sz w:val="24"/>
          <w:szCs w:val="24"/>
          <w:bdr w:val="none" w:sz="0" w:space="0" w:color="auto" w:frame="1"/>
          <w:shd w:val="clear" w:color="auto" w:fill="FFFFFF"/>
          <w:lang w:eastAsia="en-CA"/>
          <w14:ligatures w14:val="none"/>
        </w:rPr>
        <w:t>AgPlan</w:t>
      </w:r>
      <w:proofErr w:type="spellEnd"/>
      <w:r w:rsidR="00361CE6">
        <w:rPr>
          <w:rFonts w:eastAsia="Times New Roman" w:cstheme="minorHAnsi"/>
          <w:b/>
          <w:bCs/>
          <w:color w:val="000000"/>
          <w:kern w:val="0"/>
          <w:sz w:val="24"/>
          <w:szCs w:val="24"/>
          <w:bdr w:val="none" w:sz="0" w:space="0" w:color="auto" w:frame="1"/>
          <w:shd w:val="clear" w:color="auto" w:fill="FFFFFF"/>
          <w:lang w:eastAsia="en-CA"/>
          <w14:ligatures w14:val="none"/>
        </w:rPr>
        <w:t xml:space="preserve">) </w:t>
      </w:r>
      <w:r w:rsidR="00660D27" w:rsidRPr="00660D27">
        <w:rPr>
          <w:rFonts w:eastAsia="Times New Roman" w:cstheme="minorHAnsi"/>
          <w:b/>
          <w:bCs/>
          <w:color w:val="000000"/>
          <w:kern w:val="0"/>
          <w:sz w:val="24"/>
          <w:szCs w:val="24"/>
          <w:bdr w:val="none" w:sz="0" w:space="0" w:color="auto" w:frame="1"/>
          <w:shd w:val="clear" w:color="auto" w:fill="FFFFFF"/>
          <w:lang w:eastAsia="en-CA"/>
          <w14:ligatures w14:val="none"/>
        </w:rPr>
        <w:t>Study Report</w:t>
      </w:r>
      <w:r w:rsidR="00A17FFA">
        <w:rPr>
          <w:rFonts w:eastAsia="Times New Roman" w:cstheme="minorHAnsi"/>
          <w:b/>
          <w:bCs/>
          <w:color w:val="000000"/>
          <w:kern w:val="0"/>
          <w:sz w:val="24"/>
          <w:szCs w:val="24"/>
          <w:bdr w:val="none" w:sz="0" w:space="0" w:color="auto" w:frame="1"/>
          <w:shd w:val="clear" w:color="auto" w:fill="FFFFFF"/>
          <w:lang w:eastAsia="en-CA"/>
          <w14:ligatures w14:val="none"/>
        </w:rPr>
        <w:t xml:space="preserve"> </w:t>
      </w:r>
      <w:r w:rsidR="00A17FFA" w:rsidRPr="00395AA5">
        <w:rPr>
          <w:rFonts w:eastAsia="Times New Roman" w:cstheme="minorHAnsi"/>
          <w:color w:val="000000"/>
          <w:kern w:val="0"/>
          <w:sz w:val="24"/>
          <w:szCs w:val="24"/>
          <w:bdr w:val="none" w:sz="0" w:space="0" w:color="auto" w:frame="1"/>
          <w:shd w:val="clear" w:color="auto" w:fill="FFFFFF"/>
          <w:lang w:eastAsia="en-CA"/>
          <w14:ligatures w14:val="none"/>
        </w:rPr>
        <w:t>(</w:t>
      </w:r>
      <w:r w:rsidR="000672D9">
        <w:rPr>
          <w:rFonts w:eastAsia="Times New Roman" w:cstheme="minorHAnsi"/>
          <w:color w:val="000000"/>
          <w:kern w:val="0"/>
          <w:sz w:val="24"/>
          <w:szCs w:val="24"/>
          <w:bdr w:val="none" w:sz="0" w:space="0" w:color="auto" w:frame="1"/>
          <w:shd w:val="clear" w:color="auto" w:fill="FFFFFF"/>
          <w:lang w:eastAsia="en-CA"/>
          <w14:ligatures w14:val="none"/>
        </w:rPr>
        <w:t xml:space="preserve">attached </w:t>
      </w:r>
      <w:r w:rsidR="007152D9">
        <w:rPr>
          <w:rFonts w:eastAsia="Times New Roman" w:cstheme="minorHAnsi"/>
          <w:color w:val="000000"/>
          <w:kern w:val="0"/>
          <w:sz w:val="24"/>
          <w:szCs w:val="24"/>
          <w:bdr w:val="none" w:sz="0" w:space="0" w:color="auto" w:frame="1"/>
          <w:shd w:val="clear" w:color="auto" w:fill="FFFFFF"/>
          <w:lang w:eastAsia="en-CA"/>
          <w14:ligatures w14:val="none"/>
        </w:rPr>
        <w:t>in</w:t>
      </w:r>
      <w:r w:rsidR="000672D9">
        <w:rPr>
          <w:rFonts w:eastAsia="Times New Roman" w:cstheme="minorHAnsi"/>
          <w:color w:val="000000"/>
          <w:kern w:val="0"/>
          <w:sz w:val="24"/>
          <w:szCs w:val="24"/>
          <w:bdr w:val="none" w:sz="0" w:space="0" w:color="auto" w:frame="1"/>
          <w:shd w:val="clear" w:color="auto" w:fill="FFFFFF"/>
          <w:lang w:eastAsia="en-CA"/>
          <w14:ligatures w14:val="none"/>
        </w:rPr>
        <w:t xml:space="preserve"> ‘Supporting </w:t>
      </w:r>
      <w:r w:rsidR="007152D9">
        <w:rPr>
          <w:rFonts w:eastAsia="Times New Roman" w:cstheme="minorHAnsi"/>
          <w:color w:val="000000"/>
          <w:kern w:val="0"/>
          <w:sz w:val="24"/>
          <w:szCs w:val="24"/>
          <w:bdr w:val="none" w:sz="0" w:space="0" w:color="auto" w:frame="1"/>
          <w:shd w:val="clear" w:color="auto" w:fill="FFFFFF"/>
          <w:lang w:eastAsia="en-CA"/>
          <w14:ligatures w14:val="none"/>
        </w:rPr>
        <w:t>documents’ of this comment</w:t>
      </w:r>
      <w:r w:rsidR="00A17FFA">
        <w:rPr>
          <w:rFonts w:eastAsia="Times New Roman" w:cstheme="minorHAnsi"/>
          <w:color w:val="000000"/>
          <w:kern w:val="0"/>
          <w:sz w:val="24"/>
          <w:szCs w:val="24"/>
          <w:bdr w:val="none" w:sz="0" w:space="0" w:color="auto" w:frame="1"/>
          <w:shd w:val="clear" w:color="auto" w:fill="FFFFFF"/>
          <w:lang w:eastAsia="en-CA"/>
          <w14:ligatures w14:val="none"/>
        </w:rPr>
        <w:t>) to support the land swap</w:t>
      </w:r>
      <w:r w:rsidR="007152D9">
        <w:rPr>
          <w:rFonts w:eastAsia="Times New Roman" w:cstheme="minorHAnsi"/>
          <w:color w:val="000000"/>
          <w:kern w:val="0"/>
          <w:sz w:val="24"/>
          <w:szCs w:val="24"/>
          <w:bdr w:val="none" w:sz="0" w:space="0" w:color="auto" w:frame="1"/>
          <w:shd w:val="clear" w:color="auto" w:fill="FFFFFF"/>
          <w:lang w:eastAsia="en-CA"/>
          <w14:ligatures w14:val="none"/>
        </w:rPr>
        <w:t>.</w:t>
      </w:r>
    </w:p>
    <w:p w:rsidR="00660D27" w:rsidRPr="00660D27" w:rsidRDefault="00660D27" w:rsidP="00660D27">
      <w:pPr>
        <w:shd w:val="clear" w:color="auto" w:fill="FFFFFF"/>
        <w:spacing w:after="0" w:line="240" w:lineRule="auto"/>
        <w:textAlignment w:val="baseline"/>
        <w:rPr>
          <w:rFonts w:ascii="inherit" w:eastAsia="Times New Roman" w:hAnsi="inherit" w:cs="Calibri"/>
          <w:color w:val="000000"/>
          <w:kern w:val="0"/>
          <w:sz w:val="24"/>
          <w:szCs w:val="24"/>
          <w:lang w:eastAsia="en-CA"/>
          <w14:ligatures w14:val="none"/>
        </w:rPr>
      </w:pPr>
    </w:p>
    <w:p w:rsidR="00660D27" w:rsidRPr="00660D27" w:rsidRDefault="00660D27" w:rsidP="00660D27">
      <w:pPr>
        <w:shd w:val="clear" w:color="auto" w:fill="FFFFFF"/>
        <w:spacing w:after="0" w:line="240" w:lineRule="auto"/>
        <w:textAlignment w:val="baseline"/>
        <w:rPr>
          <w:rFonts w:eastAsia="Times New Roman" w:cstheme="minorHAnsi"/>
          <w:color w:val="000000"/>
          <w:kern w:val="0"/>
          <w:sz w:val="24"/>
          <w:szCs w:val="24"/>
          <w:lang w:eastAsia="en-CA"/>
          <w14:ligatures w14:val="none"/>
        </w:rPr>
      </w:pPr>
      <w:r w:rsidRPr="00660D27">
        <w:rPr>
          <w:rFonts w:eastAsia="Times New Roman" w:cstheme="minorHAnsi"/>
          <w:color w:val="000000"/>
          <w:kern w:val="0"/>
          <w:sz w:val="24"/>
          <w:szCs w:val="24"/>
          <w:bdr w:val="none" w:sz="0" w:space="0" w:color="auto" w:frame="1"/>
          <w:lang w:eastAsia="en-CA"/>
          <w14:ligatures w14:val="none"/>
        </w:rPr>
        <w:t xml:space="preserve">The </w:t>
      </w:r>
      <w:r w:rsidR="00884387">
        <w:rPr>
          <w:rFonts w:eastAsia="Times New Roman" w:cstheme="minorHAnsi"/>
          <w:color w:val="000000"/>
          <w:kern w:val="0"/>
          <w:sz w:val="24"/>
          <w:szCs w:val="24"/>
          <w:bdr w:val="none" w:sz="0" w:space="0" w:color="auto" w:frame="1"/>
          <w:lang w:eastAsia="en-CA"/>
          <w14:ligatures w14:val="none"/>
        </w:rPr>
        <w:t>Study R</w:t>
      </w:r>
      <w:r w:rsidRPr="00660D27">
        <w:rPr>
          <w:rFonts w:eastAsia="Times New Roman" w:cstheme="minorHAnsi"/>
          <w:color w:val="000000"/>
          <w:kern w:val="0"/>
          <w:sz w:val="24"/>
          <w:szCs w:val="24"/>
          <w:bdr w:val="none" w:sz="0" w:space="0" w:color="auto" w:frame="1"/>
          <w:lang w:eastAsia="en-CA"/>
          <w14:ligatures w14:val="none"/>
        </w:rPr>
        <w:t>eport's conclusion</w:t>
      </w:r>
      <w:r w:rsidR="001D2EBC">
        <w:rPr>
          <w:rFonts w:eastAsia="Times New Roman" w:cstheme="minorHAnsi"/>
          <w:color w:val="000000"/>
          <w:kern w:val="0"/>
          <w:sz w:val="24"/>
          <w:szCs w:val="24"/>
          <w:bdr w:val="none" w:sz="0" w:space="0" w:color="auto" w:frame="1"/>
          <w:lang w:eastAsia="en-CA"/>
          <w14:ligatures w14:val="none"/>
        </w:rPr>
        <w:t xml:space="preserve"> </w:t>
      </w:r>
      <w:r w:rsidR="001D2EBC" w:rsidRPr="001D2EBC">
        <w:rPr>
          <w:rFonts w:eastAsia="Times New Roman" w:cstheme="minorHAnsi"/>
          <w:b/>
          <w:bCs/>
          <w:color w:val="000000"/>
          <w:kern w:val="0"/>
          <w:sz w:val="24"/>
          <w:szCs w:val="24"/>
          <w:bdr w:val="none" w:sz="0" w:space="0" w:color="auto" w:frame="1"/>
          <w:lang w:eastAsia="en-CA"/>
          <w14:ligatures w14:val="none"/>
        </w:rPr>
        <w:t xml:space="preserve">(by Michael K. Hoffman of </w:t>
      </w:r>
      <w:proofErr w:type="spellStart"/>
      <w:r w:rsidR="001D2EBC" w:rsidRPr="001D2EBC">
        <w:rPr>
          <w:rFonts w:eastAsia="Times New Roman" w:cstheme="minorHAnsi"/>
          <w:b/>
          <w:bCs/>
          <w:color w:val="000000"/>
          <w:kern w:val="0"/>
          <w:sz w:val="24"/>
          <w:szCs w:val="24"/>
          <w:bdr w:val="none" w:sz="0" w:space="0" w:color="auto" w:frame="1"/>
          <w:lang w:eastAsia="en-CA"/>
          <w14:ligatures w14:val="none"/>
        </w:rPr>
        <w:t>AgPlan</w:t>
      </w:r>
      <w:proofErr w:type="spellEnd"/>
      <w:r w:rsidR="001D2EBC" w:rsidRPr="001D2EBC">
        <w:rPr>
          <w:rFonts w:eastAsia="Times New Roman" w:cstheme="minorHAnsi"/>
          <w:b/>
          <w:bCs/>
          <w:color w:val="000000"/>
          <w:kern w:val="0"/>
          <w:sz w:val="24"/>
          <w:szCs w:val="24"/>
          <w:bdr w:val="none" w:sz="0" w:space="0" w:color="auto" w:frame="1"/>
          <w:lang w:eastAsia="en-CA"/>
          <w14:ligatures w14:val="none"/>
        </w:rPr>
        <w:t xml:space="preserve"> Limited)</w:t>
      </w:r>
      <w:r w:rsidRPr="00660D27">
        <w:rPr>
          <w:rFonts w:eastAsia="Times New Roman" w:cstheme="minorHAnsi"/>
          <w:color w:val="000000"/>
          <w:kern w:val="0"/>
          <w:sz w:val="24"/>
          <w:szCs w:val="24"/>
          <w:bdr w:val="none" w:sz="0" w:space="0" w:color="auto" w:frame="1"/>
          <w:lang w:eastAsia="en-CA"/>
          <w14:ligatures w14:val="none"/>
        </w:rPr>
        <w:t xml:space="preserve"> </w:t>
      </w:r>
      <w:r w:rsidR="0031730E">
        <w:rPr>
          <w:rFonts w:eastAsia="Times New Roman" w:cstheme="minorHAnsi"/>
          <w:color w:val="000000"/>
          <w:kern w:val="0"/>
          <w:sz w:val="24"/>
          <w:szCs w:val="24"/>
          <w:bdr w:val="none" w:sz="0" w:space="0" w:color="auto" w:frame="1"/>
          <w:lang w:eastAsia="en-CA"/>
          <w14:ligatures w14:val="none"/>
        </w:rPr>
        <w:t xml:space="preserve">for the interpreted definition for </w:t>
      </w:r>
      <w:r w:rsidRPr="00660D27">
        <w:rPr>
          <w:rFonts w:eastAsia="Times New Roman" w:cstheme="minorHAnsi"/>
          <w:b/>
          <w:bCs/>
          <w:color w:val="000000"/>
          <w:kern w:val="0"/>
          <w:sz w:val="24"/>
          <w:szCs w:val="24"/>
          <w:bdr w:val="none" w:sz="0" w:space="0" w:color="auto" w:frame="1"/>
          <w:lang w:eastAsia="en-CA"/>
          <w14:ligatures w14:val="none"/>
        </w:rPr>
        <w:t>Specialty Crop Area</w:t>
      </w:r>
      <w:r w:rsidR="00950288">
        <w:rPr>
          <w:rFonts w:eastAsia="Times New Roman" w:cstheme="minorHAnsi"/>
          <w:b/>
          <w:bCs/>
          <w:color w:val="000000"/>
          <w:kern w:val="0"/>
          <w:sz w:val="24"/>
          <w:szCs w:val="24"/>
          <w:bdr w:val="none" w:sz="0" w:space="0" w:color="auto" w:frame="1"/>
          <w:lang w:eastAsia="en-CA"/>
          <w14:ligatures w14:val="none"/>
        </w:rPr>
        <w:t xml:space="preserve"> </w:t>
      </w:r>
      <w:r w:rsidR="0031730E" w:rsidRPr="0031730E">
        <w:rPr>
          <w:rFonts w:eastAsia="Times New Roman" w:cstheme="minorHAnsi"/>
          <w:color w:val="000000"/>
          <w:kern w:val="0"/>
          <w:sz w:val="24"/>
          <w:szCs w:val="24"/>
          <w:bdr w:val="none" w:sz="0" w:space="0" w:color="auto" w:frame="1"/>
          <w:lang w:eastAsia="en-CA"/>
          <w14:ligatures w14:val="none"/>
        </w:rPr>
        <w:t>in the</w:t>
      </w:r>
      <w:r w:rsidR="0031730E">
        <w:rPr>
          <w:rFonts w:eastAsia="Times New Roman" w:cstheme="minorHAnsi"/>
          <w:b/>
          <w:bCs/>
          <w:color w:val="000000"/>
          <w:kern w:val="0"/>
          <w:sz w:val="24"/>
          <w:szCs w:val="24"/>
          <w:bdr w:val="none" w:sz="0" w:space="0" w:color="auto" w:frame="1"/>
          <w:lang w:eastAsia="en-CA"/>
          <w14:ligatures w14:val="none"/>
        </w:rPr>
        <w:t xml:space="preserve"> </w:t>
      </w:r>
      <w:r w:rsidRPr="00660D27">
        <w:rPr>
          <w:rFonts w:eastAsia="Times New Roman" w:cstheme="minorHAnsi"/>
          <w:color w:val="000000"/>
          <w:kern w:val="0"/>
          <w:sz w:val="24"/>
          <w:szCs w:val="24"/>
          <w:bdr w:val="none" w:sz="0" w:space="0" w:color="auto" w:frame="1"/>
          <w:lang w:eastAsia="en-CA"/>
          <w14:ligatures w14:val="none"/>
        </w:rPr>
        <w:t>PPS</w:t>
      </w:r>
      <w:r w:rsidR="00950288">
        <w:rPr>
          <w:rFonts w:eastAsia="Times New Roman" w:cstheme="minorHAnsi"/>
          <w:color w:val="000000"/>
          <w:kern w:val="0"/>
          <w:sz w:val="24"/>
          <w:szCs w:val="24"/>
          <w:bdr w:val="none" w:sz="0" w:space="0" w:color="auto" w:frame="1"/>
          <w:lang w:eastAsia="en-CA"/>
          <w14:ligatures w14:val="none"/>
        </w:rPr>
        <w:t xml:space="preserve"> </w:t>
      </w:r>
      <w:r w:rsidR="001D2EBC">
        <w:rPr>
          <w:rFonts w:eastAsia="Times New Roman" w:cstheme="minorHAnsi"/>
          <w:color w:val="000000"/>
          <w:kern w:val="0"/>
          <w:sz w:val="24"/>
          <w:szCs w:val="24"/>
          <w:bdr w:val="none" w:sz="0" w:space="0" w:color="auto" w:frame="1"/>
          <w:lang w:eastAsia="en-CA"/>
          <w14:ligatures w14:val="none"/>
        </w:rPr>
        <w:t xml:space="preserve">that was </w:t>
      </w:r>
      <w:r w:rsidR="00950288">
        <w:rPr>
          <w:rFonts w:eastAsia="Times New Roman" w:cstheme="minorHAnsi"/>
          <w:color w:val="000000"/>
          <w:kern w:val="0"/>
          <w:sz w:val="24"/>
          <w:szCs w:val="24"/>
          <w:bdr w:val="none" w:sz="0" w:space="0" w:color="auto" w:frame="1"/>
          <w:lang w:eastAsia="en-CA"/>
          <w14:ligatures w14:val="none"/>
        </w:rPr>
        <w:t>shown above</w:t>
      </w:r>
      <w:r w:rsidR="007152D9">
        <w:rPr>
          <w:rFonts w:eastAsia="Times New Roman" w:cstheme="minorHAnsi"/>
          <w:color w:val="000000"/>
          <w:kern w:val="0"/>
          <w:sz w:val="24"/>
          <w:szCs w:val="24"/>
          <w:bdr w:val="none" w:sz="0" w:space="0" w:color="auto" w:frame="1"/>
          <w:lang w:eastAsia="en-CA"/>
          <w14:ligatures w14:val="none"/>
        </w:rPr>
        <w:t xml:space="preserve"> </w:t>
      </w:r>
      <w:r w:rsidRPr="00660D27">
        <w:rPr>
          <w:rFonts w:eastAsia="Times New Roman" w:cstheme="minorHAnsi"/>
          <w:color w:val="000000"/>
          <w:kern w:val="0"/>
          <w:sz w:val="24"/>
          <w:szCs w:val="24"/>
          <w:bdr w:val="none" w:sz="0" w:space="0" w:color="auto" w:frame="1"/>
          <w:lang w:eastAsia="en-CA"/>
          <w14:ligatures w14:val="none"/>
        </w:rPr>
        <w:t>was as follows:</w:t>
      </w:r>
    </w:p>
    <w:p w:rsidR="00660D27" w:rsidRPr="00660D27" w:rsidRDefault="00660D27" w:rsidP="00660D27">
      <w:pPr>
        <w:shd w:val="clear" w:color="auto" w:fill="FFFFFF"/>
        <w:spacing w:after="0" w:line="240" w:lineRule="auto"/>
        <w:textAlignment w:val="baseline"/>
        <w:rPr>
          <w:rFonts w:eastAsia="Times New Roman" w:cstheme="minorHAnsi"/>
          <w:color w:val="000000"/>
          <w:kern w:val="0"/>
          <w:sz w:val="24"/>
          <w:szCs w:val="24"/>
          <w:lang w:eastAsia="en-CA"/>
          <w14:ligatures w14:val="none"/>
        </w:rPr>
      </w:pPr>
    </w:p>
    <w:p w:rsidR="00660D27" w:rsidRPr="00660D27" w:rsidRDefault="00660D27" w:rsidP="007152D9">
      <w:pPr>
        <w:shd w:val="clear" w:color="auto" w:fill="FFFFFF"/>
        <w:spacing w:after="0" w:line="240" w:lineRule="auto"/>
        <w:ind w:left="72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The definition can be interpreted to mean that there are seven tests to be applied when designating specialty crop areas:</w:t>
      </w:r>
    </w:p>
    <w:p w:rsidR="00660D27" w:rsidRPr="00660D27" w:rsidRDefault="00660D27" w:rsidP="00950288">
      <w:pPr>
        <w:numPr>
          <w:ilvl w:val="1"/>
          <w:numId w:val="1"/>
        </w:numPr>
        <w:shd w:val="clear" w:color="auto" w:fill="FFFFFF"/>
        <w:tabs>
          <w:tab w:val="clear" w:pos="1440"/>
          <w:tab w:val="num" w:pos="2160"/>
        </w:tabs>
        <w:spacing w:before="120" w:after="0"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Current production of fruits and vegetables (land-based and/or in greenhouses) </w:t>
      </w:r>
    </w:p>
    <w:p w:rsidR="00660D27" w:rsidRPr="00660D27" w:rsidRDefault="00660D27" w:rsidP="00950288">
      <w:pPr>
        <w:shd w:val="clear" w:color="auto" w:fill="FFFFFF"/>
        <w:spacing w:after="0"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 </w:t>
      </w:r>
      <w:proofErr w:type="gramStart"/>
      <w:r w:rsidRPr="00660D27">
        <w:rPr>
          <w:rFonts w:eastAsia="Times New Roman" w:cstheme="minorHAnsi"/>
          <w:i/>
          <w:iCs/>
          <w:color w:val="000000"/>
          <w:kern w:val="0"/>
          <w:sz w:val="24"/>
          <w:szCs w:val="24"/>
          <w:bdr w:val="none" w:sz="0" w:space="0" w:color="auto" w:frame="1"/>
          <w:lang w:eastAsia="en-CA"/>
          <w14:ligatures w14:val="none"/>
        </w:rPr>
        <w:t>where</w:t>
      </w:r>
      <w:proofErr w:type="gramEnd"/>
      <w:r w:rsidRPr="00660D27">
        <w:rPr>
          <w:rFonts w:eastAsia="Times New Roman" w:cstheme="minorHAnsi"/>
          <w:i/>
          <w:iCs/>
          <w:color w:val="000000"/>
          <w:kern w:val="0"/>
          <w:sz w:val="24"/>
          <w:szCs w:val="24"/>
          <w:bdr w:val="none" w:sz="0" w:space="0" w:color="auto" w:frame="1"/>
          <w:lang w:eastAsia="en-CA"/>
          <w14:ligatures w14:val="none"/>
        </w:rPr>
        <w:t>,</w:t>
      </w:r>
    </w:p>
    <w:p w:rsidR="00660D27" w:rsidRPr="00660D27" w:rsidRDefault="00660D27" w:rsidP="00950288">
      <w:pPr>
        <w:numPr>
          <w:ilvl w:val="1"/>
          <w:numId w:val="1"/>
        </w:numPr>
        <w:shd w:val="clear" w:color="auto" w:fill="FFFFFF"/>
        <w:tabs>
          <w:tab w:val="clear" w:pos="1440"/>
          <w:tab w:val="num" w:pos="2160"/>
        </w:tabs>
        <w:spacing w:after="0" w:line="240" w:lineRule="auto"/>
        <w:ind w:left="2154" w:hanging="357"/>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greater than 50% of a given area is used for that production,</w:t>
      </w:r>
    </w:p>
    <w:p w:rsidR="00660D27" w:rsidRPr="00660D27" w:rsidRDefault="00660D27" w:rsidP="007152D9">
      <w:pPr>
        <w:numPr>
          <w:ilvl w:val="1"/>
          <w:numId w:val="1"/>
        </w:numPr>
        <w:shd w:val="clear" w:color="auto" w:fill="FFFFFF"/>
        <w:tabs>
          <w:tab w:val="clear" w:pos="1440"/>
          <w:tab w:val="num" w:pos="2160"/>
        </w:tabs>
        <w:spacing w:beforeAutospacing="1" w:after="0" w:afterAutospacing="1"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where soils are suitable (interpreted to mean have the potential for relatively high yields) for the production of those crops,</w:t>
      </w:r>
    </w:p>
    <w:p w:rsidR="00660D27" w:rsidRPr="00660D27" w:rsidRDefault="00660D27" w:rsidP="00950288">
      <w:pPr>
        <w:numPr>
          <w:ilvl w:val="1"/>
          <w:numId w:val="1"/>
        </w:numPr>
        <w:shd w:val="clear" w:color="auto" w:fill="FFFFFF"/>
        <w:tabs>
          <w:tab w:val="clear" w:pos="1440"/>
          <w:tab w:val="num" w:pos="2160"/>
        </w:tabs>
        <w:spacing w:before="100" w:beforeAutospacing="1" w:after="100" w:afterAutospacing="1"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 xml:space="preserve">where climate conditions allow for fruit and vegetable production (and that climate is unusual in the context of the </w:t>
      </w:r>
      <w:proofErr w:type="gramStart"/>
      <w:r w:rsidRPr="00660D27">
        <w:rPr>
          <w:rFonts w:eastAsia="Times New Roman" w:cstheme="minorHAnsi"/>
          <w:i/>
          <w:iCs/>
          <w:color w:val="000000"/>
          <w:kern w:val="0"/>
          <w:sz w:val="24"/>
          <w:szCs w:val="24"/>
          <w:bdr w:val="none" w:sz="0" w:space="0" w:color="auto" w:frame="1"/>
          <w:lang w:eastAsia="en-CA"/>
          <w14:ligatures w14:val="none"/>
        </w:rPr>
        <w:t>Province</w:t>
      </w:r>
      <w:proofErr w:type="gramEnd"/>
      <w:r w:rsidRPr="00660D27">
        <w:rPr>
          <w:rFonts w:eastAsia="Times New Roman" w:cstheme="minorHAnsi"/>
          <w:i/>
          <w:iCs/>
          <w:color w:val="000000"/>
          <w:kern w:val="0"/>
          <w:sz w:val="24"/>
          <w:szCs w:val="24"/>
          <w:bdr w:val="none" w:sz="0" w:space="0" w:color="auto" w:frame="1"/>
          <w:lang w:eastAsia="en-CA"/>
          <w14:ligatures w14:val="none"/>
        </w:rPr>
        <w:t>),</w:t>
      </w:r>
    </w:p>
    <w:p w:rsidR="00660D27" w:rsidRPr="00660D27" w:rsidRDefault="00660D27" w:rsidP="007152D9">
      <w:pPr>
        <w:numPr>
          <w:ilvl w:val="1"/>
          <w:numId w:val="1"/>
        </w:numPr>
        <w:shd w:val="clear" w:color="auto" w:fill="FFFFFF"/>
        <w:tabs>
          <w:tab w:val="clear" w:pos="1440"/>
          <w:tab w:val="num" w:pos="2160"/>
        </w:tabs>
        <w:spacing w:beforeAutospacing="1" w:after="0" w:afterAutospacing="1"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where the farm population has skills and experience in fruit and vegetable production, in addition to</w:t>
      </w:r>
    </w:p>
    <w:p w:rsidR="00660D27" w:rsidRPr="00660D27" w:rsidRDefault="00660D27" w:rsidP="007152D9">
      <w:pPr>
        <w:numPr>
          <w:ilvl w:val="1"/>
          <w:numId w:val="1"/>
        </w:numPr>
        <w:shd w:val="clear" w:color="auto" w:fill="FFFFFF"/>
        <w:tabs>
          <w:tab w:val="clear" w:pos="1440"/>
          <w:tab w:val="num" w:pos="2160"/>
        </w:tabs>
        <w:spacing w:beforeAutospacing="1" w:after="0" w:afterAutospacing="1"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where there is capital investment in infrastructure related to that specialty crop production and,</w:t>
      </w:r>
    </w:p>
    <w:p w:rsidR="00660D27" w:rsidRPr="00660D27" w:rsidRDefault="00660D27" w:rsidP="007152D9">
      <w:pPr>
        <w:numPr>
          <w:ilvl w:val="1"/>
          <w:numId w:val="1"/>
        </w:numPr>
        <w:shd w:val="clear" w:color="auto" w:fill="FFFFFF"/>
        <w:tabs>
          <w:tab w:val="clear" w:pos="1440"/>
          <w:tab w:val="num" w:pos="2160"/>
        </w:tabs>
        <w:spacing w:beforeAutospacing="1" w:after="0" w:afterAutospacing="1" w:line="240" w:lineRule="auto"/>
        <w:ind w:left="216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where there are facilities to produce, store or process specialty crops.</w:t>
      </w:r>
    </w:p>
    <w:p w:rsidR="00660D27" w:rsidRPr="00660D27" w:rsidRDefault="00660D27" w:rsidP="007152D9">
      <w:pPr>
        <w:shd w:val="clear" w:color="auto" w:fill="FFFFFF"/>
        <w:spacing w:after="0" w:line="240" w:lineRule="auto"/>
        <w:ind w:left="72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u w:val="single"/>
          <w:bdr w:val="none" w:sz="0" w:space="0" w:color="auto" w:frame="1"/>
          <w:lang w:eastAsia="en-CA"/>
          <w14:ligatures w14:val="none"/>
        </w:rPr>
        <w:t>The PPS (2014) is mute with respect to how many of the seven tests need to be met in order to be able to designate a specialty crop area and does not provide any guidance with respect to the relative importance (weighting) of the seven characteristics. Additionally, the PPS (2014) provides no guidance with respect to a minimum size of area designated as specialty crop area.</w:t>
      </w:r>
    </w:p>
    <w:p w:rsidR="00660D27" w:rsidRPr="00660D27" w:rsidRDefault="00660D27" w:rsidP="007152D9">
      <w:pPr>
        <w:shd w:val="clear" w:color="auto" w:fill="FFFFFF"/>
        <w:spacing w:after="0" w:line="240" w:lineRule="auto"/>
        <w:ind w:left="720"/>
        <w:textAlignment w:val="baseline"/>
        <w:rPr>
          <w:rFonts w:eastAsia="Times New Roman" w:cstheme="minorHAnsi"/>
          <w:color w:val="000000"/>
          <w:kern w:val="0"/>
          <w:sz w:val="24"/>
          <w:szCs w:val="24"/>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br/>
        <w:t>7.0 CONCLUSIONS/OPINIONS</w:t>
      </w:r>
    </w:p>
    <w:p w:rsidR="00660D27" w:rsidRPr="00660D27" w:rsidRDefault="00660D27" w:rsidP="007152D9">
      <w:pPr>
        <w:shd w:val="clear" w:color="auto" w:fill="FFFFFF"/>
        <w:spacing w:after="0" w:line="240" w:lineRule="auto"/>
        <w:ind w:left="720"/>
        <w:textAlignment w:val="baseline"/>
        <w:rPr>
          <w:rFonts w:eastAsia="Times New Roman" w:cstheme="minorHAnsi"/>
          <w:i/>
          <w:iCs/>
          <w:color w:val="000000"/>
          <w:kern w:val="0"/>
          <w:sz w:val="24"/>
          <w:szCs w:val="24"/>
          <w:bdr w:val="none" w:sz="0" w:space="0" w:color="auto" w:frame="1"/>
          <w:lang w:eastAsia="en-CA"/>
          <w14:ligatures w14:val="none"/>
        </w:rPr>
      </w:pPr>
    </w:p>
    <w:p w:rsidR="00660D27" w:rsidRPr="00660D27" w:rsidRDefault="00660D27" w:rsidP="007152D9">
      <w:pPr>
        <w:shd w:val="clear" w:color="auto" w:fill="FFFFFF"/>
        <w:spacing w:after="0" w:line="240" w:lineRule="auto"/>
        <w:ind w:left="720"/>
        <w:textAlignment w:val="baseline"/>
        <w:rPr>
          <w:rFonts w:eastAsia="Times New Roman" w:cstheme="minorHAnsi"/>
          <w:i/>
          <w:iCs/>
          <w:color w:val="000000"/>
          <w:kern w:val="0"/>
          <w:sz w:val="24"/>
          <w:szCs w:val="24"/>
          <w:bdr w:val="none" w:sz="0" w:space="0" w:color="auto" w:frame="1"/>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The findings of this study demonstrate that the lands proposed to be removed from the specialty crop area in Grimsby are relatively poor for the production of specialty crops.</w:t>
      </w:r>
    </w:p>
    <w:p w:rsidR="00660D27" w:rsidRPr="00660D27" w:rsidRDefault="00660D27" w:rsidP="007152D9">
      <w:pPr>
        <w:shd w:val="clear" w:color="auto" w:fill="FFFFFF"/>
        <w:spacing w:after="0" w:line="240" w:lineRule="auto"/>
        <w:ind w:left="720"/>
        <w:textAlignment w:val="baseline"/>
        <w:rPr>
          <w:rFonts w:eastAsia="Times New Roman" w:cstheme="minorHAnsi"/>
          <w:i/>
          <w:iCs/>
          <w:color w:val="000000"/>
          <w:kern w:val="0"/>
          <w:sz w:val="24"/>
          <w:szCs w:val="24"/>
          <w:bdr w:val="none" w:sz="0" w:space="0" w:color="auto" w:frame="1"/>
          <w:lang w:eastAsia="en-CA"/>
          <w14:ligatures w14:val="none"/>
        </w:rPr>
      </w:pPr>
    </w:p>
    <w:p w:rsidR="00660D27" w:rsidRPr="00660D27" w:rsidRDefault="00660D27" w:rsidP="007152D9">
      <w:pPr>
        <w:shd w:val="clear" w:color="auto" w:fill="FFFFFF"/>
        <w:spacing w:after="0" w:line="240" w:lineRule="auto"/>
        <w:ind w:left="720"/>
        <w:textAlignment w:val="baseline"/>
        <w:rPr>
          <w:rFonts w:eastAsia="Times New Roman" w:cstheme="minorHAnsi"/>
          <w:i/>
          <w:iCs/>
          <w:color w:val="000000"/>
          <w:kern w:val="0"/>
          <w:sz w:val="24"/>
          <w:szCs w:val="24"/>
          <w:bdr w:val="none" w:sz="0" w:space="0" w:color="auto" w:frame="1"/>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Several of the tests for the designation of a specialty crop area are not met:</w:t>
      </w:r>
    </w:p>
    <w:p w:rsidR="00660D27" w:rsidRPr="00660D27" w:rsidRDefault="00660D27" w:rsidP="007152D9">
      <w:pPr>
        <w:numPr>
          <w:ilvl w:val="0"/>
          <w:numId w:val="2"/>
        </w:numPr>
        <w:shd w:val="clear" w:color="auto" w:fill="FFFFFF"/>
        <w:tabs>
          <w:tab w:val="clear" w:pos="720"/>
          <w:tab w:val="num" w:pos="1440"/>
        </w:tabs>
        <w:spacing w:beforeAutospacing="1" w:after="0" w:afterAutospacing="1" w:line="240" w:lineRule="auto"/>
        <w:ind w:left="2160"/>
        <w:textAlignment w:val="baseline"/>
        <w:rPr>
          <w:rFonts w:eastAsia="Times New Roman" w:cstheme="minorHAnsi"/>
          <w:i/>
          <w:iCs/>
          <w:color w:val="000000"/>
          <w:kern w:val="0"/>
          <w:sz w:val="24"/>
          <w:szCs w:val="24"/>
          <w:bdr w:val="none" w:sz="0" w:space="0" w:color="auto" w:frame="1"/>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specialty crop production is not predominant,</w:t>
      </w:r>
    </w:p>
    <w:p w:rsidR="00660D27" w:rsidRPr="00660D27" w:rsidRDefault="00660D27" w:rsidP="007152D9">
      <w:pPr>
        <w:numPr>
          <w:ilvl w:val="0"/>
          <w:numId w:val="2"/>
        </w:numPr>
        <w:shd w:val="clear" w:color="auto" w:fill="FFFFFF"/>
        <w:tabs>
          <w:tab w:val="clear" w:pos="720"/>
          <w:tab w:val="num" w:pos="1440"/>
        </w:tabs>
        <w:spacing w:beforeAutospacing="1" w:after="0" w:afterAutospacing="1" w:line="240" w:lineRule="auto"/>
        <w:ind w:left="2160"/>
        <w:textAlignment w:val="baseline"/>
        <w:rPr>
          <w:rFonts w:eastAsia="Times New Roman" w:cstheme="minorHAnsi"/>
          <w:i/>
          <w:iCs/>
          <w:color w:val="000000"/>
          <w:kern w:val="0"/>
          <w:sz w:val="24"/>
          <w:szCs w:val="24"/>
          <w:bdr w:val="none" w:sz="0" w:space="0" w:color="auto" w:frame="1"/>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soil capability and soil potential in Grimsby is not the best found in Niagara and in some areas is diminished due to non-agricultural development,</w:t>
      </w:r>
    </w:p>
    <w:p w:rsidR="00660D27" w:rsidRPr="00660D27" w:rsidRDefault="00660D27" w:rsidP="007152D9">
      <w:pPr>
        <w:numPr>
          <w:ilvl w:val="0"/>
          <w:numId w:val="2"/>
        </w:numPr>
        <w:shd w:val="clear" w:color="auto" w:fill="FFFFFF"/>
        <w:tabs>
          <w:tab w:val="clear" w:pos="720"/>
          <w:tab w:val="num" w:pos="1440"/>
        </w:tabs>
        <w:spacing w:beforeAutospacing="1" w:after="0" w:afterAutospacing="1" w:line="240" w:lineRule="auto"/>
        <w:ind w:left="2160"/>
        <w:textAlignment w:val="baseline"/>
        <w:rPr>
          <w:rFonts w:eastAsia="Times New Roman" w:cstheme="minorHAnsi"/>
          <w:i/>
          <w:iCs/>
          <w:color w:val="000000"/>
          <w:kern w:val="0"/>
          <w:sz w:val="24"/>
          <w:szCs w:val="24"/>
          <w:bdr w:val="none" w:sz="0" w:space="0" w:color="auto" w:frame="1"/>
          <w:lang w:eastAsia="en-CA"/>
          <w14:ligatures w14:val="none"/>
        </w:rPr>
      </w:pPr>
      <w:r w:rsidRPr="00660D27">
        <w:rPr>
          <w:rFonts w:eastAsia="Times New Roman" w:cstheme="minorHAnsi"/>
          <w:i/>
          <w:iCs/>
          <w:color w:val="000000"/>
          <w:kern w:val="0"/>
          <w:sz w:val="24"/>
          <w:szCs w:val="24"/>
          <w:bdr w:val="none" w:sz="0" w:space="0" w:color="auto" w:frame="1"/>
          <w:lang w:eastAsia="en-CA"/>
          <w14:ligatures w14:val="none"/>
        </w:rPr>
        <w:t>fewer farms and farmers are producing fruits and vegetables within Grimsby and, as a result, there is diminishing infrastructure as well as fewer farmers skilled in the production of fruits and vegetables.</w:t>
      </w:r>
    </w:p>
    <w:p w:rsidR="00660D27" w:rsidRPr="001753D2" w:rsidRDefault="00660D27" w:rsidP="001753D2">
      <w:pPr>
        <w:shd w:val="clear" w:color="auto" w:fill="FFFFFF"/>
        <w:spacing w:after="0" w:line="240" w:lineRule="auto"/>
        <w:ind w:left="720"/>
        <w:textAlignment w:val="baseline"/>
        <w:rPr>
          <w:rFonts w:ascii="Times New Roman" w:eastAsia="Times New Roman" w:hAnsi="Times New Roman" w:cs="Times New Roman"/>
          <w:i/>
          <w:iCs/>
          <w:color w:val="000000"/>
          <w:kern w:val="0"/>
          <w:sz w:val="24"/>
          <w:szCs w:val="24"/>
          <w:bdr w:val="none" w:sz="0" w:space="0" w:color="auto" w:frame="1"/>
          <w:lang w:eastAsia="en-CA"/>
          <w14:ligatures w14:val="none"/>
        </w:rPr>
      </w:pPr>
      <w:r w:rsidRPr="00660D27">
        <w:rPr>
          <w:rFonts w:ascii="Times New Roman" w:eastAsia="Times New Roman" w:hAnsi="Times New Roman" w:cs="Times New Roman"/>
          <w:i/>
          <w:iCs/>
          <w:color w:val="000000"/>
          <w:kern w:val="0"/>
          <w:sz w:val="24"/>
          <w:szCs w:val="24"/>
          <w:bdr w:val="none" w:sz="0" w:space="0" w:color="auto" w:frame="1"/>
          <w:lang w:eastAsia="en-CA"/>
          <w14:ligatures w14:val="none"/>
        </w:rPr>
        <w:t>Given the characteristics of the lands in Grimsby proposed to be removed from the specialty crop area (areas identified within this report as one and two and located north of the Niagara Escarpment), I am of the opinion that the lands can reasonably be removed from that specialty crop area designation.</w:t>
      </w:r>
    </w:p>
    <w:p w:rsidR="00F049BE" w:rsidRDefault="00660D27" w:rsidP="00660D27">
      <w:pPr>
        <w:spacing w:after="0" w:line="240" w:lineRule="auto"/>
        <w:textAlignment w:val="baseline"/>
        <w:rPr>
          <w:rFonts w:ascii="Calibri" w:eastAsia="Times New Roman" w:hAnsi="Calibri" w:cs="Calibri"/>
          <w:color w:val="000000"/>
          <w:kern w:val="0"/>
          <w:sz w:val="24"/>
          <w:szCs w:val="24"/>
          <w:bdr w:val="none" w:sz="0" w:space="0" w:color="auto" w:frame="1"/>
          <w:lang w:eastAsia="en-CA"/>
          <w14:ligatures w14:val="none"/>
        </w:rPr>
      </w:pPr>
      <w:r w:rsidRPr="00660D27">
        <w:rPr>
          <w:rFonts w:ascii="Calibri" w:eastAsia="Times New Roman" w:hAnsi="Calibri" w:cs="Calibri"/>
          <w:color w:val="000000"/>
          <w:kern w:val="0"/>
          <w:sz w:val="24"/>
          <w:szCs w:val="24"/>
          <w:bdr w:val="none" w:sz="0" w:space="0" w:color="auto" w:frame="1"/>
          <w:lang w:eastAsia="en-CA"/>
          <w14:ligatures w14:val="none"/>
        </w:rPr>
        <w:lastRenderedPageBreak/>
        <w:t>The author of th</w:t>
      </w:r>
      <w:r w:rsidR="00950288">
        <w:rPr>
          <w:rFonts w:ascii="Calibri" w:eastAsia="Times New Roman" w:hAnsi="Calibri" w:cs="Calibri"/>
          <w:color w:val="000000"/>
          <w:kern w:val="0"/>
          <w:sz w:val="24"/>
          <w:szCs w:val="24"/>
          <w:bdr w:val="none" w:sz="0" w:space="0" w:color="auto" w:frame="1"/>
          <w:lang w:eastAsia="en-CA"/>
          <w14:ligatures w14:val="none"/>
        </w:rPr>
        <w:t>is</w:t>
      </w:r>
      <w:r w:rsidRPr="00660D27">
        <w:rPr>
          <w:rFonts w:ascii="Calibri" w:eastAsia="Times New Roman" w:hAnsi="Calibri" w:cs="Calibri"/>
          <w:color w:val="000000"/>
          <w:kern w:val="0"/>
          <w:sz w:val="24"/>
          <w:szCs w:val="24"/>
          <w:bdr w:val="none" w:sz="0" w:space="0" w:color="auto" w:frame="1"/>
          <w:lang w:eastAsia="en-CA"/>
          <w14:ligatures w14:val="none"/>
        </w:rPr>
        <w:t xml:space="preserve"> </w:t>
      </w:r>
      <w:r w:rsidR="00746B45">
        <w:rPr>
          <w:rFonts w:ascii="Calibri" w:eastAsia="Times New Roman" w:hAnsi="Calibri" w:cs="Calibri"/>
          <w:color w:val="000000"/>
          <w:kern w:val="0"/>
          <w:sz w:val="24"/>
          <w:szCs w:val="24"/>
          <w:bdr w:val="none" w:sz="0" w:space="0" w:color="auto" w:frame="1"/>
          <w:lang w:eastAsia="en-CA"/>
          <w14:ligatures w14:val="none"/>
        </w:rPr>
        <w:t xml:space="preserve">comprehensive </w:t>
      </w:r>
      <w:r w:rsidR="00EA5341">
        <w:rPr>
          <w:rFonts w:ascii="Calibri" w:eastAsia="Times New Roman" w:hAnsi="Calibri" w:cs="Calibri"/>
          <w:color w:val="000000"/>
          <w:kern w:val="0"/>
          <w:sz w:val="24"/>
          <w:szCs w:val="24"/>
          <w:bdr w:val="none" w:sz="0" w:space="0" w:color="auto" w:frame="1"/>
          <w:lang w:eastAsia="en-CA"/>
          <w14:ligatures w14:val="none"/>
        </w:rPr>
        <w:t xml:space="preserve">study </w:t>
      </w:r>
      <w:r w:rsidRPr="00660D27">
        <w:rPr>
          <w:rFonts w:ascii="Calibri" w:eastAsia="Times New Roman" w:hAnsi="Calibri" w:cs="Calibri"/>
          <w:color w:val="000000"/>
          <w:kern w:val="0"/>
          <w:sz w:val="24"/>
          <w:szCs w:val="24"/>
          <w:bdr w:val="none" w:sz="0" w:space="0" w:color="auto" w:frame="1"/>
          <w:lang w:eastAsia="en-CA"/>
          <w14:ligatures w14:val="none"/>
        </w:rPr>
        <w:t xml:space="preserve">report is a </w:t>
      </w:r>
      <w:r w:rsidR="00746B45">
        <w:rPr>
          <w:rFonts w:ascii="Calibri" w:eastAsia="Times New Roman" w:hAnsi="Calibri" w:cs="Calibri"/>
          <w:color w:val="000000"/>
          <w:kern w:val="0"/>
          <w:sz w:val="24"/>
          <w:szCs w:val="24"/>
          <w:bdr w:val="none" w:sz="0" w:space="0" w:color="auto" w:frame="1"/>
          <w:lang w:eastAsia="en-CA"/>
          <w14:ligatures w14:val="none"/>
        </w:rPr>
        <w:t xml:space="preserve">highly regarded </w:t>
      </w:r>
      <w:r w:rsidRPr="00660D27">
        <w:rPr>
          <w:rFonts w:ascii="Calibri" w:eastAsia="Times New Roman" w:hAnsi="Calibri" w:cs="Calibri"/>
          <w:color w:val="000000"/>
          <w:kern w:val="0"/>
          <w:sz w:val="24"/>
          <w:szCs w:val="24"/>
          <w:bdr w:val="none" w:sz="0" w:space="0" w:color="auto" w:frame="1"/>
          <w:lang w:eastAsia="en-CA"/>
          <w14:ligatures w14:val="none"/>
        </w:rPr>
        <w:t>professional Agrologist working in agriculture since 1971. He identifies the absence of clarity for guidance in the defined</w:t>
      </w:r>
      <w:r w:rsidR="00950288">
        <w:rPr>
          <w:rFonts w:ascii="Calibri" w:eastAsia="Times New Roman" w:hAnsi="Calibri" w:cs="Calibri"/>
          <w:color w:val="000000"/>
          <w:kern w:val="0"/>
          <w:sz w:val="24"/>
          <w:szCs w:val="24"/>
          <w:bdr w:val="none" w:sz="0" w:space="0" w:color="auto" w:frame="1"/>
          <w:lang w:eastAsia="en-CA"/>
          <w14:ligatures w14:val="none"/>
        </w:rPr>
        <w:t xml:space="preserve"> </w:t>
      </w:r>
      <w:r w:rsidR="001753D2">
        <w:rPr>
          <w:rFonts w:ascii="Calibri" w:eastAsia="Times New Roman" w:hAnsi="Calibri" w:cs="Calibri"/>
          <w:color w:val="000000"/>
          <w:kern w:val="0"/>
          <w:sz w:val="24"/>
          <w:szCs w:val="24"/>
          <w:bdr w:val="none" w:sz="0" w:space="0" w:color="auto" w:frame="1"/>
          <w:lang w:eastAsia="en-CA"/>
          <w14:ligatures w14:val="none"/>
        </w:rPr>
        <w:t>P</w:t>
      </w:r>
      <w:r w:rsidRPr="00660D27">
        <w:rPr>
          <w:rFonts w:ascii="Calibri" w:eastAsia="Times New Roman" w:hAnsi="Calibri" w:cs="Calibri"/>
          <w:color w:val="000000"/>
          <w:kern w:val="0"/>
          <w:sz w:val="24"/>
          <w:szCs w:val="24"/>
          <w:bdr w:val="none" w:sz="0" w:space="0" w:color="auto" w:frame="1"/>
          <w:lang w:eastAsia="en-CA"/>
          <w14:ligatures w14:val="none"/>
        </w:rPr>
        <w:t>PS when identifying lands that are in </w:t>
      </w:r>
      <w:r w:rsidRPr="00660D27">
        <w:rPr>
          <w:rFonts w:ascii="Calibri" w:eastAsia="Times New Roman" w:hAnsi="Calibri" w:cs="Calibri"/>
          <w:b/>
          <w:bCs/>
          <w:color w:val="000000"/>
          <w:kern w:val="0"/>
          <w:sz w:val="24"/>
          <w:szCs w:val="24"/>
          <w:bdr w:val="none" w:sz="0" w:space="0" w:color="auto" w:frame="1"/>
          <w:lang w:eastAsia="en-CA"/>
          <w14:ligatures w14:val="none"/>
        </w:rPr>
        <w:t>Specialty Crop Area </w:t>
      </w:r>
      <w:r w:rsidRPr="00660D27">
        <w:rPr>
          <w:rFonts w:ascii="Calibri" w:eastAsia="Times New Roman" w:hAnsi="Calibri" w:cs="Calibri"/>
          <w:color w:val="000000"/>
          <w:kern w:val="0"/>
          <w:sz w:val="24"/>
          <w:szCs w:val="24"/>
          <w:bdr w:val="none" w:sz="0" w:space="0" w:color="auto" w:frame="1"/>
          <w:lang w:eastAsia="en-CA"/>
          <w14:ligatures w14:val="none"/>
        </w:rPr>
        <w:t xml:space="preserve">- see </w:t>
      </w:r>
      <w:r w:rsidR="00361CE6">
        <w:rPr>
          <w:rFonts w:ascii="Calibri" w:eastAsia="Times New Roman" w:hAnsi="Calibri" w:cs="Calibri"/>
          <w:color w:val="000000"/>
          <w:kern w:val="0"/>
          <w:sz w:val="24"/>
          <w:szCs w:val="24"/>
          <w:bdr w:val="none" w:sz="0" w:space="0" w:color="auto" w:frame="1"/>
          <w:lang w:eastAsia="en-CA"/>
          <w14:ligatures w14:val="none"/>
        </w:rPr>
        <w:t xml:space="preserve">the </w:t>
      </w:r>
      <w:r w:rsidRPr="00660D27">
        <w:rPr>
          <w:rFonts w:ascii="Calibri" w:eastAsia="Times New Roman" w:hAnsi="Calibri" w:cs="Calibri"/>
          <w:color w:val="000000"/>
          <w:kern w:val="0"/>
          <w:sz w:val="24"/>
          <w:szCs w:val="24"/>
          <w:bdr w:val="none" w:sz="0" w:space="0" w:color="auto" w:frame="1"/>
          <w:lang w:eastAsia="en-CA"/>
          <w14:ligatures w14:val="none"/>
        </w:rPr>
        <w:t>underlined paragraph</w:t>
      </w:r>
      <w:r w:rsidR="002A643C">
        <w:rPr>
          <w:rFonts w:ascii="Calibri" w:eastAsia="Times New Roman" w:hAnsi="Calibri" w:cs="Calibri"/>
          <w:color w:val="000000"/>
          <w:kern w:val="0"/>
          <w:sz w:val="24"/>
          <w:szCs w:val="24"/>
          <w:bdr w:val="none" w:sz="0" w:space="0" w:color="auto" w:frame="1"/>
          <w:lang w:eastAsia="en-CA"/>
          <w14:ligatures w14:val="none"/>
        </w:rPr>
        <w:t xml:space="preserve"> noted </w:t>
      </w:r>
      <w:r w:rsidR="0031730E">
        <w:rPr>
          <w:rFonts w:ascii="Calibri" w:eastAsia="Times New Roman" w:hAnsi="Calibri" w:cs="Calibri"/>
          <w:color w:val="000000"/>
          <w:kern w:val="0"/>
          <w:sz w:val="24"/>
          <w:szCs w:val="24"/>
          <w:bdr w:val="none" w:sz="0" w:space="0" w:color="auto" w:frame="1"/>
          <w:lang w:eastAsia="en-CA"/>
          <w14:ligatures w14:val="none"/>
        </w:rPr>
        <w:t xml:space="preserve">from the </w:t>
      </w:r>
      <w:proofErr w:type="spellStart"/>
      <w:r w:rsidR="00395AA5">
        <w:rPr>
          <w:rFonts w:ascii="Calibri" w:eastAsia="Times New Roman" w:hAnsi="Calibri" w:cs="Calibri"/>
          <w:color w:val="000000"/>
          <w:kern w:val="0"/>
          <w:sz w:val="24"/>
          <w:szCs w:val="24"/>
          <w:bdr w:val="none" w:sz="0" w:space="0" w:color="auto" w:frame="1"/>
          <w:lang w:eastAsia="en-CA"/>
          <w14:ligatures w14:val="none"/>
        </w:rPr>
        <w:t>AgPlan</w:t>
      </w:r>
      <w:proofErr w:type="spellEnd"/>
      <w:r w:rsidR="00395AA5">
        <w:rPr>
          <w:rFonts w:ascii="Calibri" w:eastAsia="Times New Roman" w:hAnsi="Calibri" w:cs="Calibri"/>
          <w:color w:val="000000"/>
          <w:kern w:val="0"/>
          <w:sz w:val="24"/>
          <w:szCs w:val="24"/>
          <w:bdr w:val="none" w:sz="0" w:space="0" w:color="auto" w:frame="1"/>
          <w:lang w:eastAsia="en-CA"/>
          <w14:ligatures w14:val="none"/>
        </w:rPr>
        <w:t xml:space="preserve"> </w:t>
      </w:r>
      <w:r w:rsidR="0031730E">
        <w:rPr>
          <w:rFonts w:ascii="Calibri" w:eastAsia="Times New Roman" w:hAnsi="Calibri" w:cs="Calibri"/>
          <w:color w:val="000000"/>
          <w:kern w:val="0"/>
          <w:sz w:val="24"/>
          <w:szCs w:val="24"/>
          <w:bdr w:val="none" w:sz="0" w:space="0" w:color="auto" w:frame="1"/>
          <w:lang w:eastAsia="en-CA"/>
          <w14:ligatures w14:val="none"/>
        </w:rPr>
        <w:t>Study Report</w:t>
      </w:r>
      <w:r w:rsidRPr="00660D27">
        <w:rPr>
          <w:rFonts w:ascii="Calibri" w:eastAsia="Times New Roman" w:hAnsi="Calibri" w:cs="Calibri"/>
          <w:color w:val="000000"/>
          <w:kern w:val="0"/>
          <w:sz w:val="24"/>
          <w:szCs w:val="24"/>
          <w:bdr w:val="none" w:sz="0" w:space="0" w:color="auto" w:frame="1"/>
          <w:lang w:eastAsia="en-CA"/>
          <w14:ligatures w14:val="none"/>
        </w:rPr>
        <w:t xml:space="preserve"> above.  After considering </w:t>
      </w:r>
      <w:r w:rsidR="001753D2">
        <w:rPr>
          <w:rFonts w:ascii="Calibri" w:eastAsia="Times New Roman" w:hAnsi="Calibri" w:cs="Calibri"/>
          <w:color w:val="000000"/>
          <w:kern w:val="0"/>
          <w:sz w:val="24"/>
          <w:szCs w:val="24"/>
          <w:bdr w:val="none" w:sz="0" w:space="0" w:color="auto" w:frame="1"/>
          <w:lang w:eastAsia="en-CA"/>
          <w14:ligatures w14:val="none"/>
        </w:rPr>
        <w:t>e</w:t>
      </w:r>
      <w:r w:rsidRPr="00660D27">
        <w:rPr>
          <w:rFonts w:ascii="Calibri" w:eastAsia="Times New Roman" w:hAnsi="Calibri" w:cs="Calibri"/>
          <w:color w:val="000000"/>
          <w:kern w:val="0"/>
          <w:sz w:val="24"/>
          <w:szCs w:val="24"/>
          <w:bdr w:val="none" w:sz="0" w:space="0" w:color="auto" w:frame="1"/>
          <w:lang w:eastAsia="en-CA"/>
          <w14:ligatures w14:val="none"/>
        </w:rPr>
        <w:t>vidence-based factors, the report's author concluded they were "</w:t>
      </w:r>
      <w:r w:rsidRPr="00660D27">
        <w:rPr>
          <w:rFonts w:ascii="Calibri" w:eastAsia="Times New Roman" w:hAnsi="Calibri" w:cs="Calibri"/>
          <w:i/>
          <w:iCs/>
          <w:color w:val="000000"/>
          <w:kern w:val="0"/>
          <w:sz w:val="24"/>
          <w:szCs w:val="24"/>
          <w:bdr w:val="none" w:sz="0" w:space="0" w:color="auto" w:frame="1"/>
          <w:lang w:eastAsia="en-CA"/>
          <w14:ligatures w14:val="none"/>
        </w:rPr>
        <w:t>of the opinion that the requested lands can reasonably be removed from that </w:t>
      </w:r>
      <w:r w:rsidRPr="00660D27">
        <w:rPr>
          <w:rFonts w:ascii="Calibri" w:eastAsia="Times New Roman" w:hAnsi="Calibri" w:cs="Calibri"/>
          <w:b/>
          <w:bCs/>
          <w:i/>
          <w:iCs/>
          <w:color w:val="000000"/>
          <w:kern w:val="0"/>
          <w:sz w:val="24"/>
          <w:szCs w:val="24"/>
          <w:bdr w:val="none" w:sz="0" w:space="0" w:color="auto" w:frame="1"/>
          <w:lang w:eastAsia="en-CA"/>
          <w14:ligatures w14:val="none"/>
        </w:rPr>
        <w:t>specialty crop area </w:t>
      </w:r>
      <w:r w:rsidRPr="00660D27">
        <w:rPr>
          <w:rFonts w:ascii="Calibri" w:eastAsia="Times New Roman" w:hAnsi="Calibri" w:cs="Calibri"/>
          <w:i/>
          <w:iCs/>
          <w:color w:val="000000"/>
          <w:kern w:val="0"/>
          <w:sz w:val="24"/>
          <w:szCs w:val="24"/>
          <w:bdr w:val="none" w:sz="0" w:space="0" w:color="auto" w:frame="1"/>
          <w:lang w:eastAsia="en-CA"/>
          <w14:ligatures w14:val="none"/>
        </w:rPr>
        <w:t>designation</w:t>
      </w:r>
      <w:r w:rsidRPr="00660D27">
        <w:rPr>
          <w:rFonts w:ascii="Calibri" w:eastAsia="Times New Roman" w:hAnsi="Calibri" w:cs="Calibri"/>
          <w:color w:val="000000"/>
          <w:kern w:val="0"/>
          <w:sz w:val="24"/>
          <w:szCs w:val="24"/>
          <w:bdr w:val="none" w:sz="0" w:space="0" w:color="auto" w:frame="1"/>
          <w:lang w:eastAsia="en-CA"/>
          <w14:ligatures w14:val="none"/>
        </w:rPr>
        <w:t>". </w:t>
      </w:r>
    </w:p>
    <w:p w:rsidR="00395AA5" w:rsidRDefault="00395AA5" w:rsidP="00660D27">
      <w:pPr>
        <w:spacing w:after="0" w:line="240" w:lineRule="auto"/>
        <w:textAlignment w:val="baseline"/>
        <w:rPr>
          <w:rFonts w:ascii="Calibri" w:eastAsia="Times New Roman" w:hAnsi="Calibri" w:cs="Calibri"/>
          <w:color w:val="000000"/>
          <w:kern w:val="0"/>
          <w:sz w:val="24"/>
          <w:szCs w:val="24"/>
          <w:bdr w:val="none" w:sz="0" w:space="0" w:color="auto" w:frame="1"/>
          <w:lang w:eastAsia="en-CA"/>
          <w14:ligatures w14:val="none"/>
        </w:rPr>
      </w:pPr>
    </w:p>
    <w:p w:rsidR="00395AA5" w:rsidRDefault="00395AA5" w:rsidP="00395AA5">
      <w:pPr>
        <w:spacing w:after="0" w:line="240" w:lineRule="auto"/>
        <w:textAlignment w:val="baseline"/>
      </w:pPr>
      <w:r>
        <w:rPr>
          <w:rFonts w:ascii="Calibri" w:eastAsia="Times New Roman" w:hAnsi="Calibri" w:cs="Calibri"/>
          <w:color w:val="000000"/>
          <w:kern w:val="0"/>
          <w:sz w:val="24"/>
          <w:szCs w:val="24"/>
          <w:lang w:eastAsia="en-CA"/>
          <w14:ligatures w14:val="none"/>
        </w:rPr>
        <w:t xml:space="preserve">Further to the evidence provided in the </w:t>
      </w:r>
      <w:proofErr w:type="spellStart"/>
      <w:r>
        <w:rPr>
          <w:rFonts w:ascii="Calibri" w:eastAsia="Times New Roman" w:hAnsi="Calibri" w:cs="Calibri"/>
          <w:color w:val="000000"/>
          <w:kern w:val="0"/>
          <w:sz w:val="24"/>
          <w:szCs w:val="24"/>
          <w:lang w:eastAsia="en-CA"/>
          <w14:ligatures w14:val="none"/>
        </w:rPr>
        <w:t>AgPlan</w:t>
      </w:r>
      <w:proofErr w:type="spellEnd"/>
      <w:r>
        <w:rPr>
          <w:rFonts w:ascii="Calibri" w:eastAsia="Times New Roman" w:hAnsi="Calibri" w:cs="Calibri"/>
          <w:color w:val="000000"/>
          <w:kern w:val="0"/>
          <w:sz w:val="24"/>
          <w:szCs w:val="24"/>
          <w:lang w:eastAsia="en-CA"/>
          <w14:ligatures w14:val="none"/>
        </w:rPr>
        <w:t xml:space="preserve"> Study Report there was an Agricultural Impact Assessment - AIA Study </w:t>
      </w:r>
      <w:r w:rsidRPr="00395AA5">
        <w:rPr>
          <w:rFonts w:eastAsia="Times New Roman" w:cstheme="minorHAnsi"/>
          <w:color w:val="000000"/>
          <w:kern w:val="0"/>
          <w:sz w:val="24"/>
          <w:szCs w:val="24"/>
          <w:bdr w:val="none" w:sz="0" w:space="0" w:color="auto" w:frame="1"/>
          <w:shd w:val="clear" w:color="auto" w:fill="FFFFFF"/>
          <w:lang w:eastAsia="en-CA"/>
          <w14:ligatures w14:val="none"/>
        </w:rPr>
        <w:t>(</w:t>
      </w:r>
      <w:r>
        <w:rPr>
          <w:rFonts w:eastAsia="Times New Roman" w:cstheme="minorHAnsi"/>
          <w:color w:val="000000"/>
          <w:kern w:val="0"/>
          <w:sz w:val="24"/>
          <w:szCs w:val="24"/>
          <w:bdr w:val="none" w:sz="0" w:space="0" w:color="auto" w:frame="1"/>
          <w:shd w:val="clear" w:color="auto" w:fill="FFFFFF"/>
          <w:lang w:eastAsia="en-CA"/>
          <w14:ligatures w14:val="none"/>
        </w:rPr>
        <w:t xml:space="preserve">attached in ‘Supporting documents’ of this comment) </w:t>
      </w:r>
      <w:r>
        <w:rPr>
          <w:rFonts w:ascii="Calibri" w:eastAsia="Times New Roman" w:hAnsi="Calibri" w:cs="Calibri"/>
          <w:color w:val="000000"/>
          <w:kern w:val="0"/>
          <w:sz w:val="24"/>
          <w:szCs w:val="24"/>
          <w:lang w:eastAsia="en-CA"/>
          <w14:ligatures w14:val="none"/>
        </w:rPr>
        <w:t xml:space="preserve">prepared for west Grimsby on March 25, 2022 by Dave Hodgson, P. Ag President of </w:t>
      </w:r>
      <w:r>
        <w:t xml:space="preserve">DBH Soil Services Inc. The Study Area and Secondary Study Area further substantiate the findings in the </w:t>
      </w:r>
      <w:proofErr w:type="spellStart"/>
      <w:r>
        <w:t>AgPlan</w:t>
      </w:r>
      <w:proofErr w:type="spellEnd"/>
      <w:r>
        <w:t xml:space="preserve"> Study as follows: </w:t>
      </w:r>
    </w:p>
    <w:p w:rsidR="00395AA5" w:rsidRDefault="00395AA5" w:rsidP="00395AA5">
      <w:pPr>
        <w:spacing w:after="0" w:line="240" w:lineRule="auto"/>
        <w:textAlignment w:val="baseline"/>
      </w:pPr>
    </w:p>
    <w:p w:rsidR="00395AA5" w:rsidRPr="00B32E86" w:rsidRDefault="00395AA5" w:rsidP="00395AA5">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B32E86">
        <w:rPr>
          <w:rFonts w:ascii="Calibri" w:eastAsia="Times New Roman" w:hAnsi="Calibri" w:cs="Calibri"/>
          <w:i/>
          <w:iCs/>
          <w:color w:val="000000"/>
          <w:kern w:val="0"/>
          <w:sz w:val="24"/>
          <w:szCs w:val="24"/>
          <w:lang w:eastAsia="en-CA"/>
          <w14:ligatures w14:val="none"/>
        </w:rPr>
        <w:t xml:space="preserve">Given the geographical location, condition of the lands and present-day land use onsite and </w:t>
      </w:r>
    </w:p>
    <w:p w:rsidR="00395AA5" w:rsidRPr="00B32E86" w:rsidRDefault="00395AA5" w:rsidP="00395AA5">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B32E86">
        <w:rPr>
          <w:rFonts w:ascii="Calibri" w:eastAsia="Times New Roman" w:hAnsi="Calibri" w:cs="Calibri"/>
          <w:i/>
          <w:iCs/>
          <w:color w:val="000000"/>
          <w:kern w:val="0"/>
          <w:sz w:val="24"/>
          <w:szCs w:val="24"/>
          <w:lang w:eastAsia="en-CA"/>
          <w14:ligatures w14:val="none"/>
        </w:rPr>
        <w:t xml:space="preserve">within the Secondary Study Area, it is the conclusion of this study that the proposed change in </w:t>
      </w:r>
    </w:p>
    <w:p w:rsidR="00395AA5" w:rsidRPr="00B32E86" w:rsidRDefault="00395AA5" w:rsidP="00395AA5">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B32E86">
        <w:rPr>
          <w:rFonts w:ascii="Calibri" w:eastAsia="Times New Roman" w:hAnsi="Calibri" w:cs="Calibri"/>
          <w:i/>
          <w:iCs/>
          <w:color w:val="000000"/>
          <w:kern w:val="0"/>
          <w:sz w:val="24"/>
          <w:szCs w:val="24"/>
          <w:lang w:eastAsia="en-CA"/>
          <w14:ligatures w14:val="none"/>
        </w:rPr>
        <w:t xml:space="preserve">land use designation of the Study Area from Specialty Crop to Rural would have no impact on </w:t>
      </w:r>
    </w:p>
    <w:p w:rsidR="00395AA5" w:rsidRPr="00B32E86" w:rsidRDefault="00395AA5" w:rsidP="00395AA5">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B32E86">
        <w:rPr>
          <w:rFonts w:ascii="Calibri" w:eastAsia="Times New Roman" w:hAnsi="Calibri" w:cs="Calibri"/>
          <w:i/>
          <w:iCs/>
          <w:color w:val="000000"/>
          <w:kern w:val="0"/>
          <w:sz w:val="24"/>
          <w:szCs w:val="24"/>
          <w:lang w:eastAsia="en-CA"/>
          <w14:ligatures w14:val="none"/>
        </w:rPr>
        <w:t xml:space="preserve">the activities within the Study Area (as there are no agricultural activities in the Study Area), or </w:t>
      </w:r>
    </w:p>
    <w:p w:rsidR="00395AA5" w:rsidRPr="00B32E86" w:rsidRDefault="00395AA5" w:rsidP="00395AA5">
      <w:pPr>
        <w:spacing w:after="0" w:line="240" w:lineRule="auto"/>
        <w:ind w:left="720"/>
        <w:textAlignment w:val="baseline"/>
        <w:rPr>
          <w:rFonts w:ascii="Calibri" w:eastAsia="Times New Roman" w:hAnsi="Calibri" w:cs="Calibri"/>
          <w:i/>
          <w:iCs/>
          <w:color w:val="000000"/>
          <w:kern w:val="0"/>
          <w:sz w:val="24"/>
          <w:szCs w:val="24"/>
          <w:lang w:eastAsia="en-CA"/>
          <w14:ligatures w14:val="none"/>
        </w:rPr>
      </w:pPr>
      <w:r w:rsidRPr="00B32E86">
        <w:rPr>
          <w:rFonts w:ascii="Calibri" w:eastAsia="Times New Roman" w:hAnsi="Calibri" w:cs="Calibri"/>
          <w:i/>
          <w:iCs/>
          <w:color w:val="000000"/>
          <w:kern w:val="0"/>
          <w:sz w:val="24"/>
          <w:szCs w:val="24"/>
          <w:lang w:eastAsia="en-CA"/>
          <w14:ligatures w14:val="none"/>
        </w:rPr>
        <w:t>the surrounding agricultural uses in the Secondary Study Area.</w:t>
      </w:r>
    </w:p>
    <w:p w:rsidR="003B7D8A" w:rsidRDefault="003B7D8A" w:rsidP="00660D27">
      <w:pPr>
        <w:spacing w:after="0" w:line="240" w:lineRule="auto"/>
        <w:textAlignment w:val="baseline"/>
        <w:rPr>
          <w:rFonts w:ascii="Calibri" w:eastAsia="Times New Roman" w:hAnsi="Calibri" w:cs="Calibri"/>
          <w:color w:val="000000"/>
          <w:kern w:val="0"/>
          <w:sz w:val="24"/>
          <w:szCs w:val="24"/>
          <w:bdr w:val="none" w:sz="0" w:space="0" w:color="auto" w:frame="1"/>
          <w:lang w:eastAsia="en-CA"/>
          <w14:ligatures w14:val="none"/>
        </w:rPr>
      </w:pPr>
    </w:p>
    <w:p w:rsidR="00B53A03" w:rsidRDefault="00B53A03"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On February </w:t>
      </w:r>
      <w:r w:rsidR="00AB3C8D">
        <w:rPr>
          <w:rFonts w:ascii="Calibri" w:eastAsia="Times New Roman" w:hAnsi="Calibri" w:cs="Calibri"/>
          <w:color w:val="000000"/>
          <w:kern w:val="0"/>
          <w:sz w:val="24"/>
          <w:szCs w:val="24"/>
          <w:lang w:eastAsia="en-CA"/>
          <w14:ligatures w14:val="none"/>
        </w:rPr>
        <w:t xml:space="preserve">27, 2017 then </w:t>
      </w:r>
      <w:r w:rsidR="001753D2">
        <w:rPr>
          <w:rFonts w:ascii="Calibri" w:eastAsia="Times New Roman" w:hAnsi="Calibri" w:cs="Calibri"/>
          <w:color w:val="000000"/>
          <w:kern w:val="0"/>
          <w:sz w:val="24"/>
          <w:szCs w:val="24"/>
          <w:lang w:eastAsia="en-CA"/>
          <w14:ligatures w14:val="none"/>
        </w:rPr>
        <w:t xml:space="preserve">Grimsby </w:t>
      </w:r>
      <w:r w:rsidR="00AB3C8D">
        <w:rPr>
          <w:rFonts w:ascii="Calibri" w:eastAsia="Times New Roman" w:hAnsi="Calibri" w:cs="Calibri"/>
          <w:color w:val="000000"/>
          <w:kern w:val="0"/>
          <w:sz w:val="24"/>
          <w:szCs w:val="24"/>
          <w:lang w:eastAsia="en-CA"/>
          <w14:ligatures w14:val="none"/>
        </w:rPr>
        <w:t xml:space="preserve">Mayor Bob Bentley submitted a letter of </w:t>
      </w:r>
      <w:r w:rsidR="005A3387">
        <w:rPr>
          <w:rFonts w:ascii="Calibri" w:eastAsia="Times New Roman" w:hAnsi="Calibri" w:cs="Calibri"/>
          <w:color w:val="000000"/>
          <w:kern w:val="0"/>
          <w:sz w:val="24"/>
          <w:szCs w:val="24"/>
          <w:lang w:eastAsia="en-CA"/>
          <w14:ligatures w14:val="none"/>
        </w:rPr>
        <w:t>objection</w:t>
      </w:r>
      <w:r w:rsidR="00AB3C8D">
        <w:rPr>
          <w:rFonts w:ascii="Calibri" w:eastAsia="Times New Roman" w:hAnsi="Calibri" w:cs="Calibri"/>
          <w:color w:val="000000"/>
          <w:kern w:val="0"/>
          <w:sz w:val="24"/>
          <w:szCs w:val="24"/>
          <w:lang w:eastAsia="en-CA"/>
          <w14:ligatures w14:val="none"/>
        </w:rPr>
        <w:t xml:space="preserve"> to the Greenbelt Site Specific Panel</w:t>
      </w:r>
      <w:r w:rsidR="00746B45">
        <w:rPr>
          <w:rFonts w:ascii="Calibri" w:eastAsia="Times New Roman" w:hAnsi="Calibri" w:cs="Calibri"/>
          <w:color w:val="000000"/>
          <w:kern w:val="0"/>
          <w:sz w:val="24"/>
          <w:szCs w:val="24"/>
          <w:lang w:eastAsia="en-CA"/>
          <w14:ligatures w14:val="none"/>
        </w:rPr>
        <w:t>’s</w:t>
      </w:r>
      <w:r w:rsidR="005E3F15">
        <w:rPr>
          <w:rFonts w:ascii="Calibri" w:eastAsia="Times New Roman" w:hAnsi="Calibri" w:cs="Calibri"/>
          <w:color w:val="000000"/>
          <w:kern w:val="0"/>
          <w:sz w:val="24"/>
          <w:szCs w:val="24"/>
          <w:lang w:eastAsia="en-CA"/>
          <w14:ligatures w14:val="none"/>
        </w:rPr>
        <w:t xml:space="preserve"> decision</w:t>
      </w:r>
      <w:r w:rsidR="00AB3C8D">
        <w:rPr>
          <w:rFonts w:ascii="Calibri" w:eastAsia="Times New Roman" w:hAnsi="Calibri" w:cs="Calibri"/>
          <w:color w:val="000000"/>
          <w:kern w:val="0"/>
          <w:sz w:val="24"/>
          <w:szCs w:val="24"/>
          <w:lang w:eastAsia="en-CA"/>
          <w14:ligatures w14:val="none"/>
        </w:rPr>
        <w:t xml:space="preserve"> with the following excerpt:</w:t>
      </w:r>
    </w:p>
    <w:p w:rsidR="00B53A03" w:rsidRPr="00B53A03" w:rsidRDefault="00FD4C4F" w:rsidP="00AB3C8D">
      <w:pPr>
        <w:spacing w:before="120" w:after="0" w:line="240" w:lineRule="auto"/>
        <w:ind w:left="720"/>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w:t>
      </w:r>
      <w:proofErr w:type="gramStart"/>
      <w:r w:rsidR="00B53A03" w:rsidRPr="00B53A03">
        <w:rPr>
          <w:rFonts w:ascii="Calibri" w:eastAsia="Times New Roman" w:hAnsi="Calibri" w:cs="Calibri"/>
          <w:color w:val="000000"/>
          <w:kern w:val="0"/>
          <w:sz w:val="24"/>
          <w:szCs w:val="24"/>
          <w:lang w:eastAsia="en-CA"/>
          <w14:ligatures w14:val="none"/>
        </w:rPr>
        <w:t>ln</w:t>
      </w:r>
      <w:proofErr w:type="gramEnd"/>
      <w:r w:rsidR="00B53A03" w:rsidRPr="00B53A03">
        <w:rPr>
          <w:rFonts w:ascii="Calibri" w:eastAsia="Times New Roman" w:hAnsi="Calibri" w:cs="Calibri"/>
          <w:color w:val="000000"/>
          <w:kern w:val="0"/>
          <w:sz w:val="24"/>
          <w:szCs w:val="24"/>
          <w:lang w:eastAsia="en-CA"/>
          <w14:ligatures w14:val="none"/>
        </w:rPr>
        <w:t xml:space="preserve"> the absence of criteria being provided by the province to determine which lands are suitable</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for Specialty Crop/Tender Fruit and Good Grape Agriculture, the Town of Grimsby</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commissioned an independent and wholly unbiased study of agricultural viability in Grimsby's</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west end by a reputable and experienced agricultural consultant. The study was completed by</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 xml:space="preserve">Michael Hoffman, of </w:t>
      </w:r>
      <w:proofErr w:type="spellStart"/>
      <w:r w:rsidRPr="00B53A03">
        <w:rPr>
          <w:rFonts w:ascii="Calibri" w:eastAsia="Times New Roman" w:hAnsi="Calibri" w:cs="Calibri"/>
          <w:color w:val="000000"/>
          <w:kern w:val="0"/>
          <w:sz w:val="24"/>
          <w:szCs w:val="24"/>
          <w:lang w:eastAsia="en-CA"/>
          <w14:ligatures w14:val="none"/>
        </w:rPr>
        <w:t>AgPlan</w:t>
      </w:r>
      <w:proofErr w:type="spellEnd"/>
      <w:r w:rsidRPr="00B53A03">
        <w:rPr>
          <w:rFonts w:ascii="Calibri" w:eastAsia="Times New Roman" w:hAnsi="Calibri" w:cs="Calibri"/>
          <w:color w:val="000000"/>
          <w:kern w:val="0"/>
          <w:sz w:val="24"/>
          <w:szCs w:val="24"/>
          <w:lang w:eastAsia="en-CA"/>
          <w14:ligatures w14:val="none"/>
        </w:rPr>
        <w:t xml:space="preserve"> Limited, an expert in the field of agricultural viability Analysis. Mr.</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 xml:space="preserve">Hoffman's study concurred with the assumptions of the Town. The </w:t>
      </w:r>
      <w:proofErr w:type="spellStart"/>
      <w:r w:rsidRPr="00B53A03">
        <w:rPr>
          <w:rFonts w:ascii="Calibri" w:eastAsia="Times New Roman" w:hAnsi="Calibri" w:cs="Calibri"/>
          <w:color w:val="000000"/>
          <w:kern w:val="0"/>
          <w:sz w:val="24"/>
          <w:szCs w:val="24"/>
          <w:lang w:eastAsia="en-CA"/>
          <w14:ligatures w14:val="none"/>
        </w:rPr>
        <w:t>AgPlan</w:t>
      </w:r>
      <w:proofErr w:type="spellEnd"/>
      <w:r w:rsidRPr="00B53A03">
        <w:rPr>
          <w:rFonts w:ascii="Calibri" w:eastAsia="Times New Roman" w:hAnsi="Calibri" w:cs="Calibri"/>
          <w:color w:val="000000"/>
          <w:kern w:val="0"/>
          <w:sz w:val="24"/>
          <w:szCs w:val="24"/>
          <w:lang w:eastAsia="en-CA"/>
          <w14:ligatures w14:val="none"/>
        </w:rPr>
        <w:t xml:space="preserve"> report was included</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with the Town's submission to the Province in October 20</w:t>
      </w:r>
      <w:r w:rsidR="00FD4C4F">
        <w:rPr>
          <w:rFonts w:ascii="Calibri" w:eastAsia="Times New Roman" w:hAnsi="Calibri" w:cs="Calibri"/>
          <w:color w:val="000000"/>
          <w:kern w:val="0"/>
          <w:sz w:val="24"/>
          <w:szCs w:val="24"/>
          <w:lang w:eastAsia="en-CA"/>
          <w14:ligatures w14:val="none"/>
        </w:rPr>
        <w:t>1</w:t>
      </w:r>
      <w:r w:rsidRPr="00B53A03">
        <w:rPr>
          <w:rFonts w:ascii="Calibri" w:eastAsia="Times New Roman" w:hAnsi="Calibri" w:cs="Calibri"/>
          <w:color w:val="000000"/>
          <w:kern w:val="0"/>
          <w:sz w:val="24"/>
          <w:szCs w:val="24"/>
          <w:lang w:eastAsia="en-CA"/>
          <w14:ligatures w14:val="none"/>
        </w:rPr>
        <w:t>6 and was handed personally to the</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 xml:space="preserve">Ministry of Agriculture. The </w:t>
      </w:r>
      <w:proofErr w:type="gramStart"/>
      <w:r w:rsidRPr="00B53A03">
        <w:rPr>
          <w:rFonts w:ascii="Calibri" w:eastAsia="Times New Roman" w:hAnsi="Calibri" w:cs="Calibri"/>
          <w:color w:val="000000"/>
          <w:kern w:val="0"/>
          <w:sz w:val="24"/>
          <w:szCs w:val="24"/>
          <w:lang w:eastAsia="en-CA"/>
          <w14:ligatures w14:val="none"/>
        </w:rPr>
        <w:t>Province</w:t>
      </w:r>
      <w:proofErr w:type="gramEnd"/>
      <w:r w:rsidRPr="00B53A03">
        <w:rPr>
          <w:rFonts w:ascii="Calibri" w:eastAsia="Times New Roman" w:hAnsi="Calibri" w:cs="Calibri"/>
          <w:color w:val="000000"/>
          <w:kern w:val="0"/>
          <w:sz w:val="24"/>
          <w:szCs w:val="24"/>
          <w:lang w:eastAsia="en-CA"/>
          <w14:ligatures w14:val="none"/>
        </w:rPr>
        <w:t xml:space="preserve"> had provided no evidence to contradict the conclusions</w:t>
      </w:r>
    </w:p>
    <w:p w:rsidR="00B53A03" w:rsidRP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contained in this Report, particularly in relation to the lands we have prioritized in this letter for</w:t>
      </w:r>
    </w:p>
    <w:p w:rsidR="00B53A03" w:rsidRDefault="00B53A03" w:rsidP="00AB3C8D">
      <w:pPr>
        <w:spacing w:after="0" w:line="240" w:lineRule="auto"/>
        <w:ind w:left="720"/>
        <w:textAlignment w:val="baseline"/>
        <w:rPr>
          <w:rFonts w:ascii="Calibri" w:eastAsia="Times New Roman" w:hAnsi="Calibri" w:cs="Calibri"/>
          <w:color w:val="000000"/>
          <w:kern w:val="0"/>
          <w:sz w:val="24"/>
          <w:szCs w:val="24"/>
          <w:lang w:eastAsia="en-CA"/>
          <w14:ligatures w14:val="none"/>
        </w:rPr>
      </w:pPr>
      <w:r w:rsidRPr="00B53A03">
        <w:rPr>
          <w:rFonts w:ascii="Calibri" w:eastAsia="Times New Roman" w:hAnsi="Calibri" w:cs="Calibri"/>
          <w:color w:val="000000"/>
          <w:kern w:val="0"/>
          <w:sz w:val="24"/>
          <w:szCs w:val="24"/>
          <w:lang w:eastAsia="en-CA"/>
          <w14:ligatures w14:val="none"/>
        </w:rPr>
        <w:t>redesignation. I am resubmitting this study with this letter for your perusal</w:t>
      </w:r>
      <w:r w:rsidR="00FD4C4F">
        <w:rPr>
          <w:rFonts w:ascii="Calibri" w:eastAsia="Times New Roman" w:hAnsi="Calibri" w:cs="Calibri"/>
          <w:color w:val="000000"/>
          <w:kern w:val="0"/>
          <w:sz w:val="24"/>
          <w:szCs w:val="24"/>
          <w:lang w:eastAsia="en-CA"/>
          <w14:ligatures w14:val="none"/>
        </w:rPr>
        <w:t>”</w:t>
      </w:r>
      <w:r w:rsidRPr="00B53A03">
        <w:rPr>
          <w:rFonts w:ascii="Calibri" w:eastAsia="Times New Roman" w:hAnsi="Calibri" w:cs="Calibri"/>
          <w:color w:val="000000"/>
          <w:kern w:val="0"/>
          <w:sz w:val="24"/>
          <w:szCs w:val="24"/>
          <w:lang w:eastAsia="en-CA"/>
          <w14:ligatures w14:val="none"/>
        </w:rPr>
        <w:t>.</w:t>
      </w:r>
    </w:p>
    <w:p w:rsidR="005A3387" w:rsidRDefault="005A3387" w:rsidP="00AB3C8D">
      <w:pPr>
        <w:spacing w:before="120"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At the end of</w:t>
      </w:r>
      <w:r w:rsidR="0039660E">
        <w:rPr>
          <w:rFonts w:ascii="Calibri" w:eastAsia="Times New Roman" w:hAnsi="Calibri" w:cs="Calibri"/>
          <w:color w:val="000000"/>
          <w:kern w:val="0"/>
          <w:sz w:val="24"/>
          <w:szCs w:val="24"/>
          <w:lang w:eastAsia="en-CA"/>
          <w14:ligatures w14:val="none"/>
        </w:rPr>
        <w:t xml:space="preserve"> </w:t>
      </w:r>
      <w:r w:rsidR="00E95E4D">
        <w:rPr>
          <w:rFonts w:ascii="Calibri" w:eastAsia="Times New Roman" w:hAnsi="Calibri" w:cs="Calibri"/>
          <w:color w:val="000000"/>
          <w:kern w:val="0"/>
          <w:sz w:val="24"/>
          <w:szCs w:val="24"/>
          <w:lang w:eastAsia="en-CA"/>
          <w14:ligatures w14:val="none"/>
        </w:rPr>
        <w:t xml:space="preserve">The Town of </w:t>
      </w:r>
      <w:r w:rsidR="0039660E">
        <w:rPr>
          <w:rFonts w:ascii="Calibri" w:eastAsia="Times New Roman" w:hAnsi="Calibri" w:cs="Calibri"/>
          <w:color w:val="000000"/>
          <w:kern w:val="0"/>
          <w:sz w:val="24"/>
          <w:szCs w:val="24"/>
          <w:lang w:eastAsia="en-CA"/>
          <w14:ligatures w14:val="none"/>
        </w:rPr>
        <w:t xml:space="preserve">Grimsby’s </w:t>
      </w:r>
      <w:r w:rsidR="00E429B6">
        <w:rPr>
          <w:rFonts w:eastAsia="Times New Roman" w:cstheme="minorHAnsi"/>
          <w:color w:val="000000"/>
          <w:kern w:val="0"/>
          <w:sz w:val="24"/>
          <w:szCs w:val="24"/>
          <w:bdr w:val="none" w:sz="0" w:space="0" w:color="auto" w:frame="1"/>
          <w:shd w:val="clear" w:color="auto" w:fill="FFFFFF"/>
          <w:lang w:eastAsia="en-CA"/>
          <w14:ligatures w14:val="none"/>
        </w:rPr>
        <w:t>2016</w:t>
      </w:r>
      <w:r w:rsidRPr="009146A0">
        <w:rPr>
          <w:rFonts w:eastAsia="Times New Roman" w:cstheme="minorHAnsi"/>
          <w:color w:val="000000"/>
          <w:kern w:val="0"/>
          <w:sz w:val="24"/>
          <w:szCs w:val="24"/>
          <w:bdr w:val="none" w:sz="0" w:space="0" w:color="auto" w:frame="1"/>
          <w:shd w:val="clear" w:color="auto" w:fill="FFFFFF"/>
          <w:lang w:eastAsia="en-CA"/>
          <w14:ligatures w14:val="none"/>
        </w:rPr>
        <w:t xml:space="preserve"> Co</w:t>
      </w:r>
      <w:r>
        <w:rPr>
          <w:rFonts w:eastAsia="Times New Roman" w:cstheme="minorHAnsi"/>
          <w:color w:val="000000"/>
          <w:kern w:val="0"/>
          <w:sz w:val="24"/>
          <w:szCs w:val="24"/>
          <w:bdr w:val="none" w:sz="0" w:space="0" w:color="auto" w:frame="1"/>
          <w:shd w:val="clear" w:color="auto" w:fill="FFFFFF"/>
          <w:lang w:eastAsia="en-CA"/>
          <w14:ligatures w14:val="none"/>
        </w:rPr>
        <w:t>-Ordinated Land Use Planning Review</w:t>
      </w:r>
      <w:r w:rsidR="00E429B6">
        <w:rPr>
          <w:rFonts w:eastAsia="Times New Roman" w:cstheme="minorHAnsi"/>
          <w:color w:val="000000"/>
          <w:kern w:val="0"/>
          <w:sz w:val="24"/>
          <w:szCs w:val="24"/>
          <w:bdr w:val="none" w:sz="0" w:space="0" w:color="auto" w:frame="1"/>
          <w:shd w:val="clear" w:color="auto" w:fill="FFFFFF"/>
          <w:lang w:eastAsia="en-CA"/>
          <w14:ligatures w14:val="none"/>
        </w:rPr>
        <w:t xml:space="preserve"> </w:t>
      </w:r>
      <w:r w:rsidR="00B56CFB">
        <w:rPr>
          <w:rFonts w:eastAsia="Times New Roman" w:cstheme="minorHAnsi"/>
          <w:color w:val="000000"/>
          <w:kern w:val="0"/>
          <w:sz w:val="24"/>
          <w:szCs w:val="24"/>
          <w:bdr w:val="none" w:sz="0" w:space="0" w:color="auto" w:frame="1"/>
          <w:shd w:val="clear" w:color="auto" w:fill="FFFFFF"/>
          <w:lang w:eastAsia="en-CA"/>
          <w14:ligatures w14:val="none"/>
        </w:rPr>
        <w:t>process</w:t>
      </w:r>
      <w:r w:rsidR="005E3F15">
        <w:rPr>
          <w:rFonts w:eastAsia="Times New Roman" w:cstheme="minorHAnsi"/>
          <w:color w:val="000000"/>
          <w:kern w:val="0"/>
          <w:sz w:val="24"/>
          <w:szCs w:val="24"/>
          <w:bdr w:val="none" w:sz="0" w:space="0" w:color="auto" w:frame="1"/>
          <w:shd w:val="clear" w:color="auto" w:fill="FFFFFF"/>
          <w:lang w:eastAsia="en-CA"/>
          <w14:ligatures w14:val="none"/>
        </w:rPr>
        <w:t xml:space="preserve"> and decision</w:t>
      </w:r>
      <w:r w:rsidR="007803A1">
        <w:rPr>
          <w:rFonts w:eastAsia="Times New Roman" w:cstheme="minorHAnsi"/>
          <w:color w:val="000000"/>
          <w:kern w:val="0"/>
          <w:sz w:val="24"/>
          <w:szCs w:val="24"/>
          <w:bdr w:val="none" w:sz="0" w:space="0" w:color="auto" w:frame="1"/>
          <w:shd w:val="clear" w:color="auto" w:fill="FFFFFF"/>
          <w:lang w:eastAsia="en-CA"/>
          <w14:ligatures w14:val="none"/>
        </w:rPr>
        <w:t>, the panel</w:t>
      </w:r>
      <w:r w:rsidR="00B56CFB">
        <w:rPr>
          <w:rFonts w:eastAsia="Times New Roman" w:cstheme="minorHAnsi"/>
          <w:color w:val="000000"/>
          <w:kern w:val="0"/>
          <w:sz w:val="24"/>
          <w:szCs w:val="24"/>
          <w:bdr w:val="none" w:sz="0" w:space="0" w:color="auto" w:frame="1"/>
          <w:shd w:val="clear" w:color="auto" w:fill="FFFFFF"/>
          <w:lang w:eastAsia="en-CA"/>
          <w14:ligatures w14:val="none"/>
        </w:rPr>
        <w:t>:</w:t>
      </w:r>
    </w:p>
    <w:p w:rsidR="00B56CFB" w:rsidRPr="00B56CFB" w:rsidRDefault="007803A1" w:rsidP="005A3387">
      <w:pPr>
        <w:pStyle w:val="ListParagraph"/>
        <w:numPr>
          <w:ilvl w:val="0"/>
          <w:numId w:val="5"/>
        </w:numPr>
        <w:spacing w:before="120"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Did not make a re</w:t>
      </w:r>
      <w:r w:rsidR="00AB3C8D" w:rsidRPr="005A3387">
        <w:rPr>
          <w:rFonts w:ascii="Calibri" w:eastAsia="Times New Roman" w:hAnsi="Calibri" w:cs="Calibri"/>
          <w:color w:val="000000"/>
          <w:kern w:val="0"/>
          <w:sz w:val="24"/>
          <w:szCs w:val="24"/>
          <w:lang w:eastAsia="en-CA"/>
          <w14:ligatures w14:val="none"/>
        </w:rPr>
        <w:t>sponse or change</w:t>
      </w:r>
      <w:r w:rsidR="00680DDA">
        <w:rPr>
          <w:rFonts w:ascii="Calibri" w:eastAsia="Times New Roman" w:hAnsi="Calibri" w:cs="Calibri"/>
          <w:color w:val="000000"/>
          <w:kern w:val="0"/>
          <w:sz w:val="24"/>
          <w:szCs w:val="24"/>
          <w:lang w:eastAsia="en-CA"/>
          <w14:ligatures w14:val="none"/>
        </w:rPr>
        <w:t>s</w:t>
      </w:r>
      <w:r w:rsidR="00FD4C4F" w:rsidRPr="005A3387">
        <w:rPr>
          <w:rFonts w:ascii="Calibri" w:eastAsia="Times New Roman" w:hAnsi="Calibri" w:cs="Calibri"/>
          <w:color w:val="000000"/>
          <w:kern w:val="0"/>
          <w:sz w:val="24"/>
          <w:szCs w:val="24"/>
          <w:lang w:eastAsia="en-CA"/>
          <w14:ligatures w14:val="none"/>
        </w:rPr>
        <w:t xml:space="preserve"> </w:t>
      </w:r>
      <w:r w:rsidR="00B56CFB">
        <w:rPr>
          <w:rFonts w:ascii="Calibri" w:eastAsia="Times New Roman" w:hAnsi="Calibri" w:cs="Calibri"/>
          <w:color w:val="000000"/>
          <w:kern w:val="0"/>
          <w:sz w:val="24"/>
          <w:szCs w:val="24"/>
          <w:lang w:eastAsia="en-CA"/>
          <w14:ligatures w14:val="none"/>
        </w:rPr>
        <w:t>after</w:t>
      </w:r>
      <w:r w:rsidR="00AB3C8D" w:rsidRPr="005A3387">
        <w:rPr>
          <w:rFonts w:ascii="Calibri" w:eastAsia="Times New Roman" w:hAnsi="Calibri" w:cs="Calibri"/>
          <w:color w:val="000000"/>
          <w:kern w:val="0"/>
          <w:sz w:val="24"/>
          <w:szCs w:val="24"/>
          <w:lang w:eastAsia="en-CA"/>
          <w14:ligatures w14:val="none"/>
        </w:rPr>
        <w:t xml:space="preserve"> the </w:t>
      </w:r>
      <w:r w:rsidR="00AB3C8D"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Town of Grimsby </w:t>
      </w:r>
      <w:r w:rsidR="0055754D"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Mayor’s </w:t>
      </w:r>
      <w:r w:rsidR="00FD4C4F"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mailed </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objection</w:t>
      </w:r>
      <w:r w:rsidR="00FD4C4F"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 </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letter </w:t>
      </w:r>
      <w:r w:rsidR="00FD4C4F"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and resubmission of the study. </w:t>
      </w:r>
    </w:p>
    <w:p w:rsidR="00B56CFB" w:rsidRPr="00B56CFB" w:rsidRDefault="007803A1" w:rsidP="005A3387">
      <w:pPr>
        <w:pStyle w:val="ListParagraph"/>
        <w:numPr>
          <w:ilvl w:val="0"/>
          <w:numId w:val="5"/>
        </w:numPr>
        <w:spacing w:before="120" w:after="0" w:line="240" w:lineRule="auto"/>
        <w:textAlignment w:val="baseline"/>
        <w:rPr>
          <w:rFonts w:ascii="Calibri" w:eastAsia="Times New Roman" w:hAnsi="Calibri" w:cs="Calibri"/>
          <w:color w:val="000000"/>
          <w:kern w:val="0"/>
          <w:sz w:val="24"/>
          <w:szCs w:val="24"/>
          <w:lang w:eastAsia="en-CA"/>
          <w14:ligatures w14:val="none"/>
        </w:rPr>
      </w:pPr>
      <w:r>
        <w:rPr>
          <w:rFonts w:eastAsia="Times New Roman" w:cstheme="minorHAnsi"/>
          <w:color w:val="000000"/>
          <w:kern w:val="0"/>
          <w:sz w:val="24"/>
          <w:szCs w:val="24"/>
          <w:bdr w:val="none" w:sz="0" w:space="0" w:color="auto" w:frame="1"/>
          <w:shd w:val="clear" w:color="auto" w:fill="FFFFFF"/>
          <w:lang w:eastAsia="en-CA"/>
          <w14:ligatures w14:val="none"/>
        </w:rPr>
        <w:t>D</w:t>
      </w:r>
      <w:r w:rsidR="00FD4C4F"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id </w:t>
      </w:r>
      <w:r w:rsidR="0055754D" w:rsidRPr="005A3387">
        <w:rPr>
          <w:rFonts w:eastAsia="Times New Roman" w:cstheme="minorHAnsi"/>
          <w:color w:val="000000"/>
          <w:kern w:val="0"/>
          <w:sz w:val="24"/>
          <w:szCs w:val="24"/>
          <w:bdr w:val="none" w:sz="0" w:space="0" w:color="auto" w:frame="1"/>
          <w:shd w:val="clear" w:color="auto" w:fill="FFFFFF"/>
          <w:lang w:eastAsia="en-CA"/>
          <w14:ligatures w14:val="none"/>
        </w:rPr>
        <w:t>not</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 remove</w:t>
      </w:r>
      <w:r w:rsidR="0055754D"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 any of the requested </w:t>
      </w:r>
      <w:r w:rsidR="005E3F15">
        <w:rPr>
          <w:rFonts w:eastAsia="Times New Roman" w:cstheme="minorHAnsi"/>
          <w:color w:val="000000"/>
          <w:kern w:val="0"/>
          <w:sz w:val="24"/>
          <w:szCs w:val="24"/>
          <w:bdr w:val="none" w:sz="0" w:space="0" w:color="auto" w:frame="1"/>
          <w:shd w:val="clear" w:color="auto" w:fill="FFFFFF"/>
          <w:lang w:eastAsia="en-CA"/>
          <w14:ligatures w14:val="none"/>
        </w:rPr>
        <w:t>250</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 ha</w:t>
      </w:r>
      <w:r w:rsidR="005E3F15">
        <w:rPr>
          <w:rFonts w:eastAsia="Times New Roman" w:cstheme="minorHAnsi"/>
          <w:color w:val="000000"/>
          <w:kern w:val="0"/>
          <w:sz w:val="24"/>
          <w:szCs w:val="24"/>
          <w:bdr w:val="none" w:sz="0" w:space="0" w:color="auto" w:frame="1"/>
          <w:shd w:val="clear" w:color="auto" w:fill="FFFFFF"/>
          <w:lang w:eastAsia="en-CA"/>
          <w14:ligatures w14:val="none"/>
        </w:rPr>
        <w:t xml:space="preserve"> of</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 </w:t>
      </w:r>
      <w:r w:rsidR="0055754D"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land </w:t>
      </w:r>
      <w:r w:rsidR="001753D2">
        <w:rPr>
          <w:rFonts w:eastAsia="Times New Roman" w:cstheme="minorHAnsi"/>
          <w:color w:val="000000"/>
          <w:kern w:val="0"/>
          <w:sz w:val="24"/>
          <w:szCs w:val="24"/>
          <w:bdr w:val="none" w:sz="0" w:space="0" w:color="auto" w:frame="1"/>
          <w:shd w:val="clear" w:color="auto" w:fill="FFFFFF"/>
          <w:lang w:eastAsia="en-CA"/>
          <w14:ligatures w14:val="none"/>
        </w:rPr>
        <w:t xml:space="preserve">tabled </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for consideration </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to be </w:t>
      </w:r>
      <w:r w:rsidR="001753D2" w:rsidRPr="005A3387">
        <w:rPr>
          <w:rFonts w:eastAsia="Times New Roman" w:cstheme="minorHAnsi"/>
          <w:color w:val="000000"/>
          <w:kern w:val="0"/>
          <w:sz w:val="24"/>
          <w:szCs w:val="24"/>
          <w:bdr w:val="none" w:sz="0" w:space="0" w:color="auto" w:frame="1"/>
          <w:shd w:val="clear" w:color="auto" w:fill="FFFFFF"/>
          <w:lang w:eastAsia="en-CA"/>
          <w14:ligatures w14:val="none"/>
        </w:rPr>
        <w:t>swap</w:t>
      </w:r>
      <w:r w:rsidR="001753D2">
        <w:rPr>
          <w:rFonts w:eastAsia="Times New Roman" w:cstheme="minorHAnsi"/>
          <w:color w:val="000000"/>
          <w:kern w:val="0"/>
          <w:sz w:val="24"/>
          <w:szCs w:val="24"/>
          <w:bdr w:val="none" w:sz="0" w:space="0" w:color="auto" w:frame="1"/>
          <w:shd w:val="clear" w:color="auto" w:fill="FFFFFF"/>
          <w:lang w:eastAsia="en-CA"/>
          <w14:ligatures w14:val="none"/>
        </w:rPr>
        <w:t>ped</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 out of Specialty Crop</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 designation</w:t>
      </w:r>
      <w:r>
        <w:rPr>
          <w:rFonts w:eastAsia="Times New Roman" w:cstheme="minorHAnsi"/>
          <w:color w:val="000000"/>
          <w:kern w:val="0"/>
          <w:sz w:val="24"/>
          <w:szCs w:val="24"/>
          <w:bdr w:val="none" w:sz="0" w:space="0" w:color="auto" w:frame="1"/>
          <w:shd w:val="clear" w:color="auto" w:fill="FFFFFF"/>
          <w:lang w:eastAsia="en-CA"/>
          <w14:ligatures w14:val="none"/>
        </w:rPr>
        <w:t xml:space="preserve"> in west Grimsby</w:t>
      </w:r>
      <w:r w:rsidR="001753D2">
        <w:rPr>
          <w:rFonts w:eastAsia="Times New Roman" w:cstheme="minorHAnsi"/>
          <w:color w:val="000000"/>
          <w:kern w:val="0"/>
          <w:sz w:val="24"/>
          <w:szCs w:val="24"/>
          <w:bdr w:val="none" w:sz="0" w:space="0" w:color="auto" w:frame="1"/>
          <w:shd w:val="clear" w:color="auto" w:fill="FFFFFF"/>
          <w:lang w:eastAsia="en-CA"/>
          <w14:ligatures w14:val="none"/>
        </w:rPr>
        <w:t>.</w:t>
      </w:r>
    </w:p>
    <w:p w:rsidR="00AB3C8D" w:rsidRPr="005A3387" w:rsidRDefault="007803A1" w:rsidP="005A3387">
      <w:pPr>
        <w:pStyle w:val="ListParagraph"/>
        <w:numPr>
          <w:ilvl w:val="0"/>
          <w:numId w:val="5"/>
        </w:numPr>
        <w:spacing w:before="120" w:after="0" w:line="240" w:lineRule="auto"/>
        <w:textAlignment w:val="baseline"/>
        <w:rPr>
          <w:rFonts w:ascii="Calibri" w:eastAsia="Times New Roman" w:hAnsi="Calibri" w:cs="Calibri"/>
          <w:color w:val="000000"/>
          <w:kern w:val="0"/>
          <w:sz w:val="24"/>
          <w:szCs w:val="24"/>
          <w:lang w:eastAsia="en-CA"/>
          <w14:ligatures w14:val="none"/>
        </w:rPr>
      </w:pPr>
      <w:r>
        <w:rPr>
          <w:rFonts w:eastAsia="Times New Roman" w:cstheme="minorHAnsi"/>
          <w:color w:val="000000"/>
          <w:kern w:val="0"/>
          <w:sz w:val="24"/>
          <w:szCs w:val="24"/>
          <w:bdr w:val="none" w:sz="0" w:space="0" w:color="auto" w:frame="1"/>
          <w:shd w:val="clear" w:color="auto" w:fill="FFFFFF"/>
          <w:lang w:eastAsia="en-CA"/>
          <w14:ligatures w14:val="none"/>
        </w:rPr>
        <w:t>D</w:t>
      </w:r>
      <w:r w:rsidR="00FD4C4F"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id not return the </w:t>
      </w:r>
      <w:r w:rsidR="0055754D" w:rsidRPr="005A3387">
        <w:rPr>
          <w:rFonts w:eastAsia="Times New Roman" w:cstheme="minorHAnsi"/>
          <w:color w:val="000000"/>
          <w:kern w:val="0"/>
          <w:sz w:val="24"/>
          <w:szCs w:val="24"/>
          <w:bdr w:val="none" w:sz="0" w:space="0" w:color="auto" w:frame="1"/>
          <w:shd w:val="clear" w:color="auto" w:fill="FFFFFF"/>
          <w:lang w:eastAsia="en-CA"/>
          <w14:ligatures w14:val="none"/>
        </w:rPr>
        <w:t>any of the 923 ha</w:t>
      </w:r>
      <w:r w:rsidR="00B56CFB">
        <w:rPr>
          <w:rFonts w:eastAsia="Times New Roman" w:cstheme="minorHAnsi"/>
          <w:color w:val="000000"/>
          <w:kern w:val="0"/>
          <w:sz w:val="24"/>
          <w:szCs w:val="24"/>
          <w:bdr w:val="none" w:sz="0" w:space="0" w:color="auto" w:frame="1"/>
          <w:shd w:val="clear" w:color="auto" w:fill="FFFFFF"/>
          <w:lang w:eastAsia="en-CA"/>
          <w14:ligatures w14:val="none"/>
        </w:rPr>
        <w:t xml:space="preserve"> of land offered</w:t>
      </w:r>
      <w:r w:rsidR="00E429B6">
        <w:rPr>
          <w:rFonts w:eastAsia="Times New Roman" w:cstheme="minorHAnsi"/>
          <w:color w:val="000000"/>
          <w:kern w:val="0"/>
          <w:sz w:val="24"/>
          <w:szCs w:val="24"/>
          <w:bdr w:val="none" w:sz="0" w:space="0" w:color="auto" w:frame="1"/>
          <w:shd w:val="clear" w:color="auto" w:fill="FFFFFF"/>
          <w:lang w:eastAsia="en-CA"/>
          <w14:ligatures w14:val="none"/>
        </w:rPr>
        <w:t xml:space="preserve"> by Grimsby </w:t>
      </w:r>
      <w:r w:rsidR="00B56CFB">
        <w:rPr>
          <w:rFonts w:eastAsia="Times New Roman" w:cstheme="minorHAnsi"/>
          <w:color w:val="000000"/>
          <w:kern w:val="0"/>
          <w:sz w:val="24"/>
          <w:szCs w:val="24"/>
          <w:bdr w:val="none" w:sz="0" w:space="0" w:color="auto" w:frame="1"/>
          <w:shd w:val="clear" w:color="auto" w:fill="FFFFFF"/>
          <w:lang w:eastAsia="en-CA"/>
          <w14:ligatures w14:val="none"/>
        </w:rPr>
        <w:t>in the land swap</w:t>
      </w:r>
      <w:r w:rsidR="00680DDA">
        <w:rPr>
          <w:rFonts w:eastAsia="Times New Roman" w:cstheme="minorHAnsi"/>
          <w:color w:val="000000"/>
          <w:kern w:val="0"/>
          <w:sz w:val="24"/>
          <w:szCs w:val="24"/>
          <w:bdr w:val="none" w:sz="0" w:space="0" w:color="auto" w:frame="1"/>
          <w:shd w:val="clear" w:color="auto" w:fill="FFFFFF"/>
          <w:lang w:eastAsia="en-CA"/>
          <w14:ligatures w14:val="none"/>
        </w:rPr>
        <w:t>. These lands were first br</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ought into </w:t>
      </w:r>
      <w:r w:rsidR="00E429B6">
        <w:rPr>
          <w:rFonts w:eastAsia="Times New Roman" w:cstheme="minorHAnsi"/>
          <w:color w:val="000000"/>
          <w:kern w:val="0"/>
          <w:sz w:val="24"/>
          <w:szCs w:val="24"/>
          <w:bdr w:val="none" w:sz="0" w:space="0" w:color="auto" w:frame="1"/>
          <w:shd w:val="clear" w:color="auto" w:fill="FFFFFF"/>
          <w:lang w:eastAsia="en-CA"/>
          <w14:ligatures w14:val="none"/>
        </w:rPr>
        <w:t xml:space="preserve">the </w:t>
      </w:r>
      <w:r w:rsidR="0056605F">
        <w:rPr>
          <w:rFonts w:eastAsia="Times New Roman" w:cstheme="minorHAnsi"/>
          <w:color w:val="000000"/>
          <w:kern w:val="0"/>
          <w:sz w:val="24"/>
          <w:szCs w:val="24"/>
          <w:bdr w:val="none" w:sz="0" w:space="0" w:color="auto" w:frame="1"/>
          <w:shd w:val="clear" w:color="auto" w:fill="FFFFFF"/>
          <w:lang w:eastAsia="en-CA"/>
          <w14:ligatures w14:val="none"/>
        </w:rPr>
        <w:t xml:space="preserve">Ontario Greenbelt </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Specialty Crop </w:t>
      </w:r>
      <w:r w:rsidR="00B56CFB">
        <w:rPr>
          <w:rFonts w:eastAsia="Times New Roman" w:cstheme="minorHAnsi"/>
          <w:color w:val="000000"/>
          <w:kern w:val="0"/>
          <w:sz w:val="24"/>
          <w:szCs w:val="24"/>
          <w:bdr w:val="none" w:sz="0" w:space="0" w:color="auto" w:frame="1"/>
          <w:shd w:val="clear" w:color="auto" w:fill="FFFFFF"/>
          <w:lang w:eastAsia="en-CA"/>
          <w14:ligatures w14:val="none"/>
        </w:rPr>
        <w:t>designation</w:t>
      </w:r>
      <w:r w:rsidR="00680DDA">
        <w:rPr>
          <w:rFonts w:eastAsia="Times New Roman" w:cstheme="minorHAnsi"/>
          <w:color w:val="000000"/>
          <w:kern w:val="0"/>
          <w:sz w:val="24"/>
          <w:szCs w:val="24"/>
          <w:bdr w:val="none" w:sz="0" w:space="0" w:color="auto" w:frame="1"/>
          <w:shd w:val="clear" w:color="auto" w:fill="FFFFFF"/>
          <w:lang w:eastAsia="en-CA"/>
          <w14:ligatures w14:val="none"/>
        </w:rPr>
        <w:t xml:space="preserve"> only </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 xml:space="preserve">after the 10-year review </w:t>
      </w:r>
      <w:r w:rsidR="00680DDA">
        <w:rPr>
          <w:rFonts w:eastAsia="Times New Roman" w:cstheme="minorHAnsi"/>
          <w:color w:val="000000"/>
          <w:kern w:val="0"/>
          <w:sz w:val="24"/>
          <w:szCs w:val="24"/>
          <w:bdr w:val="none" w:sz="0" w:space="0" w:color="auto" w:frame="1"/>
          <w:shd w:val="clear" w:color="auto" w:fill="FFFFFF"/>
          <w:lang w:eastAsia="en-CA"/>
          <w14:ligatures w14:val="none"/>
        </w:rPr>
        <w:t xml:space="preserve">process was </w:t>
      </w:r>
      <w:r w:rsidR="005A3387" w:rsidRPr="005A3387">
        <w:rPr>
          <w:rFonts w:eastAsia="Times New Roman" w:cstheme="minorHAnsi"/>
          <w:color w:val="000000"/>
          <w:kern w:val="0"/>
          <w:sz w:val="24"/>
          <w:szCs w:val="24"/>
          <w:bdr w:val="none" w:sz="0" w:space="0" w:color="auto" w:frame="1"/>
          <w:shd w:val="clear" w:color="auto" w:fill="FFFFFF"/>
          <w:lang w:eastAsia="en-CA"/>
          <w14:ligatures w14:val="none"/>
        </w:rPr>
        <w:t>conducted</w:t>
      </w:r>
      <w:r w:rsidR="00C461C9">
        <w:rPr>
          <w:rFonts w:eastAsia="Times New Roman" w:cstheme="minorHAnsi"/>
          <w:color w:val="000000"/>
          <w:kern w:val="0"/>
          <w:sz w:val="24"/>
          <w:szCs w:val="24"/>
          <w:bdr w:val="none" w:sz="0" w:space="0" w:color="auto" w:frame="1"/>
          <w:shd w:val="clear" w:color="auto" w:fill="FFFFFF"/>
          <w:lang w:eastAsia="en-CA"/>
          <w14:ligatures w14:val="none"/>
        </w:rPr>
        <w:t xml:space="preserve"> in 201</w:t>
      </w:r>
      <w:r w:rsidR="00C3127F">
        <w:rPr>
          <w:rFonts w:eastAsia="Times New Roman" w:cstheme="minorHAnsi"/>
          <w:color w:val="000000"/>
          <w:kern w:val="0"/>
          <w:sz w:val="24"/>
          <w:szCs w:val="24"/>
          <w:bdr w:val="none" w:sz="0" w:space="0" w:color="auto" w:frame="1"/>
          <w:shd w:val="clear" w:color="auto" w:fill="FFFFFF"/>
          <w:lang w:eastAsia="en-CA"/>
          <w14:ligatures w14:val="none"/>
        </w:rPr>
        <w:t>5</w:t>
      </w:r>
      <w:r>
        <w:rPr>
          <w:rFonts w:eastAsia="Times New Roman" w:cstheme="minorHAnsi"/>
          <w:color w:val="000000"/>
          <w:kern w:val="0"/>
          <w:sz w:val="24"/>
          <w:szCs w:val="24"/>
          <w:bdr w:val="none" w:sz="0" w:space="0" w:color="auto" w:frame="1"/>
          <w:shd w:val="clear" w:color="auto" w:fill="FFFFFF"/>
          <w:lang w:eastAsia="en-CA"/>
          <w14:ligatures w14:val="none"/>
        </w:rPr>
        <w:t xml:space="preserve"> and </w:t>
      </w:r>
      <w:r w:rsidR="00746B45">
        <w:rPr>
          <w:rFonts w:eastAsia="Times New Roman" w:cstheme="minorHAnsi"/>
          <w:color w:val="000000"/>
          <w:kern w:val="0"/>
          <w:sz w:val="24"/>
          <w:szCs w:val="24"/>
          <w:bdr w:val="none" w:sz="0" w:space="0" w:color="auto" w:frame="1"/>
          <w:shd w:val="clear" w:color="auto" w:fill="FFFFFF"/>
          <w:lang w:eastAsia="en-CA"/>
          <w14:ligatures w14:val="none"/>
        </w:rPr>
        <w:t>despite the identified failure</w:t>
      </w:r>
      <w:r>
        <w:rPr>
          <w:rFonts w:eastAsia="Times New Roman" w:cstheme="minorHAnsi"/>
          <w:color w:val="000000"/>
          <w:kern w:val="0"/>
          <w:sz w:val="24"/>
          <w:szCs w:val="24"/>
          <w:bdr w:val="none" w:sz="0" w:space="0" w:color="auto" w:frame="1"/>
          <w:shd w:val="clear" w:color="auto" w:fill="FFFFFF"/>
          <w:lang w:eastAsia="en-CA"/>
          <w14:ligatures w14:val="none"/>
        </w:rPr>
        <w:t xml:space="preserve"> </w:t>
      </w:r>
      <w:r w:rsidR="00680DDA">
        <w:rPr>
          <w:rFonts w:eastAsia="Times New Roman" w:cstheme="minorHAnsi"/>
          <w:color w:val="000000"/>
          <w:kern w:val="0"/>
          <w:sz w:val="24"/>
          <w:szCs w:val="24"/>
          <w:bdr w:val="none" w:sz="0" w:space="0" w:color="auto" w:frame="1"/>
          <w:shd w:val="clear" w:color="auto" w:fill="FFFFFF"/>
          <w:lang w:eastAsia="en-CA"/>
          <w14:ligatures w14:val="none"/>
        </w:rPr>
        <w:t xml:space="preserve">in </w:t>
      </w:r>
      <w:r w:rsidR="00E95E4D">
        <w:rPr>
          <w:rFonts w:eastAsia="Times New Roman" w:cstheme="minorHAnsi"/>
          <w:color w:val="000000"/>
          <w:kern w:val="0"/>
          <w:sz w:val="24"/>
          <w:szCs w:val="24"/>
          <w:bdr w:val="none" w:sz="0" w:space="0" w:color="auto" w:frame="1"/>
          <w:shd w:val="clear" w:color="auto" w:fill="FFFFFF"/>
          <w:lang w:eastAsia="en-CA"/>
          <w14:ligatures w14:val="none"/>
        </w:rPr>
        <w:t>the PPS</w:t>
      </w:r>
      <w:r w:rsidR="00991CE5">
        <w:rPr>
          <w:rFonts w:eastAsia="Times New Roman" w:cstheme="minorHAnsi"/>
          <w:color w:val="000000"/>
          <w:kern w:val="0"/>
          <w:sz w:val="24"/>
          <w:szCs w:val="24"/>
          <w:bdr w:val="none" w:sz="0" w:space="0" w:color="auto" w:frame="1"/>
          <w:shd w:val="clear" w:color="auto" w:fill="FFFFFF"/>
          <w:lang w:eastAsia="en-CA"/>
          <w14:ligatures w14:val="none"/>
        </w:rPr>
        <w:t xml:space="preserve"> designation process for Specialty Crop Lands.</w:t>
      </w:r>
    </w:p>
    <w:p w:rsidR="00AB3C8D" w:rsidRDefault="00AB3C8D"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483DF0" w:rsidRDefault="00950288"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As stated earlier</w:t>
      </w:r>
      <w:r w:rsidR="00884387">
        <w:rPr>
          <w:rFonts w:ascii="Calibri" w:eastAsia="Times New Roman" w:hAnsi="Calibri" w:cs="Calibri"/>
          <w:color w:val="000000"/>
          <w:kern w:val="0"/>
          <w:sz w:val="24"/>
          <w:szCs w:val="24"/>
          <w:lang w:eastAsia="en-CA"/>
          <w14:ligatures w14:val="none"/>
        </w:rPr>
        <w:t xml:space="preserve"> above,</w:t>
      </w:r>
      <w:r>
        <w:rPr>
          <w:rFonts w:ascii="Calibri" w:eastAsia="Times New Roman" w:hAnsi="Calibri" w:cs="Calibri"/>
          <w:color w:val="000000"/>
          <w:kern w:val="0"/>
          <w:sz w:val="24"/>
          <w:szCs w:val="24"/>
          <w:lang w:eastAsia="en-CA"/>
          <w14:ligatures w14:val="none"/>
        </w:rPr>
        <w:t xml:space="preserve"> our ask is to </w:t>
      </w:r>
      <w:r w:rsidR="00660D27" w:rsidRPr="00660D27">
        <w:rPr>
          <w:rFonts w:ascii="Calibri" w:eastAsia="Times New Roman" w:hAnsi="Calibri" w:cs="Calibri"/>
          <w:color w:val="000000"/>
          <w:kern w:val="0"/>
          <w:sz w:val="24"/>
          <w:szCs w:val="24"/>
          <w:lang w:eastAsia="en-CA"/>
          <w14:ligatures w14:val="none"/>
        </w:rPr>
        <w:t>update</w:t>
      </w:r>
      <w:r w:rsidR="00884387">
        <w:rPr>
          <w:rFonts w:ascii="Calibri" w:eastAsia="Times New Roman" w:hAnsi="Calibri" w:cs="Calibri"/>
          <w:color w:val="000000"/>
          <w:kern w:val="0"/>
          <w:sz w:val="24"/>
          <w:szCs w:val="24"/>
          <w:lang w:eastAsia="en-CA"/>
          <w14:ligatures w14:val="none"/>
        </w:rPr>
        <w:t xml:space="preserve"> the </w:t>
      </w:r>
      <w:r w:rsidR="00C461C9">
        <w:rPr>
          <w:rFonts w:ascii="Calibri" w:eastAsia="Times New Roman" w:hAnsi="Calibri" w:cs="Calibri"/>
          <w:color w:val="000000"/>
          <w:kern w:val="0"/>
          <w:sz w:val="24"/>
          <w:szCs w:val="24"/>
          <w:lang w:eastAsia="en-CA"/>
          <w14:ligatures w14:val="none"/>
        </w:rPr>
        <w:t xml:space="preserve">proposed </w:t>
      </w:r>
      <w:r w:rsidR="00884387">
        <w:rPr>
          <w:rFonts w:ascii="Calibri" w:eastAsia="Times New Roman" w:hAnsi="Calibri" w:cs="Calibri"/>
          <w:color w:val="000000"/>
          <w:kern w:val="0"/>
          <w:sz w:val="24"/>
          <w:szCs w:val="24"/>
          <w:lang w:eastAsia="en-CA"/>
          <w14:ligatures w14:val="none"/>
        </w:rPr>
        <w:t>PPS</w:t>
      </w:r>
      <w:r w:rsidR="00C461C9">
        <w:rPr>
          <w:rFonts w:ascii="Calibri" w:eastAsia="Times New Roman" w:hAnsi="Calibri" w:cs="Calibri"/>
          <w:color w:val="000000"/>
          <w:kern w:val="0"/>
          <w:sz w:val="24"/>
          <w:szCs w:val="24"/>
          <w:lang w:eastAsia="en-CA"/>
          <w14:ligatures w14:val="none"/>
        </w:rPr>
        <w:t xml:space="preserve"> (2023)</w:t>
      </w:r>
      <w:r w:rsidR="00884387">
        <w:rPr>
          <w:rFonts w:ascii="Calibri" w:eastAsia="Times New Roman" w:hAnsi="Calibri" w:cs="Calibri"/>
          <w:color w:val="000000"/>
          <w:kern w:val="0"/>
          <w:sz w:val="24"/>
          <w:szCs w:val="24"/>
          <w:lang w:eastAsia="en-CA"/>
          <w14:ligatures w14:val="none"/>
        </w:rPr>
        <w:t xml:space="preserve"> to</w:t>
      </w:r>
      <w:r w:rsidR="00660D27" w:rsidRPr="00660D27">
        <w:rPr>
          <w:rFonts w:ascii="Calibri" w:eastAsia="Times New Roman" w:hAnsi="Calibri" w:cs="Calibri"/>
          <w:color w:val="000000"/>
          <w:kern w:val="0"/>
          <w:sz w:val="24"/>
          <w:szCs w:val="24"/>
          <w:lang w:eastAsia="en-CA"/>
          <w14:ligatures w14:val="none"/>
        </w:rPr>
        <w:t xml:space="preserve"> </w:t>
      </w:r>
      <w:r w:rsidR="0031730E">
        <w:rPr>
          <w:rFonts w:ascii="Calibri" w:eastAsia="Times New Roman" w:hAnsi="Calibri" w:cs="Calibri"/>
          <w:color w:val="000000"/>
          <w:kern w:val="0"/>
          <w:sz w:val="24"/>
          <w:szCs w:val="24"/>
          <w:lang w:eastAsia="en-CA"/>
          <w14:ligatures w14:val="none"/>
        </w:rPr>
        <w:t>strengthen the g</w:t>
      </w:r>
      <w:r w:rsidR="00660D27" w:rsidRPr="00660D27">
        <w:rPr>
          <w:rFonts w:ascii="Calibri" w:eastAsia="Times New Roman" w:hAnsi="Calibri" w:cs="Calibri"/>
          <w:color w:val="000000"/>
          <w:kern w:val="0"/>
          <w:sz w:val="24"/>
          <w:szCs w:val="24"/>
          <w:lang w:eastAsia="en-CA"/>
          <w14:ligatures w14:val="none"/>
        </w:rPr>
        <w:t>uidance issue</w:t>
      </w:r>
      <w:r w:rsidR="00E934D6">
        <w:rPr>
          <w:rFonts w:ascii="Calibri" w:eastAsia="Times New Roman" w:hAnsi="Calibri" w:cs="Calibri"/>
          <w:color w:val="000000"/>
          <w:kern w:val="0"/>
          <w:sz w:val="24"/>
          <w:szCs w:val="24"/>
          <w:lang w:eastAsia="en-CA"/>
          <w14:ligatures w14:val="none"/>
        </w:rPr>
        <w:t xml:space="preserve"> for designating Specialty Crop lands</w:t>
      </w:r>
      <w:r w:rsidR="0031730E">
        <w:rPr>
          <w:rFonts w:ascii="Calibri" w:eastAsia="Times New Roman" w:hAnsi="Calibri" w:cs="Calibri"/>
          <w:color w:val="000000"/>
          <w:kern w:val="0"/>
          <w:sz w:val="24"/>
          <w:szCs w:val="24"/>
          <w:lang w:eastAsia="en-CA"/>
          <w14:ligatures w14:val="none"/>
        </w:rPr>
        <w:t xml:space="preserve"> </w:t>
      </w:r>
      <w:r w:rsidR="001753D2">
        <w:rPr>
          <w:rFonts w:ascii="Calibri" w:eastAsia="Times New Roman" w:hAnsi="Calibri" w:cs="Calibri"/>
          <w:color w:val="000000"/>
          <w:kern w:val="0"/>
          <w:sz w:val="24"/>
          <w:szCs w:val="24"/>
          <w:lang w:eastAsia="en-CA"/>
          <w14:ligatures w14:val="none"/>
        </w:rPr>
        <w:t xml:space="preserve">that is </w:t>
      </w:r>
      <w:r w:rsidR="00D41D44">
        <w:rPr>
          <w:rFonts w:ascii="Calibri" w:eastAsia="Times New Roman" w:hAnsi="Calibri" w:cs="Calibri"/>
          <w:color w:val="000000"/>
          <w:kern w:val="0"/>
          <w:sz w:val="24"/>
          <w:szCs w:val="24"/>
          <w:lang w:eastAsia="en-CA"/>
          <w14:ligatures w14:val="none"/>
        </w:rPr>
        <w:t xml:space="preserve">clearly </w:t>
      </w:r>
      <w:r w:rsidR="001753D2">
        <w:rPr>
          <w:rFonts w:ascii="Calibri" w:eastAsia="Times New Roman" w:hAnsi="Calibri" w:cs="Calibri"/>
          <w:color w:val="000000"/>
          <w:kern w:val="0"/>
          <w:sz w:val="24"/>
          <w:szCs w:val="24"/>
          <w:lang w:eastAsia="en-CA"/>
          <w14:ligatures w14:val="none"/>
        </w:rPr>
        <w:t xml:space="preserve">described </w:t>
      </w:r>
      <w:r w:rsidR="00D41D44">
        <w:rPr>
          <w:rFonts w:ascii="Calibri" w:eastAsia="Times New Roman" w:hAnsi="Calibri" w:cs="Calibri"/>
          <w:color w:val="000000"/>
          <w:kern w:val="0"/>
          <w:sz w:val="24"/>
          <w:szCs w:val="24"/>
          <w:lang w:eastAsia="en-CA"/>
          <w14:ligatures w14:val="none"/>
        </w:rPr>
        <w:t xml:space="preserve">in the </w:t>
      </w:r>
      <w:proofErr w:type="spellStart"/>
      <w:r w:rsidR="006A0204">
        <w:rPr>
          <w:rFonts w:ascii="Calibri" w:eastAsia="Times New Roman" w:hAnsi="Calibri" w:cs="Calibri"/>
          <w:color w:val="000000"/>
          <w:kern w:val="0"/>
          <w:sz w:val="24"/>
          <w:szCs w:val="24"/>
          <w:lang w:eastAsia="en-CA"/>
          <w14:ligatures w14:val="none"/>
        </w:rPr>
        <w:t>AgPlan</w:t>
      </w:r>
      <w:proofErr w:type="spellEnd"/>
      <w:r w:rsidR="006A0204">
        <w:rPr>
          <w:rFonts w:ascii="Calibri" w:eastAsia="Times New Roman" w:hAnsi="Calibri" w:cs="Calibri"/>
          <w:color w:val="000000"/>
          <w:kern w:val="0"/>
          <w:sz w:val="24"/>
          <w:szCs w:val="24"/>
          <w:lang w:eastAsia="en-CA"/>
          <w14:ligatures w14:val="none"/>
        </w:rPr>
        <w:t xml:space="preserve"> Limited </w:t>
      </w:r>
      <w:r w:rsidR="0031730E">
        <w:rPr>
          <w:rFonts w:ascii="Calibri" w:eastAsia="Times New Roman" w:hAnsi="Calibri" w:cs="Calibri"/>
          <w:color w:val="000000"/>
          <w:kern w:val="0"/>
          <w:sz w:val="24"/>
          <w:szCs w:val="24"/>
          <w:lang w:eastAsia="en-CA"/>
          <w14:ligatures w14:val="none"/>
        </w:rPr>
        <w:t>Study Report</w:t>
      </w:r>
      <w:r w:rsidR="006A0204">
        <w:rPr>
          <w:rFonts w:ascii="Calibri" w:eastAsia="Times New Roman" w:hAnsi="Calibri" w:cs="Calibri"/>
          <w:color w:val="000000"/>
          <w:kern w:val="0"/>
          <w:sz w:val="24"/>
          <w:szCs w:val="24"/>
          <w:lang w:eastAsia="en-CA"/>
          <w14:ligatures w14:val="none"/>
        </w:rPr>
        <w:t>.</w:t>
      </w:r>
      <w:r w:rsidR="00D41D44">
        <w:rPr>
          <w:rFonts w:ascii="Calibri" w:eastAsia="Times New Roman" w:hAnsi="Calibri" w:cs="Calibri"/>
          <w:color w:val="000000"/>
          <w:kern w:val="0"/>
          <w:sz w:val="24"/>
          <w:szCs w:val="24"/>
          <w:lang w:eastAsia="en-CA"/>
          <w14:ligatures w14:val="none"/>
        </w:rPr>
        <w:t xml:space="preserve"> </w:t>
      </w:r>
      <w:r w:rsidR="00C3127F">
        <w:rPr>
          <w:rFonts w:ascii="Calibri" w:eastAsia="Times New Roman" w:hAnsi="Calibri" w:cs="Calibri"/>
          <w:color w:val="000000"/>
          <w:kern w:val="0"/>
          <w:sz w:val="24"/>
          <w:szCs w:val="24"/>
          <w:lang w:eastAsia="en-CA"/>
          <w14:ligatures w14:val="none"/>
        </w:rPr>
        <w:t>Also, to provide a mechanism to make changes to the designation when appropriate.</w:t>
      </w:r>
    </w:p>
    <w:p w:rsidR="00A60012" w:rsidRDefault="00D41D44"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lastRenderedPageBreak/>
        <w:t xml:space="preserve">A review of the PowerPoint document </w:t>
      </w:r>
      <w:r w:rsidRPr="00D41D44">
        <w:rPr>
          <w:rFonts w:ascii="Calibri" w:eastAsia="Times New Roman" w:hAnsi="Calibri" w:cs="Calibri"/>
          <w:b/>
          <w:bCs/>
          <w:color w:val="000000"/>
          <w:kern w:val="0"/>
          <w:sz w:val="24"/>
          <w:szCs w:val="24"/>
          <w:lang w:eastAsia="en-CA"/>
          <w14:ligatures w14:val="none"/>
        </w:rPr>
        <w:t>Presentation</w:t>
      </w:r>
      <w:r>
        <w:rPr>
          <w:rFonts w:ascii="Calibri" w:eastAsia="Times New Roman" w:hAnsi="Calibri" w:cs="Calibri"/>
          <w:b/>
          <w:bCs/>
          <w:color w:val="000000"/>
          <w:kern w:val="0"/>
          <w:sz w:val="24"/>
          <w:szCs w:val="24"/>
          <w:lang w:eastAsia="en-CA"/>
          <w14:ligatures w14:val="none"/>
        </w:rPr>
        <w:t xml:space="preserve"> </w:t>
      </w:r>
      <w:r w:rsidRPr="00D41D44">
        <w:rPr>
          <w:rFonts w:ascii="Calibri" w:eastAsia="Times New Roman" w:hAnsi="Calibri" w:cs="Calibri"/>
          <w:b/>
          <w:bCs/>
          <w:color w:val="000000"/>
          <w:kern w:val="0"/>
          <w:sz w:val="24"/>
          <w:szCs w:val="24"/>
          <w:lang w:eastAsia="en-CA"/>
          <w14:ligatures w14:val="none"/>
        </w:rPr>
        <w:t>-</w:t>
      </w:r>
      <w:r>
        <w:rPr>
          <w:rFonts w:ascii="Calibri" w:eastAsia="Times New Roman" w:hAnsi="Calibri" w:cs="Calibri"/>
          <w:b/>
          <w:bCs/>
          <w:color w:val="000000"/>
          <w:kern w:val="0"/>
          <w:sz w:val="24"/>
          <w:szCs w:val="24"/>
          <w:lang w:eastAsia="en-CA"/>
          <w14:ligatures w14:val="none"/>
        </w:rPr>
        <w:t xml:space="preserve"> </w:t>
      </w:r>
      <w:r w:rsidRPr="00D41D44">
        <w:rPr>
          <w:rFonts w:ascii="Calibri" w:eastAsia="Times New Roman" w:hAnsi="Calibri" w:cs="Calibri"/>
          <w:b/>
          <w:bCs/>
          <w:color w:val="000000"/>
          <w:kern w:val="0"/>
          <w:sz w:val="24"/>
          <w:szCs w:val="24"/>
          <w:lang w:eastAsia="en-CA"/>
          <w14:ligatures w14:val="none"/>
        </w:rPr>
        <w:t>Grimsby31AcrePMTSAGreenbeltRemovalV1.1.pptx</w:t>
      </w:r>
      <w:r w:rsidR="00483DF0">
        <w:rPr>
          <w:rFonts w:ascii="Calibri" w:eastAsia="Times New Roman" w:hAnsi="Calibri" w:cs="Calibri"/>
          <w:color w:val="000000"/>
          <w:kern w:val="0"/>
          <w:sz w:val="24"/>
          <w:szCs w:val="24"/>
          <w:lang w:eastAsia="en-CA"/>
          <w14:ligatures w14:val="none"/>
        </w:rPr>
        <w:t>,</w:t>
      </w:r>
      <w:r w:rsidR="00483DF0">
        <w:rPr>
          <w:rFonts w:ascii="Calibri" w:eastAsia="Times New Roman" w:hAnsi="Calibri" w:cs="Calibri"/>
          <w:b/>
          <w:bCs/>
          <w:color w:val="000000"/>
          <w:kern w:val="0"/>
          <w:sz w:val="24"/>
          <w:szCs w:val="24"/>
          <w:lang w:eastAsia="en-CA"/>
          <w14:ligatures w14:val="none"/>
        </w:rPr>
        <w:t xml:space="preserve"> </w:t>
      </w:r>
      <w:r w:rsidR="00483DF0">
        <w:rPr>
          <w:rFonts w:ascii="Calibri" w:eastAsia="Times New Roman" w:hAnsi="Calibri" w:cs="Calibri"/>
          <w:color w:val="000000"/>
          <w:kern w:val="0"/>
          <w:sz w:val="24"/>
          <w:szCs w:val="24"/>
          <w:lang w:eastAsia="en-CA"/>
          <w14:ligatures w14:val="none"/>
        </w:rPr>
        <w:t>which can be found in the attached</w:t>
      </w:r>
      <w:r w:rsidR="0018028C">
        <w:rPr>
          <w:rFonts w:ascii="Calibri" w:eastAsia="Times New Roman" w:hAnsi="Calibri" w:cs="Calibri"/>
          <w:color w:val="000000"/>
          <w:kern w:val="0"/>
          <w:sz w:val="24"/>
          <w:szCs w:val="24"/>
          <w:lang w:eastAsia="en-CA"/>
          <w14:ligatures w14:val="none"/>
        </w:rPr>
        <w:t xml:space="preserve"> as a PDF file in the </w:t>
      </w:r>
      <w:r w:rsidR="00483DF0">
        <w:rPr>
          <w:rFonts w:ascii="Calibri" w:eastAsia="Times New Roman" w:hAnsi="Calibri" w:cs="Calibri"/>
          <w:color w:val="000000"/>
          <w:kern w:val="0"/>
          <w:sz w:val="24"/>
          <w:szCs w:val="24"/>
          <w:lang w:eastAsia="en-CA"/>
          <w14:ligatures w14:val="none"/>
        </w:rPr>
        <w:t xml:space="preserve">‘Supporting documents’ in this </w:t>
      </w:r>
      <w:r w:rsidR="00D701FE">
        <w:rPr>
          <w:rFonts w:ascii="Calibri" w:eastAsia="Times New Roman" w:hAnsi="Calibri" w:cs="Calibri"/>
          <w:color w:val="000000"/>
          <w:kern w:val="0"/>
          <w:sz w:val="24"/>
          <w:szCs w:val="24"/>
          <w:lang w:eastAsia="en-CA"/>
          <w14:ligatures w14:val="none"/>
        </w:rPr>
        <w:t xml:space="preserve">ERO 019-6813 </w:t>
      </w:r>
      <w:r w:rsidR="00483DF0">
        <w:rPr>
          <w:rFonts w:ascii="Calibri" w:eastAsia="Times New Roman" w:hAnsi="Calibri" w:cs="Calibri"/>
          <w:color w:val="000000"/>
          <w:kern w:val="0"/>
          <w:sz w:val="24"/>
          <w:szCs w:val="24"/>
          <w:lang w:eastAsia="en-CA"/>
          <w14:ligatures w14:val="none"/>
        </w:rPr>
        <w:t xml:space="preserve">comment, </w:t>
      </w:r>
      <w:r w:rsidR="005B696A">
        <w:rPr>
          <w:rFonts w:ascii="Calibri" w:eastAsia="Times New Roman" w:hAnsi="Calibri" w:cs="Calibri"/>
          <w:color w:val="000000"/>
          <w:kern w:val="0"/>
          <w:sz w:val="24"/>
          <w:szCs w:val="24"/>
          <w:lang w:eastAsia="en-CA"/>
          <w14:ligatures w14:val="none"/>
        </w:rPr>
        <w:t xml:space="preserve">it </w:t>
      </w:r>
      <w:r>
        <w:rPr>
          <w:rFonts w:ascii="Calibri" w:eastAsia="Times New Roman" w:hAnsi="Calibri" w:cs="Calibri"/>
          <w:color w:val="000000"/>
          <w:kern w:val="0"/>
          <w:sz w:val="24"/>
          <w:szCs w:val="24"/>
          <w:lang w:eastAsia="en-CA"/>
          <w14:ligatures w14:val="none"/>
        </w:rPr>
        <w:t>provides a</w:t>
      </w:r>
      <w:r w:rsidR="00F75DE0">
        <w:rPr>
          <w:rFonts w:ascii="Calibri" w:eastAsia="Times New Roman" w:hAnsi="Calibri" w:cs="Calibri"/>
          <w:color w:val="000000"/>
          <w:kern w:val="0"/>
          <w:sz w:val="24"/>
          <w:szCs w:val="24"/>
          <w:lang w:eastAsia="en-CA"/>
          <w14:ligatures w14:val="none"/>
        </w:rPr>
        <w:t xml:space="preserve"> clear </w:t>
      </w:r>
      <w:r>
        <w:rPr>
          <w:rFonts w:ascii="Calibri" w:eastAsia="Times New Roman" w:hAnsi="Calibri" w:cs="Calibri"/>
          <w:color w:val="000000"/>
          <w:kern w:val="0"/>
          <w:sz w:val="24"/>
          <w:szCs w:val="24"/>
          <w:lang w:eastAsia="en-CA"/>
          <w14:ligatures w14:val="none"/>
        </w:rPr>
        <w:t>example</w:t>
      </w:r>
      <w:r w:rsidR="00483DF0">
        <w:rPr>
          <w:rFonts w:ascii="Calibri" w:eastAsia="Times New Roman" w:hAnsi="Calibri" w:cs="Calibri"/>
          <w:color w:val="000000"/>
          <w:kern w:val="0"/>
          <w:sz w:val="24"/>
          <w:szCs w:val="24"/>
          <w:lang w:eastAsia="en-CA"/>
          <w14:ligatures w14:val="none"/>
        </w:rPr>
        <w:t xml:space="preserve"> for the need </w:t>
      </w:r>
      <w:r w:rsidR="005B696A">
        <w:rPr>
          <w:rFonts w:ascii="Calibri" w:eastAsia="Times New Roman" w:hAnsi="Calibri" w:cs="Calibri"/>
          <w:color w:val="000000"/>
          <w:kern w:val="0"/>
          <w:sz w:val="24"/>
          <w:szCs w:val="24"/>
          <w:lang w:eastAsia="en-CA"/>
          <w14:ligatures w14:val="none"/>
        </w:rPr>
        <w:t xml:space="preserve">to </w:t>
      </w:r>
      <w:r w:rsidR="00483DF0">
        <w:rPr>
          <w:rFonts w:ascii="Calibri" w:eastAsia="Times New Roman" w:hAnsi="Calibri" w:cs="Calibri"/>
          <w:color w:val="000000"/>
          <w:kern w:val="0"/>
          <w:sz w:val="24"/>
          <w:szCs w:val="24"/>
          <w:lang w:eastAsia="en-CA"/>
          <w14:ligatures w14:val="none"/>
        </w:rPr>
        <w:t>update to the PPS (2023)</w:t>
      </w:r>
      <w:r w:rsidR="005B696A">
        <w:rPr>
          <w:rFonts w:ascii="Calibri" w:eastAsia="Times New Roman" w:hAnsi="Calibri" w:cs="Calibri"/>
          <w:color w:val="000000"/>
          <w:kern w:val="0"/>
          <w:sz w:val="24"/>
          <w:szCs w:val="24"/>
          <w:lang w:eastAsia="en-CA"/>
          <w14:ligatures w14:val="none"/>
        </w:rPr>
        <w:t xml:space="preserve"> as </w:t>
      </w:r>
      <w:r w:rsidR="00D51272">
        <w:rPr>
          <w:rFonts w:ascii="Calibri" w:eastAsia="Times New Roman" w:hAnsi="Calibri" w:cs="Calibri"/>
          <w:color w:val="000000"/>
          <w:kern w:val="0"/>
          <w:sz w:val="24"/>
          <w:szCs w:val="24"/>
          <w:lang w:eastAsia="en-CA"/>
          <w14:ligatures w14:val="none"/>
        </w:rPr>
        <w:t>described.</w:t>
      </w:r>
    </w:p>
    <w:p w:rsidR="005B696A" w:rsidRDefault="005B696A"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5B696A" w:rsidRDefault="00F75DE0"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The presentation provides a comprehensive description for a </w:t>
      </w:r>
      <w:r w:rsidR="005B696A">
        <w:rPr>
          <w:rFonts w:ascii="Calibri" w:eastAsia="Times New Roman" w:hAnsi="Calibri" w:cs="Calibri"/>
          <w:color w:val="000000"/>
          <w:kern w:val="0"/>
          <w:sz w:val="24"/>
          <w:szCs w:val="24"/>
          <w:lang w:eastAsia="en-CA"/>
          <w14:ligatures w14:val="none"/>
        </w:rPr>
        <w:t xml:space="preserve">strategic </w:t>
      </w:r>
      <w:r>
        <w:rPr>
          <w:rFonts w:ascii="Calibri" w:eastAsia="Times New Roman" w:hAnsi="Calibri" w:cs="Calibri"/>
          <w:color w:val="000000"/>
          <w:kern w:val="0"/>
          <w:sz w:val="24"/>
          <w:szCs w:val="24"/>
          <w:lang w:eastAsia="en-CA"/>
          <w14:ligatures w14:val="none"/>
        </w:rPr>
        <w:t>31-acre parcel of land</w:t>
      </w:r>
      <w:r w:rsidR="00E934D6">
        <w:rPr>
          <w:rFonts w:ascii="Calibri" w:eastAsia="Times New Roman" w:hAnsi="Calibri" w:cs="Calibri"/>
          <w:color w:val="000000"/>
          <w:kern w:val="0"/>
          <w:sz w:val="24"/>
          <w:szCs w:val="24"/>
          <w:lang w:eastAsia="en-CA"/>
          <w14:ligatures w14:val="none"/>
        </w:rPr>
        <w:t xml:space="preserve"> </w:t>
      </w:r>
      <w:r w:rsidR="005B696A">
        <w:rPr>
          <w:rFonts w:ascii="Calibri" w:eastAsia="Times New Roman" w:hAnsi="Calibri" w:cs="Calibri"/>
          <w:color w:val="000000"/>
          <w:kern w:val="0"/>
          <w:sz w:val="24"/>
          <w:szCs w:val="24"/>
          <w:lang w:eastAsia="en-CA"/>
          <w14:ligatures w14:val="none"/>
        </w:rPr>
        <w:t>that is within the defined 800-meter range of a Major Transit Station Area (MTSA) o</w:t>
      </w:r>
      <w:r w:rsidR="00E934D6">
        <w:rPr>
          <w:rFonts w:ascii="Calibri" w:eastAsia="Times New Roman" w:hAnsi="Calibri" w:cs="Calibri"/>
          <w:color w:val="000000"/>
          <w:kern w:val="0"/>
          <w:sz w:val="24"/>
          <w:szCs w:val="24"/>
          <w:lang w:eastAsia="en-CA"/>
          <w14:ligatures w14:val="none"/>
        </w:rPr>
        <w:t>f the future Grimsby GO Train Station</w:t>
      </w:r>
      <w:r w:rsidR="005B696A">
        <w:rPr>
          <w:rFonts w:ascii="Calibri" w:eastAsia="Times New Roman" w:hAnsi="Calibri" w:cs="Calibri"/>
          <w:color w:val="000000"/>
          <w:kern w:val="0"/>
          <w:sz w:val="24"/>
          <w:szCs w:val="24"/>
          <w:lang w:eastAsia="en-CA"/>
          <w14:ligatures w14:val="none"/>
        </w:rPr>
        <w:t xml:space="preserve">. </w:t>
      </w:r>
    </w:p>
    <w:p w:rsidR="00D74545" w:rsidRDefault="00D74545"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D74545" w:rsidRDefault="00D74545"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The 31-acre Subject Lands </w:t>
      </w:r>
      <w:r w:rsidR="0021632F">
        <w:rPr>
          <w:rFonts w:ascii="Calibri" w:eastAsia="Times New Roman" w:hAnsi="Calibri" w:cs="Calibri"/>
          <w:color w:val="000000"/>
          <w:kern w:val="0"/>
          <w:sz w:val="24"/>
          <w:szCs w:val="24"/>
          <w:lang w:eastAsia="en-CA"/>
          <w14:ligatures w14:val="none"/>
        </w:rPr>
        <w:t>we propose</w:t>
      </w:r>
      <w:r>
        <w:rPr>
          <w:rFonts w:ascii="Calibri" w:eastAsia="Times New Roman" w:hAnsi="Calibri" w:cs="Calibri"/>
          <w:color w:val="000000"/>
          <w:kern w:val="0"/>
          <w:sz w:val="24"/>
          <w:szCs w:val="24"/>
          <w:lang w:eastAsia="en-CA"/>
          <w14:ligatures w14:val="none"/>
        </w:rPr>
        <w:t xml:space="preserve"> to be removed from Specialty Crop Lands are included </w:t>
      </w:r>
      <w:r w:rsidR="0021632F">
        <w:rPr>
          <w:rFonts w:ascii="Calibri" w:eastAsia="Times New Roman" w:hAnsi="Calibri" w:cs="Calibri"/>
          <w:color w:val="000000"/>
          <w:kern w:val="0"/>
          <w:sz w:val="24"/>
          <w:szCs w:val="24"/>
          <w:lang w:eastAsia="en-CA"/>
          <w14:ligatures w14:val="none"/>
        </w:rPr>
        <w:t>in b</w:t>
      </w:r>
      <w:r>
        <w:rPr>
          <w:rFonts w:ascii="Calibri" w:eastAsia="Times New Roman" w:hAnsi="Calibri" w:cs="Calibri"/>
          <w:color w:val="000000"/>
          <w:kern w:val="0"/>
          <w:sz w:val="24"/>
          <w:szCs w:val="24"/>
          <w:lang w:eastAsia="en-CA"/>
          <w14:ligatures w14:val="none"/>
        </w:rPr>
        <w:t xml:space="preserve">oth the </w:t>
      </w:r>
      <w:proofErr w:type="spellStart"/>
      <w:r>
        <w:rPr>
          <w:rFonts w:ascii="Calibri" w:eastAsia="Times New Roman" w:hAnsi="Calibri" w:cs="Calibri"/>
          <w:color w:val="000000"/>
          <w:kern w:val="0"/>
          <w:sz w:val="24"/>
          <w:szCs w:val="24"/>
          <w:lang w:eastAsia="en-CA"/>
          <w14:ligatures w14:val="none"/>
        </w:rPr>
        <w:t>AgPlan</w:t>
      </w:r>
      <w:proofErr w:type="spellEnd"/>
      <w:r>
        <w:rPr>
          <w:rFonts w:ascii="Calibri" w:eastAsia="Times New Roman" w:hAnsi="Calibri" w:cs="Calibri"/>
          <w:color w:val="000000"/>
          <w:kern w:val="0"/>
          <w:sz w:val="24"/>
          <w:szCs w:val="24"/>
          <w:lang w:eastAsia="en-CA"/>
          <w14:ligatures w14:val="none"/>
        </w:rPr>
        <w:t xml:space="preserve"> Study Report and DBH AIA Study</w:t>
      </w:r>
      <w:r w:rsidR="0021632F">
        <w:rPr>
          <w:rFonts w:ascii="Calibri" w:eastAsia="Times New Roman" w:hAnsi="Calibri" w:cs="Calibri"/>
          <w:color w:val="000000"/>
          <w:kern w:val="0"/>
          <w:sz w:val="24"/>
          <w:szCs w:val="24"/>
          <w:lang w:eastAsia="en-CA"/>
          <w14:ligatures w14:val="none"/>
        </w:rPr>
        <w:t xml:space="preserve"> that support the change for the requested designation</w:t>
      </w:r>
      <w:r w:rsidR="00C3127F">
        <w:rPr>
          <w:rFonts w:ascii="Calibri" w:eastAsia="Times New Roman" w:hAnsi="Calibri" w:cs="Calibri"/>
          <w:color w:val="000000"/>
          <w:kern w:val="0"/>
          <w:sz w:val="24"/>
          <w:szCs w:val="24"/>
          <w:lang w:eastAsia="en-CA"/>
          <w14:ligatures w14:val="none"/>
        </w:rPr>
        <w:t xml:space="preserve"> for the area</w:t>
      </w:r>
      <w:r w:rsidR="0021632F">
        <w:rPr>
          <w:rFonts w:ascii="Calibri" w:eastAsia="Times New Roman" w:hAnsi="Calibri" w:cs="Calibri"/>
          <w:color w:val="000000"/>
          <w:kern w:val="0"/>
          <w:sz w:val="24"/>
          <w:szCs w:val="24"/>
          <w:lang w:eastAsia="en-CA"/>
          <w14:ligatures w14:val="none"/>
        </w:rPr>
        <w:t>.</w:t>
      </w:r>
    </w:p>
    <w:p w:rsidR="005B696A" w:rsidRDefault="005B696A"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A60012" w:rsidRDefault="005B696A" w:rsidP="00660D27">
      <w:p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It is </w:t>
      </w:r>
      <w:r w:rsidR="00A60012">
        <w:rPr>
          <w:rFonts w:ascii="Calibri" w:eastAsia="Times New Roman" w:hAnsi="Calibri" w:cs="Calibri"/>
          <w:color w:val="000000"/>
          <w:kern w:val="0"/>
          <w:sz w:val="24"/>
          <w:szCs w:val="24"/>
          <w:lang w:eastAsia="en-CA"/>
          <w14:ligatures w14:val="none"/>
        </w:rPr>
        <w:t xml:space="preserve">designated as Specialty </w:t>
      </w:r>
      <w:r w:rsidR="00B53A03">
        <w:rPr>
          <w:rFonts w:ascii="Calibri" w:eastAsia="Times New Roman" w:hAnsi="Calibri" w:cs="Calibri"/>
          <w:color w:val="000000"/>
          <w:kern w:val="0"/>
          <w:sz w:val="24"/>
          <w:szCs w:val="24"/>
          <w:lang w:eastAsia="en-CA"/>
          <w14:ligatures w14:val="none"/>
        </w:rPr>
        <w:t>C</w:t>
      </w:r>
      <w:r w:rsidR="00A60012">
        <w:rPr>
          <w:rFonts w:ascii="Calibri" w:eastAsia="Times New Roman" w:hAnsi="Calibri" w:cs="Calibri"/>
          <w:color w:val="000000"/>
          <w:kern w:val="0"/>
          <w:sz w:val="24"/>
          <w:szCs w:val="24"/>
          <w:lang w:eastAsia="en-CA"/>
          <w14:ligatures w14:val="none"/>
        </w:rPr>
        <w:t xml:space="preserve">rop </w:t>
      </w:r>
      <w:r w:rsidR="00E934D6">
        <w:rPr>
          <w:rFonts w:ascii="Calibri" w:eastAsia="Times New Roman" w:hAnsi="Calibri" w:cs="Calibri"/>
          <w:color w:val="000000"/>
          <w:kern w:val="0"/>
          <w:sz w:val="24"/>
          <w:szCs w:val="24"/>
          <w:lang w:eastAsia="en-CA"/>
          <w14:ligatures w14:val="none"/>
        </w:rPr>
        <w:t xml:space="preserve">land </w:t>
      </w:r>
      <w:r w:rsidR="00A60012">
        <w:rPr>
          <w:rFonts w:ascii="Calibri" w:eastAsia="Times New Roman" w:hAnsi="Calibri" w:cs="Calibri"/>
          <w:color w:val="000000"/>
          <w:kern w:val="0"/>
          <w:sz w:val="24"/>
          <w:szCs w:val="24"/>
          <w:lang w:eastAsia="en-CA"/>
          <w14:ligatures w14:val="none"/>
        </w:rPr>
        <w:t>despit</w:t>
      </w:r>
      <w:r w:rsidR="00D14538">
        <w:rPr>
          <w:rFonts w:ascii="Calibri" w:eastAsia="Times New Roman" w:hAnsi="Calibri" w:cs="Calibri"/>
          <w:color w:val="000000"/>
          <w:kern w:val="0"/>
          <w:sz w:val="24"/>
          <w:szCs w:val="24"/>
          <w:lang w:eastAsia="en-CA"/>
          <w14:ligatures w14:val="none"/>
        </w:rPr>
        <w:t>e</w:t>
      </w:r>
      <w:r w:rsidR="00A60012">
        <w:rPr>
          <w:rFonts w:ascii="Calibri" w:eastAsia="Times New Roman" w:hAnsi="Calibri" w:cs="Calibri"/>
          <w:color w:val="000000"/>
          <w:kern w:val="0"/>
          <w:sz w:val="24"/>
          <w:szCs w:val="24"/>
          <w:lang w:eastAsia="en-CA"/>
          <w14:ligatures w14:val="none"/>
        </w:rPr>
        <w:t>:</w:t>
      </w:r>
    </w:p>
    <w:p w:rsidR="001753D2" w:rsidRDefault="001753D2" w:rsidP="00660D27">
      <w:pPr>
        <w:spacing w:after="0" w:line="240" w:lineRule="auto"/>
        <w:textAlignment w:val="baseline"/>
        <w:rPr>
          <w:rFonts w:ascii="Calibri" w:eastAsia="Times New Roman" w:hAnsi="Calibri" w:cs="Calibri"/>
          <w:color w:val="000000"/>
          <w:kern w:val="0"/>
          <w:sz w:val="24"/>
          <w:szCs w:val="24"/>
          <w:lang w:eastAsia="en-CA"/>
          <w14:ligatures w14:val="none"/>
        </w:rPr>
      </w:pPr>
    </w:p>
    <w:p w:rsidR="000A33EA" w:rsidRDefault="00D14538" w:rsidP="000A33EA">
      <w:pPr>
        <w:pStyle w:val="ListParagraph"/>
        <w:numPr>
          <w:ilvl w:val="0"/>
          <w:numId w:val="4"/>
        </w:num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Having 2 </w:t>
      </w:r>
      <w:r w:rsidR="00F75DE0" w:rsidRPr="00A60012">
        <w:rPr>
          <w:rFonts w:ascii="Calibri" w:eastAsia="Times New Roman" w:hAnsi="Calibri" w:cs="Calibri"/>
          <w:color w:val="000000"/>
          <w:kern w:val="0"/>
          <w:sz w:val="24"/>
          <w:szCs w:val="24"/>
          <w:lang w:eastAsia="en-CA"/>
          <w14:ligatures w14:val="none"/>
        </w:rPr>
        <w:t xml:space="preserve">scientific land study reports by reputable agrologists that document </w:t>
      </w:r>
      <w:r w:rsidR="00670803">
        <w:rPr>
          <w:rFonts w:ascii="Calibri" w:eastAsia="Times New Roman" w:hAnsi="Calibri" w:cs="Calibri"/>
          <w:color w:val="000000"/>
          <w:kern w:val="0"/>
          <w:sz w:val="24"/>
          <w:szCs w:val="24"/>
          <w:lang w:eastAsia="en-CA"/>
          <w14:ligatures w14:val="none"/>
        </w:rPr>
        <w:t xml:space="preserve">the soil conditions as </w:t>
      </w:r>
      <w:r w:rsidR="00F75DE0" w:rsidRPr="00A60012">
        <w:rPr>
          <w:rFonts w:ascii="Calibri" w:eastAsia="Times New Roman" w:hAnsi="Calibri" w:cs="Calibri"/>
          <w:color w:val="000000"/>
          <w:kern w:val="0"/>
          <w:sz w:val="24"/>
          <w:szCs w:val="24"/>
          <w:lang w:eastAsia="en-CA"/>
          <w14:ligatures w14:val="none"/>
        </w:rPr>
        <w:t>poor</w:t>
      </w:r>
      <w:r w:rsidR="00670803">
        <w:rPr>
          <w:rFonts w:ascii="Calibri" w:eastAsia="Times New Roman" w:hAnsi="Calibri" w:cs="Calibri"/>
          <w:color w:val="000000"/>
          <w:kern w:val="0"/>
          <w:sz w:val="24"/>
          <w:szCs w:val="24"/>
          <w:lang w:eastAsia="en-CA"/>
          <w14:ligatures w14:val="none"/>
        </w:rPr>
        <w:t>.</w:t>
      </w:r>
    </w:p>
    <w:p w:rsidR="001753D2" w:rsidRPr="000A33EA" w:rsidRDefault="001753D2" w:rsidP="001753D2">
      <w:pPr>
        <w:pStyle w:val="ListParagraph"/>
        <w:spacing w:after="0" w:line="240" w:lineRule="auto"/>
        <w:textAlignment w:val="baseline"/>
        <w:rPr>
          <w:rFonts w:ascii="Calibri" w:eastAsia="Times New Roman" w:hAnsi="Calibri" w:cs="Calibri"/>
          <w:color w:val="000000"/>
          <w:kern w:val="0"/>
          <w:sz w:val="24"/>
          <w:szCs w:val="24"/>
          <w:lang w:eastAsia="en-CA"/>
          <w14:ligatures w14:val="none"/>
        </w:rPr>
      </w:pPr>
    </w:p>
    <w:p w:rsidR="00DA4F8A" w:rsidRDefault="00DE3735" w:rsidP="00A60012">
      <w:pPr>
        <w:pStyle w:val="ListParagraph"/>
        <w:numPr>
          <w:ilvl w:val="0"/>
          <w:numId w:val="4"/>
        </w:num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Abut</w:t>
      </w:r>
      <w:r w:rsidR="000A33EA">
        <w:rPr>
          <w:rFonts w:ascii="Calibri" w:eastAsia="Times New Roman" w:hAnsi="Calibri" w:cs="Calibri"/>
          <w:color w:val="000000"/>
          <w:kern w:val="0"/>
          <w:sz w:val="24"/>
          <w:szCs w:val="24"/>
          <w:lang w:eastAsia="en-CA"/>
          <w14:ligatures w14:val="none"/>
        </w:rPr>
        <w:t xml:space="preserve">s </w:t>
      </w:r>
      <w:r w:rsidR="00B53A03">
        <w:rPr>
          <w:rFonts w:ascii="Calibri" w:eastAsia="Times New Roman" w:hAnsi="Calibri" w:cs="Calibri"/>
          <w:color w:val="000000"/>
          <w:kern w:val="0"/>
          <w:sz w:val="24"/>
          <w:szCs w:val="24"/>
          <w:lang w:eastAsia="en-CA"/>
          <w14:ligatures w14:val="none"/>
        </w:rPr>
        <w:t xml:space="preserve">directly </w:t>
      </w:r>
      <w:r>
        <w:rPr>
          <w:rFonts w:ascii="Calibri" w:eastAsia="Times New Roman" w:hAnsi="Calibri" w:cs="Calibri"/>
          <w:color w:val="000000"/>
          <w:kern w:val="0"/>
          <w:sz w:val="24"/>
          <w:szCs w:val="24"/>
          <w:lang w:eastAsia="en-CA"/>
          <w14:ligatures w14:val="none"/>
        </w:rPr>
        <w:t xml:space="preserve">to </w:t>
      </w:r>
      <w:r w:rsidR="00D14538">
        <w:rPr>
          <w:rFonts w:ascii="Calibri" w:eastAsia="Times New Roman" w:hAnsi="Calibri" w:cs="Calibri"/>
          <w:color w:val="000000"/>
          <w:kern w:val="0"/>
          <w:sz w:val="24"/>
          <w:szCs w:val="24"/>
          <w:lang w:eastAsia="en-CA"/>
          <w14:ligatures w14:val="none"/>
        </w:rPr>
        <w:t xml:space="preserve">lands </w:t>
      </w:r>
      <w:r w:rsidR="001753D2">
        <w:rPr>
          <w:rFonts w:ascii="Calibri" w:eastAsia="Times New Roman" w:hAnsi="Calibri" w:cs="Calibri"/>
          <w:color w:val="000000"/>
          <w:kern w:val="0"/>
          <w:sz w:val="24"/>
          <w:szCs w:val="24"/>
          <w:lang w:eastAsia="en-CA"/>
          <w14:ligatures w14:val="none"/>
        </w:rPr>
        <w:t xml:space="preserve">already </w:t>
      </w:r>
      <w:r w:rsidR="00D14538">
        <w:rPr>
          <w:rFonts w:ascii="Calibri" w:eastAsia="Times New Roman" w:hAnsi="Calibri" w:cs="Calibri"/>
          <w:color w:val="000000"/>
          <w:kern w:val="0"/>
          <w:sz w:val="24"/>
          <w:szCs w:val="24"/>
          <w:lang w:eastAsia="en-CA"/>
          <w14:ligatures w14:val="none"/>
        </w:rPr>
        <w:t xml:space="preserve">mapped in the </w:t>
      </w:r>
      <w:r w:rsidR="00A60012" w:rsidRPr="00A60012">
        <w:rPr>
          <w:rFonts w:ascii="Calibri" w:eastAsia="Times New Roman" w:hAnsi="Calibri" w:cs="Calibri"/>
          <w:color w:val="000000"/>
          <w:kern w:val="0"/>
          <w:sz w:val="24"/>
          <w:szCs w:val="24"/>
          <w:lang w:eastAsia="en-CA"/>
          <w14:ligatures w14:val="none"/>
        </w:rPr>
        <w:t>Niagara Official Plan</w:t>
      </w:r>
      <w:r w:rsidR="00074293">
        <w:rPr>
          <w:rFonts w:ascii="Calibri" w:eastAsia="Times New Roman" w:hAnsi="Calibri" w:cs="Calibri"/>
          <w:color w:val="000000"/>
          <w:kern w:val="0"/>
          <w:sz w:val="24"/>
          <w:szCs w:val="24"/>
          <w:lang w:eastAsia="en-CA"/>
          <w14:ligatures w14:val="none"/>
        </w:rPr>
        <w:t xml:space="preserve"> </w:t>
      </w:r>
      <w:r w:rsidR="00DA4F8A">
        <w:rPr>
          <w:rFonts w:ascii="Calibri" w:eastAsia="Times New Roman" w:hAnsi="Calibri" w:cs="Calibri"/>
          <w:color w:val="000000"/>
          <w:kern w:val="0"/>
          <w:sz w:val="24"/>
          <w:szCs w:val="24"/>
          <w:lang w:eastAsia="en-CA"/>
          <w14:ligatures w14:val="none"/>
        </w:rPr>
        <w:t>defined as:</w:t>
      </w:r>
    </w:p>
    <w:p w:rsidR="00E6392D" w:rsidRDefault="00DA4F8A" w:rsidP="00DA4F8A">
      <w:pPr>
        <w:pStyle w:val="ListParagraph"/>
        <w:numPr>
          <w:ilvl w:val="1"/>
          <w:numId w:val="4"/>
        </w:num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Being </w:t>
      </w:r>
      <w:r w:rsidR="00E6392D">
        <w:rPr>
          <w:rFonts w:ascii="Calibri" w:eastAsia="Times New Roman" w:hAnsi="Calibri" w:cs="Calibri"/>
          <w:color w:val="000000"/>
          <w:kern w:val="0"/>
          <w:sz w:val="24"/>
          <w:szCs w:val="24"/>
          <w:lang w:eastAsia="en-CA"/>
          <w14:ligatures w14:val="none"/>
        </w:rPr>
        <w:t xml:space="preserve">in </w:t>
      </w:r>
      <w:r w:rsidRPr="00E6392D">
        <w:rPr>
          <w:rFonts w:ascii="Calibri" w:eastAsia="Times New Roman" w:hAnsi="Calibri" w:cs="Calibri"/>
          <w:b/>
          <w:bCs/>
          <w:color w:val="000000"/>
          <w:kern w:val="0"/>
          <w:sz w:val="24"/>
          <w:szCs w:val="24"/>
          <w:lang w:eastAsia="en-CA"/>
          <w14:ligatures w14:val="none"/>
        </w:rPr>
        <w:t>Urban Area Designation</w:t>
      </w:r>
      <w:r w:rsidR="00B53A03">
        <w:rPr>
          <w:rFonts w:ascii="Calibri" w:eastAsia="Times New Roman" w:hAnsi="Calibri" w:cs="Calibri"/>
          <w:b/>
          <w:bCs/>
          <w:color w:val="000000"/>
          <w:kern w:val="0"/>
          <w:sz w:val="24"/>
          <w:szCs w:val="24"/>
          <w:lang w:eastAsia="en-CA"/>
          <w14:ligatures w14:val="none"/>
        </w:rPr>
        <w:t>s</w:t>
      </w:r>
      <w:r w:rsidR="00E6392D">
        <w:rPr>
          <w:rFonts w:ascii="Calibri" w:eastAsia="Times New Roman" w:hAnsi="Calibri" w:cs="Calibri"/>
          <w:color w:val="000000"/>
          <w:kern w:val="0"/>
          <w:sz w:val="24"/>
          <w:szCs w:val="24"/>
          <w:lang w:eastAsia="en-CA"/>
          <w14:ligatures w14:val="none"/>
        </w:rPr>
        <w:t xml:space="preserve"> as a </w:t>
      </w:r>
      <w:r w:rsidR="00E6392D" w:rsidRPr="00E6392D">
        <w:rPr>
          <w:rFonts w:ascii="Calibri" w:eastAsia="Times New Roman" w:hAnsi="Calibri" w:cs="Calibri"/>
          <w:b/>
          <w:bCs/>
          <w:color w:val="000000"/>
          <w:kern w:val="0"/>
          <w:sz w:val="24"/>
          <w:szCs w:val="24"/>
          <w:lang w:eastAsia="en-CA"/>
          <w14:ligatures w14:val="none"/>
        </w:rPr>
        <w:t>Delineated Built-Up Area</w:t>
      </w:r>
      <w:r w:rsidR="001753D2">
        <w:rPr>
          <w:rFonts w:ascii="Calibri" w:eastAsia="Times New Roman" w:hAnsi="Calibri" w:cs="Calibri"/>
          <w:b/>
          <w:bCs/>
          <w:color w:val="000000"/>
          <w:kern w:val="0"/>
          <w:sz w:val="24"/>
          <w:szCs w:val="24"/>
          <w:lang w:eastAsia="en-CA"/>
          <w14:ligatures w14:val="none"/>
        </w:rPr>
        <w:t>.</w:t>
      </w:r>
    </w:p>
    <w:p w:rsidR="00D14538" w:rsidRDefault="00E6392D" w:rsidP="00DA4F8A">
      <w:pPr>
        <w:pStyle w:val="ListParagraph"/>
        <w:numPr>
          <w:ilvl w:val="1"/>
          <w:numId w:val="4"/>
        </w:num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Being in </w:t>
      </w:r>
      <w:r w:rsidR="00DA4F8A" w:rsidRPr="00E6392D">
        <w:rPr>
          <w:rFonts w:ascii="Calibri" w:eastAsia="Times New Roman" w:hAnsi="Calibri" w:cs="Calibri"/>
          <w:b/>
          <w:bCs/>
          <w:color w:val="000000"/>
          <w:kern w:val="0"/>
          <w:sz w:val="24"/>
          <w:szCs w:val="24"/>
          <w:lang w:eastAsia="en-CA"/>
          <w14:ligatures w14:val="none"/>
        </w:rPr>
        <w:t>Strategic Growth Area</w:t>
      </w:r>
      <w:r w:rsidR="00B53A03">
        <w:rPr>
          <w:rFonts w:ascii="Calibri" w:eastAsia="Times New Roman" w:hAnsi="Calibri" w:cs="Calibri"/>
          <w:b/>
          <w:bCs/>
          <w:color w:val="000000"/>
          <w:kern w:val="0"/>
          <w:sz w:val="24"/>
          <w:szCs w:val="24"/>
          <w:lang w:eastAsia="en-CA"/>
          <w14:ligatures w14:val="none"/>
        </w:rPr>
        <w:t>s</w:t>
      </w:r>
      <w:r>
        <w:rPr>
          <w:rFonts w:ascii="Calibri" w:eastAsia="Times New Roman" w:hAnsi="Calibri" w:cs="Calibri"/>
          <w:color w:val="000000"/>
          <w:kern w:val="0"/>
          <w:sz w:val="24"/>
          <w:szCs w:val="24"/>
          <w:lang w:eastAsia="en-CA"/>
          <w14:ligatures w14:val="none"/>
        </w:rPr>
        <w:t xml:space="preserve"> as a </w:t>
      </w:r>
      <w:r w:rsidRPr="00E6392D">
        <w:rPr>
          <w:rFonts w:ascii="Calibri" w:eastAsia="Times New Roman" w:hAnsi="Calibri" w:cs="Calibri"/>
          <w:b/>
          <w:bCs/>
          <w:color w:val="000000"/>
          <w:kern w:val="0"/>
          <w:sz w:val="24"/>
          <w:szCs w:val="24"/>
          <w:lang w:eastAsia="en-CA"/>
          <w14:ligatures w14:val="none"/>
        </w:rPr>
        <w:t>Protected Major Transit Area</w:t>
      </w:r>
      <w:r>
        <w:rPr>
          <w:rFonts w:ascii="Calibri" w:eastAsia="Times New Roman" w:hAnsi="Calibri" w:cs="Calibri"/>
          <w:color w:val="000000"/>
          <w:kern w:val="0"/>
          <w:sz w:val="24"/>
          <w:szCs w:val="24"/>
          <w:lang w:eastAsia="en-CA"/>
          <w14:ligatures w14:val="none"/>
        </w:rPr>
        <w:t xml:space="preserve"> (</w:t>
      </w:r>
      <w:r w:rsidR="001753D2">
        <w:rPr>
          <w:rFonts w:ascii="Calibri" w:eastAsia="Times New Roman" w:hAnsi="Calibri" w:cs="Calibri"/>
          <w:color w:val="000000"/>
          <w:kern w:val="0"/>
          <w:sz w:val="24"/>
          <w:szCs w:val="24"/>
          <w:lang w:eastAsia="en-CA"/>
          <w14:ligatures w14:val="none"/>
        </w:rPr>
        <w:t xml:space="preserve">i.e., a </w:t>
      </w:r>
      <w:r>
        <w:rPr>
          <w:rFonts w:ascii="Calibri" w:eastAsia="Times New Roman" w:hAnsi="Calibri" w:cs="Calibri"/>
          <w:color w:val="000000"/>
          <w:kern w:val="0"/>
          <w:sz w:val="24"/>
          <w:szCs w:val="24"/>
          <w:lang w:eastAsia="en-CA"/>
          <w14:ligatures w14:val="none"/>
        </w:rPr>
        <w:t xml:space="preserve">PMTSA for </w:t>
      </w:r>
      <w:r w:rsidR="001753D2">
        <w:rPr>
          <w:rFonts w:ascii="Calibri" w:eastAsia="Times New Roman" w:hAnsi="Calibri" w:cs="Calibri"/>
          <w:color w:val="000000"/>
          <w:kern w:val="0"/>
          <w:sz w:val="24"/>
          <w:szCs w:val="24"/>
          <w:lang w:eastAsia="en-CA"/>
          <w14:ligatures w14:val="none"/>
        </w:rPr>
        <w:t xml:space="preserve">the </w:t>
      </w:r>
      <w:r>
        <w:rPr>
          <w:rFonts w:ascii="Calibri" w:eastAsia="Times New Roman" w:hAnsi="Calibri" w:cs="Calibri"/>
          <w:color w:val="000000"/>
          <w:kern w:val="0"/>
          <w:sz w:val="24"/>
          <w:szCs w:val="24"/>
          <w:lang w:eastAsia="en-CA"/>
          <w14:ligatures w14:val="none"/>
        </w:rPr>
        <w:t>future Grimsby GO Train Station</w:t>
      </w:r>
      <w:r w:rsidR="00C461C9">
        <w:rPr>
          <w:rFonts w:ascii="Calibri" w:eastAsia="Times New Roman" w:hAnsi="Calibri" w:cs="Calibri"/>
          <w:color w:val="000000"/>
          <w:kern w:val="0"/>
          <w:sz w:val="24"/>
          <w:szCs w:val="24"/>
          <w:lang w:eastAsia="en-CA"/>
          <w14:ligatures w14:val="none"/>
        </w:rPr>
        <w:t xml:space="preserve"> and</w:t>
      </w:r>
      <w:r w:rsidR="001753D2">
        <w:rPr>
          <w:rFonts w:ascii="Calibri" w:eastAsia="Times New Roman" w:hAnsi="Calibri" w:cs="Calibri"/>
          <w:color w:val="000000"/>
          <w:kern w:val="0"/>
          <w:sz w:val="24"/>
          <w:szCs w:val="24"/>
          <w:lang w:eastAsia="en-CA"/>
          <w14:ligatures w14:val="none"/>
        </w:rPr>
        <w:t xml:space="preserve"> for</w:t>
      </w:r>
      <w:r w:rsidR="00C461C9">
        <w:rPr>
          <w:rFonts w:ascii="Calibri" w:eastAsia="Times New Roman" w:hAnsi="Calibri" w:cs="Calibri"/>
          <w:color w:val="000000"/>
          <w:kern w:val="0"/>
          <w:sz w:val="24"/>
          <w:szCs w:val="24"/>
          <w:lang w:eastAsia="en-CA"/>
          <w14:ligatures w14:val="none"/>
        </w:rPr>
        <w:t xml:space="preserve"> Transit Oriented Community TOC development</w:t>
      </w:r>
      <w:r>
        <w:rPr>
          <w:rFonts w:ascii="Calibri" w:eastAsia="Times New Roman" w:hAnsi="Calibri" w:cs="Calibri"/>
          <w:color w:val="000000"/>
          <w:kern w:val="0"/>
          <w:sz w:val="24"/>
          <w:szCs w:val="24"/>
          <w:lang w:eastAsia="en-CA"/>
          <w14:ligatures w14:val="none"/>
        </w:rPr>
        <w:t xml:space="preserve">). </w:t>
      </w:r>
    </w:p>
    <w:p w:rsidR="000A33EA" w:rsidRPr="00B53A03" w:rsidRDefault="00E6392D" w:rsidP="00E6392D">
      <w:pPr>
        <w:pStyle w:val="ListParagraph"/>
        <w:numPr>
          <w:ilvl w:val="1"/>
          <w:numId w:val="4"/>
        </w:numPr>
        <w:spacing w:after="0" w:line="240" w:lineRule="auto"/>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Being in </w:t>
      </w:r>
      <w:r w:rsidRPr="00B53A03">
        <w:rPr>
          <w:rFonts w:ascii="Calibri" w:eastAsia="Times New Roman" w:hAnsi="Calibri" w:cs="Calibri"/>
          <w:b/>
          <w:bCs/>
          <w:color w:val="000000"/>
          <w:kern w:val="0"/>
          <w:sz w:val="24"/>
          <w:szCs w:val="24"/>
          <w:lang w:eastAsia="en-CA"/>
          <w14:ligatures w14:val="none"/>
        </w:rPr>
        <w:t>Employment Areas</w:t>
      </w:r>
      <w:r w:rsidR="00B53A03">
        <w:rPr>
          <w:rFonts w:ascii="Calibri" w:eastAsia="Times New Roman" w:hAnsi="Calibri" w:cs="Calibri"/>
          <w:b/>
          <w:bCs/>
          <w:color w:val="000000"/>
          <w:kern w:val="0"/>
          <w:sz w:val="24"/>
          <w:szCs w:val="24"/>
          <w:lang w:eastAsia="en-CA"/>
          <w14:ligatures w14:val="none"/>
        </w:rPr>
        <w:t>.</w:t>
      </w:r>
    </w:p>
    <w:p w:rsidR="00670803" w:rsidRDefault="00670803" w:rsidP="00B53A03">
      <w:pPr>
        <w:spacing w:after="0" w:line="240" w:lineRule="auto"/>
        <w:ind w:left="1080"/>
        <w:textAlignment w:val="baseline"/>
        <w:rPr>
          <w:rFonts w:ascii="Calibri" w:eastAsia="Times New Roman" w:hAnsi="Calibri" w:cs="Calibri"/>
          <w:color w:val="000000"/>
          <w:kern w:val="0"/>
          <w:sz w:val="24"/>
          <w:szCs w:val="24"/>
          <w:lang w:eastAsia="en-CA"/>
          <w14:ligatures w14:val="none"/>
        </w:rPr>
      </w:pPr>
    </w:p>
    <w:p w:rsidR="00BF4A0C" w:rsidRDefault="00B53A03" w:rsidP="00E934D6">
      <w:pPr>
        <w:spacing w:after="0" w:line="240" w:lineRule="auto"/>
        <w:ind w:left="1080"/>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Note: </w:t>
      </w:r>
      <w:r w:rsidR="00074293">
        <w:rPr>
          <w:rFonts w:ascii="Calibri" w:eastAsia="Times New Roman" w:hAnsi="Calibri" w:cs="Calibri"/>
          <w:color w:val="000000"/>
          <w:kern w:val="0"/>
          <w:sz w:val="24"/>
          <w:szCs w:val="24"/>
          <w:lang w:eastAsia="en-CA"/>
          <w14:ligatures w14:val="none"/>
        </w:rPr>
        <w:t>T</w:t>
      </w:r>
      <w:r w:rsidR="00670803">
        <w:rPr>
          <w:rFonts w:ascii="Calibri" w:eastAsia="Times New Roman" w:hAnsi="Calibri" w:cs="Calibri"/>
          <w:color w:val="000000"/>
          <w:kern w:val="0"/>
          <w:sz w:val="24"/>
          <w:szCs w:val="24"/>
          <w:lang w:eastAsia="en-CA"/>
          <w14:ligatures w14:val="none"/>
        </w:rPr>
        <w:t xml:space="preserve">he </w:t>
      </w:r>
      <w:r w:rsidR="00E934D6">
        <w:rPr>
          <w:rFonts w:ascii="Calibri" w:eastAsia="Times New Roman" w:hAnsi="Calibri" w:cs="Calibri"/>
          <w:color w:val="000000"/>
          <w:kern w:val="0"/>
          <w:sz w:val="24"/>
          <w:szCs w:val="24"/>
          <w:lang w:eastAsia="en-CA"/>
          <w14:ligatures w14:val="none"/>
        </w:rPr>
        <w:t>Region of Niagara</w:t>
      </w:r>
      <w:r>
        <w:rPr>
          <w:rFonts w:ascii="Calibri" w:eastAsia="Times New Roman" w:hAnsi="Calibri" w:cs="Calibri"/>
          <w:color w:val="000000"/>
          <w:kern w:val="0"/>
          <w:sz w:val="24"/>
          <w:szCs w:val="24"/>
          <w:lang w:eastAsia="en-CA"/>
          <w14:ligatures w14:val="none"/>
        </w:rPr>
        <w:t xml:space="preserve"> Official Plan </w:t>
      </w:r>
      <w:r w:rsidR="00670803">
        <w:rPr>
          <w:rFonts w:ascii="Calibri" w:eastAsia="Times New Roman" w:hAnsi="Calibri" w:cs="Calibri"/>
          <w:color w:val="000000"/>
          <w:kern w:val="0"/>
          <w:sz w:val="24"/>
          <w:szCs w:val="24"/>
          <w:lang w:eastAsia="en-CA"/>
          <w14:ligatures w14:val="none"/>
        </w:rPr>
        <w:t xml:space="preserve">has been </w:t>
      </w:r>
      <w:r>
        <w:rPr>
          <w:rFonts w:ascii="Calibri" w:eastAsia="Times New Roman" w:hAnsi="Calibri" w:cs="Calibri"/>
          <w:color w:val="000000"/>
          <w:kern w:val="0"/>
          <w:sz w:val="24"/>
          <w:szCs w:val="24"/>
          <w:lang w:eastAsia="en-CA"/>
          <w14:ligatures w14:val="none"/>
        </w:rPr>
        <w:t>submitted to</w:t>
      </w:r>
      <w:r w:rsidR="00C461C9">
        <w:rPr>
          <w:rFonts w:ascii="Calibri" w:eastAsia="Times New Roman" w:hAnsi="Calibri" w:cs="Calibri"/>
          <w:color w:val="000000"/>
          <w:kern w:val="0"/>
          <w:sz w:val="24"/>
          <w:szCs w:val="24"/>
          <w:lang w:eastAsia="en-CA"/>
          <w14:ligatures w14:val="none"/>
        </w:rPr>
        <w:t xml:space="preserve"> the Gov O</w:t>
      </w:r>
      <w:r w:rsidR="00BF4A0C">
        <w:rPr>
          <w:rFonts w:ascii="Calibri" w:eastAsia="Times New Roman" w:hAnsi="Calibri" w:cs="Calibri"/>
          <w:color w:val="000000"/>
          <w:kern w:val="0"/>
          <w:sz w:val="24"/>
          <w:szCs w:val="24"/>
          <w:lang w:eastAsia="en-CA"/>
          <w14:ligatures w14:val="none"/>
        </w:rPr>
        <w:t xml:space="preserve">N </w:t>
      </w:r>
      <w:r w:rsidR="00074293">
        <w:rPr>
          <w:rFonts w:ascii="Calibri" w:eastAsia="Times New Roman" w:hAnsi="Calibri" w:cs="Calibri"/>
          <w:color w:val="000000"/>
          <w:kern w:val="0"/>
          <w:sz w:val="24"/>
          <w:szCs w:val="24"/>
          <w:lang w:eastAsia="en-CA"/>
          <w14:ligatures w14:val="none"/>
        </w:rPr>
        <w:t xml:space="preserve">where a decision was made on November 4, 2022 to </w:t>
      </w:r>
      <w:r w:rsidR="00074293" w:rsidRPr="001753D2">
        <w:rPr>
          <w:rFonts w:ascii="Calibri" w:eastAsia="Times New Roman" w:hAnsi="Calibri" w:cs="Calibri"/>
          <w:i/>
          <w:iCs/>
          <w:color w:val="000000"/>
          <w:kern w:val="0"/>
          <w:sz w:val="24"/>
          <w:szCs w:val="24"/>
          <w:lang w:eastAsia="en-CA"/>
          <w14:ligatures w14:val="none"/>
        </w:rPr>
        <w:t>approve, with modifications</w:t>
      </w:r>
      <w:r w:rsidR="00BF4A0C">
        <w:rPr>
          <w:rFonts w:ascii="Calibri" w:eastAsia="Times New Roman" w:hAnsi="Calibri" w:cs="Calibri"/>
          <w:i/>
          <w:iCs/>
          <w:color w:val="000000"/>
          <w:kern w:val="0"/>
          <w:sz w:val="24"/>
          <w:szCs w:val="24"/>
          <w:lang w:eastAsia="en-CA"/>
          <w14:ligatures w14:val="none"/>
        </w:rPr>
        <w:t xml:space="preserve"> </w:t>
      </w:r>
      <w:r w:rsidR="00BF4A0C">
        <w:rPr>
          <w:rFonts w:ascii="Calibri" w:eastAsia="Times New Roman" w:hAnsi="Calibri" w:cs="Calibri"/>
          <w:color w:val="000000"/>
          <w:kern w:val="0"/>
          <w:sz w:val="24"/>
          <w:szCs w:val="24"/>
          <w:lang w:eastAsia="en-CA"/>
          <w14:ligatures w14:val="none"/>
        </w:rPr>
        <w:t>in ERO 019-5717</w:t>
      </w:r>
      <w:r w:rsidR="00074293">
        <w:rPr>
          <w:rFonts w:ascii="Calibri" w:eastAsia="Times New Roman" w:hAnsi="Calibri" w:cs="Calibri"/>
          <w:color w:val="000000"/>
          <w:kern w:val="0"/>
          <w:sz w:val="24"/>
          <w:szCs w:val="24"/>
          <w:lang w:eastAsia="en-CA"/>
          <w14:ligatures w14:val="none"/>
        </w:rPr>
        <w:t xml:space="preserve">. </w:t>
      </w:r>
    </w:p>
    <w:p w:rsidR="00BF4A0C" w:rsidRDefault="00BF4A0C" w:rsidP="00B53A03">
      <w:pPr>
        <w:spacing w:after="0" w:line="240" w:lineRule="auto"/>
        <w:ind w:left="1080"/>
        <w:textAlignment w:val="baseline"/>
        <w:rPr>
          <w:rFonts w:ascii="Calibri" w:eastAsia="Times New Roman" w:hAnsi="Calibri" w:cs="Calibri"/>
          <w:color w:val="000000"/>
          <w:kern w:val="0"/>
          <w:sz w:val="24"/>
          <w:szCs w:val="24"/>
          <w:lang w:eastAsia="en-CA"/>
          <w14:ligatures w14:val="none"/>
        </w:rPr>
      </w:pPr>
    </w:p>
    <w:p w:rsidR="002A643C" w:rsidRPr="00B53A03" w:rsidRDefault="001753D2" w:rsidP="002A643C">
      <w:pPr>
        <w:spacing w:after="0" w:line="240" w:lineRule="auto"/>
        <w:ind w:left="1080"/>
        <w:textAlignment w:val="baseline"/>
        <w:rPr>
          <w:rFonts w:ascii="Calibri" w:eastAsia="Times New Roman" w:hAnsi="Calibri" w:cs="Calibri"/>
          <w:color w:val="000000"/>
          <w:kern w:val="0"/>
          <w:sz w:val="24"/>
          <w:szCs w:val="24"/>
          <w:lang w:eastAsia="en-CA"/>
          <w14:ligatures w14:val="none"/>
        </w:rPr>
      </w:pPr>
      <w:r>
        <w:rPr>
          <w:rFonts w:ascii="Calibri" w:eastAsia="Times New Roman" w:hAnsi="Calibri" w:cs="Calibri"/>
          <w:color w:val="000000"/>
          <w:kern w:val="0"/>
          <w:sz w:val="24"/>
          <w:szCs w:val="24"/>
          <w:lang w:eastAsia="en-CA"/>
          <w14:ligatures w14:val="none"/>
        </w:rPr>
        <w:t xml:space="preserve">The </w:t>
      </w:r>
      <w:r w:rsidR="00074293">
        <w:rPr>
          <w:rFonts w:ascii="Calibri" w:eastAsia="Times New Roman" w:hAnsi="Calibri" w:cs="Calibri"/>
          <w:color w:val="000000"/>
          <w:kern w:val="0"/>
          <w:sz w:val="24"/>
          <w:szCs w:val="24"/>
          <w:lang w:eastAsia="en-CA"/>
          <w14:ligatures w14:val="none"/>
        </w:rPr>
        <w:t>PowerPoint presentation</w:t>
      </w:r>
      <w:r>
        <w:rPr>
          <w:rFonts w:ascii="Calibri" w:eastAsia="Times New Roman" w:hAnsi="Calibri" w:cs="Calibri"/>
          <w:color w:val="000000"/>
          <w:kern w:val="0"/>
          <w:sz w:val="24"/>
          <w:szCs w:val="24"/>
          <w:lang w:eastAsia="en-CA"/>
          <w14:ligatures w14:val="none"/>
        </w:rPr>
        <w:t xml:space="preserve"> </w:t>
      </w:r>
      <w:r w:rsidR="00BF4A0C">
        <w:rPr>
          <w:rFonts w:ascii="Calibri" w:eastAsia="Times New Roman" w:hAnsi="Calibri" w:cs="Calibri"/>
          <w:color w:val="000000"/>
          <w:kern w:val="0"/>
          <w:sz w:val="24"/>
          <w:szCs w:val="24"/>
          <w:lang w:eastAsia="en-CA"/>
          <w14:ligatures w14:val="none"/>
        </w:rPr>
        <w:t xml:space="preserve">shows </w:t>
      </w:r>
      <w:r w:rsidR="00D309E5">
        <w:rPr>
          <w:rFonts w:ascii="Calibri" w:eastAsia="Times New Roman" w:hAnsi="Calibri" w:cs="Calibri"/>
          <w:color w:val="000000"/>
          <w:kern w:val="0"/>
          <w:sz w:val="24"/>
          <w:szCs w:val="24"/>
          <w:lang w:eastAsia="en-CA"/>
          <w14:ligatures w14:val="none"/>
        </w:rPr>
        <w:t>a detailed m</w:t>
      </w:r>
      <w:r w:rsidR="00BF4A0C">
        <w:rPr>
          <w:rFonts w:ascii="Calibri" w:eastAsia="Times New Roman" w:hAnsi="Calibri" w:cs="Calibri"/>
          <w:color w:val="000000"/>
          <w:kern w:val="0"/>
          <w:sz w:val="24"/>
          <w:szCs w:val="24"/>
          <w:lang w:eastAsia="en-CA"/>
          <w14:ligatures w14:val="none"/>
        </w:rPr>
        <w:t>apping for the area of the 31-</w:t>
      </w:r>
      <w:r w:rsidR="00D309E5">
        <w:rPr>
          <w:rFonts w:ascii="Calibri" w:eastAsia="Times New Roman" w:hAnsi="Calibri" w:cs="Calibri"/>
          <w:color w:val="000000"/>
          <w:kern w:val="0"/>
          <w:sz w:val="24"/>
          <w:szCs w:val="24"/>
          <w:lang w:eastAsia="en-CA"/>
          <w14:ligatures w14:val="none"/>
        </w:rPr>
        <w:t>a</w:t>
      </w:r>
      <w:r w:rsidR="00BF4A0C">
        <w:rPr>
          <w:rFonts w:ascii="Calibri" w:eastAsia="Times New Roman" w:hAnsi="Calibri" w:cs="Calibri"/>
          <w:color w:val="000000"/>
          <w:kern w:val="0"/>
          <w:sz w:val="24"/>
          <w:szCs w:val="24"/>
          <w:lang w:eastAsia="en-CA"/>
          <w14:ligatures w14:val="none"/>
        </w:rPr>
        <w:t xml:space="preserve">cre Subject Lands and the abutting </w:t>
      </w:r>
      <w:r w:rsidR="00D309E5">
        <w:rPr>
          <w:rFonts w:ascii="Calibri" w:eastAsia="Times New Roman" w:hAnsi="Calibri" w:cs="Calibri"/>
          <w:color w:val="000000"/>
          <w:kern w:val="0"/>
          <w:sz w:val="24"/>
          <w:szCs w:val="24"/>
          <w:lang w:eastAsia="en-CA"/>
          <w14:ligatures w14:val="none"/>
        </w:rPr>
        <w:t>areas</w:t>
      </w:r>
      <w:r w:rsidR="00BF4A0C">
        <w:rPr>
          <w:rFonts w:ascii="Calibri" w:eastAsia="Times New Roman" w:hAnsi="Calibri" w:cs="Calibri"/>
          <w:color w:val="000000"/>
          <w:kern w:val="0"/>
          <w:sz w:val="24"/>
          <w:szCs w:val="24"/>
          <w:lang w:eastAsia="en-CA"/>
          <w14:ligatures w14:val="none"/>
        </w:rPr>
        <w:t xml:space="preserve"> noted</w:t>
      </w:r>
      <w:r w:rsidR="00D309E5">
        <w:rPr>
          <w:rFonts w:ascii="Calibri" w:eastAsia="Times New Roman" w:hAnsi="Calibri" w:cs="Calibri"/>
          <w:color w:val="000000"/>
          <w:kern w:val="0"/>
          <w:sz w:val="24"/>
          <w:szCs w:val="24"/>
          <w:lang w:eastAsia="en-CA"/>
          <w14:ligatures w14:val="none"/>
        </w:rPr>
        <w:t xml:space="preserve"> in</w:t>
      </w:r>
      <w:r w:rsidR="00BF4A0C">
        <w:rPr>
          <w:rFonts w:ascii="Calibri" w:eastAsia="Times New Roman" w:hAnsi="Calibri" w:cs="Calibri"/>
          <w:color w:val="000000"/>
          <w:kern w:val="0"/>
          <w:sz w:val="24"/>
          <w:szCs w:val="24"/>
          <w:lang w:eastAsia="en-CA"/>
          <w14:ligatures w14:val="none"/>
        </w:rPr>
        <w:t xml:space="preserve"> items 2. a. b. and c. above </w:t>
      </w:r>
      <w:r w:rsidR="00A75BC3">
        <w:rPr>
          <w:rFonts w:ascii="Calibri" w:eastAsia="Times New Roman" w:hAnsi="Calibri" w:cs="Calibri"/>
          <w:color w:val="000000"/>
          <w:kern w:val="0"/>
          <w:sz w:val="24"/>
          <w:szCs w:val="24"/>
          <w:lang w:eastAsia="en-CA"/>
          <w14:ligatures w14:val="none"/>
        </w:rPr>
        <w:t xml:space="preserve">(as </w:t>
      </w:r>
      <w:r w:rsidR="00D309E5">
        <w:rPr>
          <w:rFonts w:ascii="Calibri" w:eastAsia="Times New Roman" w:hAnsi="Calibri" w:cs="Calibri"/>
          <w:color w:val="000000"/>
          <w:kern w:val="0"/>
          <w:sz w:val="24"/>
          <w:szCs w:val="24"/>
          <w:lang w:eastAsia="en-CA"/>
          <w14:ligatures w14:val="none"/>
        </w:rPr>
        <w:t>shown</w:t>
      </w:r>
      <w:r w:rsidR="00A75BC3">
        <w:rPr>
          <w:rFonts w:ascii="Calibri" w:eastAsia="Times New Roman" w:hAnsi="Calibri" w:cs="Calibri"/>
          <w:color w:val="000000"/>
          <w:kern w:val="0"/>
          <w:sz w:val="24"/>
          <w:szCs w:val="24"/>
          <w:lang w:eastAsia="en-CA"/>
          <w14:ligatures w14:val="none"/>
        </w:rPr>
        <w:t xml:space="preserve"> </w:t>
      </w:r>
      <w:r w:rsidR="00D309E5">
        <w:rPr>
          <w:rFonts w:ascii="Calibri" w:eastAsia="Times New Roman" w:hAnsi="Calibri" w:cs="Calibri"/>
          <w:color w:val="000000"/>
          <w:kern w:val="0"/>
          <w:sz w:val="24"/>
          <w:szCs w:val="24"/>
          <w:lang w:eastAsia="en-CA"/>
          <w14:ligatures w14:val="none"/>
        </w:rPr>
        <w:t xml:space="preserve">and described by the province </w:t>
      </w:r>
      <w:r w:rsidR="00A75BC3">
        <w:rPr>
          <w:rFonts w:ascii="Calibri" w:eastAsia="Times New Roman" w:hAnsi="Calibri" w:cs="Calibri"/>
          <w:color w:val="000000"/>
          <w:kern w:val="0"/>
          <w:sz w:val="24"/>
          <w:szCs w:val="24"/>
          <w:lang w:eastAsia="en-CA"/>
          <w14:ligatures w14:val="none"/>
        </w:rPr>
        <w:t>in</w:t>
      </w:r>
      <w:r w:rsidR="00BF4A0C">
        <w:rPr>
          <w:rFonts w:ascii="Calibri" w:eastAsia="Times New Roman" w:hAnsi="Calibri" w:cs="Calibri"/>
          <w:color w:val="000000"/>
          <w:kern w:val="0"/>
          <w:sz w:val="24"/>
          <w:szCs w:val="24"/>
          <w:lang w:eastAsia="en-CA"/>
          <w14:ligatures w14:val="none"/>
        </w:rPr>
        <w:t xml:space="preserve"> </w:t>
      </w:r>
      <w:r w:rsidR="00D309E5">
        <w:rPr>
          <w:rFonts w:ascii="Calibri" w:eastAsia="Times New Roman" w:hAnsi="Calibri" w:cs="Calibri"/>
          <w:color w:val="000000"/>
          <w:kern w:val="0"/>
          <w:sz w:val="24"/>
          <w:szCs w:val="24"/>
          <w:lang w:eastAsia="en-CA"/>
          <w14:ligatures w14:val="none"/>
        </w:rPr>
        <w:t xml:space="preserve">ERO 019-5717 </w:t>
      </w:r>
      <w:r w:rsidR="00BF4A0C">
        <w:rPr>
          <w:rFonts w:ascii="Calibri" w:eastAsia="Times New Roman" w:hAnsi="Calibri" w:cs="Calibri"/>
          <w:color w:val="000000"/>
          <w:kern w:val="0"/>
          <w:sz w:val="24"/>
          <w:szCs w:val="24"/>
          <w:lang w:eastAsia="en-CA"/>
          <w14:ligatures w14:val="none"/>
        </w:rPr>
        <w:t>Appendix 4 - Modification 42</w:t>
      </w:r>
      <w:r w:rsidR="00A75BC3">
        <w:rPr>
          <w:rFonts w:ascii="Calibri" w:eastAsia="Times New Roman" w:hAnsi="Calibri" w:cs="Calibri"/>
          <w:color w:val="000000"/>
          <w:kern w:val="0"/>
          <w:sz w:val="24"/>
          <w:szCs w:val="24"/>
          <w:lang w:eastAsia="en-CA"/>
          <w14:ligatures w14:val="none"/>
        </w:rPr>
        <w:t>)</w:t>
      </w:r>
      <w:r w:rsidR="00BF4A0C">
        <w:rPr>
          <w:rFonts w:ascii="Calibri" w:eastAsia="Times New Roman" w:hAnsi="Calibri" w:cs="Calibri"/>
          <w:color w:val="000000"/>
          <w:kern w:val="0"/>
          <w:sz w:val="24"/>
          <w:szCs w:val="24"/>
          <w:lang w:eastAsia="en-CA"/>
          <w14:ligatures w14:val="none"/>
        </w:rPr>
        <w:t>.</w:t>
      </w:r>
    </w:p>
    <w:sectPr w:rsidR="002A643C" w:rsidRPr="00B53A03" w:rsidSect="00950288">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647" w:rsidRDefault="00105647" w:rsidP="00660D27">
      <w:pPr>
        <w:spacing w:after="0" w:line="240" w:lineRule="auto"/>
      </w:pPr>
      <w:r>
        <w:separator/>
      </w:r>
    </w:p>
  </w:endnote>
  <w:endnote w:type="continuationSeparator" w:id="0">
    <w:p w:rsidR="00105647" w:rsidRDefault="00105647" w:rsidP="0066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14790"/>
      <w:docPartObj>
        <w:docPartGallery w:val="Page Numbers (Bottom of Page)"/>
        <w:docPartUnique/>
      </w:docPartObj>
    </w:sdtPr>
    <w:sdtEndPr>
      <w:rPr>
        <w:noProof/>
      </w:rPr>
    </w:sdtEndPr>
    <w:sdtContent>
      <w:p w:rsidR="00660D27" w:rsidRDefault="00660D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60D27" w:rsidRDefault="0066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647" w:rsidRDefault="00105647" w:rsidP="00660D27">
      <w:pPr>
        <w:spacing w:after="0" w:line="240" w:lineRule="auto"/>
      </w:pPr>
      <w:r>
        <w:separator/>
      </w:r>
    </w:p>
  </w:footnote>
  <w:footnote w:type="continuationSeparator" w:id="0">
    <w:p w:rsidR="00105647" w:rsidRDefault="00105647" w:rsidP="00660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0D27" w:rsidRDefault="00660D27" w:rsidP="00660D27">
    <w:pPr>
      <w:pStyle w:val="Header"/>
      <w:jc w:val="center"/>
      <w:rPr>
        <w:rFonts w:ascii="Calibri" w:eastAsia="Times New Roman" w:hAnsi="Calibri" w:cs="Calibri"/>
        <w:b/>
        <w:bCs/>
        <w:color w:val="000000"/>
        <w:kern w:val="0"/>
        <w:sz w:val="24"/>
        <w:szCs w:val="24"/>
        <w:lang w:eastAsia="en-CA"/>
        <w14:ligatures w14:val="none"/>
      </w:rPr>
    </w:pPr>
    <w:r w:rsidRPr="000514F7">
      <w:rPr>
        <w:rFonts w:ascii="Calibri" w:eastAsia="Times New Roman" w:hAnsi="Calibri" w:cs="Calibri"/>
        <w:b/>
        <w:bCs/>
        <w:color w:val="000000"/>
        <w:kern w:val="0"/>
        <w:sz w:val="24"/>
        <w:szCs w:val="24"/>
        <w:bdr w:val="none" w:sz="0" w:space="0" w:color="auto" w:frame="1"/>
        <w:lang w:eastAsia="en-CA"/>
        <w14:ligatures w14:val="none"/>
      </w:rPr>
      <w:t>Comment for</w:t>
    </w:r>
    <w:r w:rsidRPr="00660D27">
      <w:rPr>
        <w:rFonts w:ascii="Calibri" w:eastAsia="Times New Roman" w:hAnsi="Calibri" w:cs="Calibri"/>
        <w:color w:val="000000"/>
        <w:kern w:val="0"/>
        <w:sz w:val="24"/>
        <w:szCs w:val="24"/>
        <w:bdr w:val="none" w:sz="0" w:space="0" w:color="auto" w:frame="1"/>
        <w:lang w:eastAsia="en-CA"/>
        <w14:ligatures w14:val="none"/>
      </w:rPr>
      <w:t> </w:t>
    </w:r>
    <w:r w:rsidRPr="00660D27">
      <w:rPr>
        <w:rFonts w:ascii="Calibri" w:eastAsia="Times New Roman" w:hAnsi="Calibri" w:cs="Calibri"/>
        <w:b/>
        <w:bCs/>
        <w:color w:val="000000"/>
        <w:kern w:val="0"/>
        <w:sz w:val="24"/>
        <w:szCs w:val="24"/>
        <w:lang w:eastAsia="en-CA"/>
        <w14:ligatures w14:val="none"/>
      </w:rPr>
      <w:t>ERO 019-6813 - Review of proposed policies adapted from A Place to Grow and Provincial Policy Statement</w:t>
    </w:r>
    <w:r>
      <w:rPr>
        <w:rFonts w:ascii="Calibri" w:eastAsia="Times New Roman" w:hAnsi="Calibri" w:cs="Calibri"/>
        <w:b/>
        <w:bCs/>
        <w:color w:val="000000"/>
        <w:kern w:val="0"/>
        <w:sz w:val="24"/>
        <w:szCs w:val="24"/>
        <w:lang w:eastAsia="en-CA"/>
        <w14:ligatures w14:val="none"/>
      </w:rPr>
      <w:t xml:space="preserve"> (PPS)</w:t>
    </w:r>
    <w:r w:rsidRPr="00660D27">
      <w:rPr>
        <w:rFonts w:ascii="Calibri" w:eastAsia="Times New Roman" w:hAnsi="Calibri" w:cs="Calibri"/>
        <w:b/>
        <w:bCs/>
        <w:color w:val="000000"/>
        <w:kern w:val="0"/>
        <w:sz w:val="24"/>
        <w:szCs w:val="24"/>
        <w:lang w:eastAsia="en-CA"/>
        <w14:ligatures w14:val="none"/>
      </w:rPr>
      <w:t xml:space="preserve"> to </w:t>
    </w:r>
    <w:r w:rsidR="00053C71">
      <w:rPr>
        <w:rFonts w:ascii="Calibri" w:eastAsia="Times New Roman" w:hAnsi="Calibri" w:cs="Calibri"/>
        <w:b/>
        <w:bCs/>
        <w:color w:val="000000"/>
        <w:kern w:val="0"/>
        <w:sz w:val="24"/>
        <w:szCs w:val="24"/>
        <w:lang w:eastAsia="en-CA"/>
        <w14:ligatures w14:val="none"/>
      </w:rPr>
      <w:t>F</w:t>
    </w:r>
    <w:r w:rsidRPr="00660D27">
      <w:rPr>
        <w:rFonts w:ascii="Calibri" w:eastAsia="Times New Roman" w:hAnsi="Calibri" w:cs="Calibri"/>
        <w:b/>
        <w:bCs/>
        <w:color w:val="000000"/>
        <w:kern w:val="0"/>
        <w:sz w:val="24"/>
        <w:szCs w:val="24"/>
        <w:lang w:eastAsia="en-CA"/>
        <w14:ligatures w14:val="none"/>
      </w:rPr>
      <w:t xml:space="preserve">orm a </w:t>
    </w:r>
    <w:r w:rsidR="00053C71">
      <w:rPr>
        <w:rFonts w:ascii="Calibri" w:eastAsia="Times New Roman" w:hAnsi="Calibri" w:cs="Calibri"/>
        <w:b/>
        <w:bCs/>
        <w:color w:val="000000"/>
        <w:kern w:val="0"/>
        <w:sz w:val="24"/>
        <w:szCs w:val="24"/>
        <w:lang w:eastAsia="en-CA"/>
        <w14:ligatures w14:val="none"/>
      </w:rPr>
      <w:t>N</w:t>
    </w:r>
    <w:r w:rsidRPr="00660D27">
      <w:rPr>
        <w:rFonts w:ascii="Calibri" w:eastAsia="Times New Roman" w:hAnsi="Calibri" w:cs="Calibri"/>
        <w:b/>
        <w:bCs/>
        <w:color w:val="000000"/>
        <w:kern w:val="0"/>
        <w:sz w:val="24"/>
        <w:szCs w:val="24"/>
        <w:lang w:eastAsia="en-CA"/>
        <w14:ligatures w14:val="none"/>
      </w:rPr>
      <w:t xml:space="preserve">ew </w:t>
    </w:r>
    <w:r w:rsidR="00053C71">
      <w:rPr>
        <w:rFonts w:ascii="Calibri" w:eastAsia="Times New Roman" w:hAnsi="Calibri" w:cs="Calibri"/>
        <w:b/>
        <w:bCs/>
        <w:color w:val="000000"/>
        <w:kern w:val="0"/>
        <w:sz w:val="24"/>
        <w:szCs w:val="24"/>
        <w:lang w:eastAsia="en-CA"/>
        <w14:ligatures w14:val="none"/>
      </w:rPr>
      <w:t>P</w:t>
    </w:r>
    <w:r w:rsidRPr="00660D27">
      <w:rPr>
        <w:rFonts w:ascii="Calibri" w:eastAsia="Times New Roman" w:hAnsi="Calibri" w:cs="Calibri"/>
        <w:b/>
        <w:bCs/>
        <w:color w:val="000000"/>
        <w:kern w:val="0"/>
        <w:sz w:val="24"/>
        <w:szCs w:val="24"/>
        <w:lang w:eastAsia="en-CA"/>
        <w14:ligatures w14:val="none"/>
      </w:rPr>
      <w:t xml:space="preserve">rovincial </w:t>
    </w:r>
    <w:r w:rsidR="00B60D87">
      <w:rPr>
        <w:rFonts w:ascii="Calibri" w:eastAsia="Times New Roman" w:hAnsi="Calibri" w:cs="Calibri"/>
        <w:b/>
        <w:bCs/>
        <w:color w:val="000000"/>
        <w:kern w:val="0"/>
        <w:sz w:val="24"/>
        <w:szCs w:val="24"/>
        <w:lang w:eastAsia="en-CA"/>
        <w14:ligatures w14:val="none"/>
      </w:rPr>
      <w:t>P</w:t>
    </w:r>
    <w:r w:rsidRPr="00660D27">
      <w:rPr>
        <w:rFonts w:ascii="Calibri" w:eastAsia="Times New Roman" w:hAnsi="Calibri" w:cs="Calibri"/>
        <w:b/>
        <w:bCs/>
        <w:color w:val="000000"/>
        <w:kern w:val="0"/>
        <w:sz w:val="24"/>
        <w:szCs w:val="24"/>
        <w:lang w:eastAsia="en-CA"/>
        <w14:ligatures w14:val="none"/>
      </w:rPr>
      <w:t xml:space="preserve">lanning </w:t>
    </w:r>
    <w:r w:rsidR="00B60D87">
      <w:rPr>
        <w:rFonts w:ascii="Calibri" w:eastAsia="Times New Roman" w:hAnsi="Calibri" w:cs="Calibri"/>
        <w:b/>
        <w:bCs/>
        <w:color w:val="000000"/>
        <w:kern w:val="0"/>
        <w:sz w:val="24"/>
        <w:szCs w:val="24"/>
        <w:lang w:eastAsia="en-CA"/>
        <w14:ligatures w14:val="none"/>
      </w:rPr>
      <w:t>P</w:t>
    </w:r>
    <w:r w:rsidRPr="00660D27">
      <w:rPr>
        <w:rFonts w:ascii="Calibri" w:eastAsia="Times New Roman" w:hAnsi="Calibri" w:cs="Calibri"/>
        <w:b/>
        <w:bCs/>
        <w:color w:val="000000"/>
        <w:kern w:val="0"/>
        <w:sz w:val="24"/>
        <w:szCs w:val="24"/>
        <w:lang w:eastAsia="en-CA"/>
        <w14:ligatures w14:val="none"/>
      </w:rPr>
      <w:t xml:space="preserve">olicy </w:t>
    </w:r>
    <w:r w:rsidR="00B60D87">
      <w:rPr>
        <w:rFonts w:ascii="Calibri" w:eastAsia="Times New Roman" w:hAnsi="Calibri" w:cs="Calibri"/>
        <w:b/>
        <w:bCs/>
        <w:color w:val="000000"/>
        <w:kern w:val="0"/>
        <w:sz w:val="24"/>
        <w:szCs w:val="24"/>
        <w:lang w:eastAsia="en-CA"/>
        <w14:ligatures w14:val="none"/>
      </w:rPr>
      <w:t>I</w:t>
    </w:r>
    <w:r w:rsidRPr="00660D27">
      <w:rPr>
        <w:rFonts w:ascii="Calibri" w:eastAsia="Times New Roman" w:hAnsi="Calibri" w:cs="Calibri"/>
        <w:b/>
        <w:bCs/>
        <w:color w:val="000000"/>
        <w:kern w:val="0"/>
        <w:sz w:val="24"/>
        <w:szCs w:val="24"/>
        <w:lang w:eastAsia="en-CA"/>
        <w14:ligatures w14:val="none"/>
      </w:rPr>
      <w:t>nstrument</w:t>
    </w:r>
  </w:p>
  <w:p w:rsidR="000672D9" w:rsidRDefault="000672D9" w:rsidP="00660D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552"/>
    <w:multiLevelType w:val="hybridMultilevel"/>
    <w:tmpl w:val="5380D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95775A"/>
    <w:multiLevelType w:val="multilevel"/>
    <w:tmpl w:val="F22E7A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128C1"/>
    <w:multiLevelType w:val="multilevel"/>
    <w:tmpl w:val="74D0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94764"/>
    <w:multiLevelType w:val="hybridMultilevel"/>
    <w:tmpl w:val="6AB06B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4FE0B1C"/>
    <w:multiLevelType w:val="multilevel"/>
    <w:tmpl w:val="C53E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500361">
    <w:abstractNumId w:val="1"/>
  </w:num>
  <w:num w:numId="2" w16cid:durableId="2035305000">
    <w:abstractNumId w:val="4"/>
  </w:num>
  <w:num w:numId="3" w16cid:durableId="455569365">
    <w:abstractNumId w:val="2"/>
  </w:num>
  <w:num w:numId="4" w16cid:durableId="812718532">
    <w:abstractNumId w:val="3"/>
  </w:num>
  <w:num w:numId="5" w16cid:durableId="166982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27"/>
    <w:rsid w:val="000514F7"/>
    <w:rsid w:val="00053C71"/>
    <w:rsid w:val="000672D9"/>
    <w:rsid w:val="00074293"/>
    <w:rsid w:val="0009414C"/>
    <w:rsid w:val="000A33EA"/>
    <w:rsid w:val="00105647"/>
    <w:rsid w:val="00123148"/>
    <w:rsid w:val="001234C9"/>
    <w:rsid w:val="001753D2"/>
    <w:rsid w:val="0018028C"/>
    <w:rsid w:val="001C26FD"/>
    <w:rsid w:val="001D2EBC"/>
    <w:rsid w:val="0021632F"/>
    <w:rsid w:val="00226B0E"/>
    <w:rsid w:val="00270E7B"/>
    <w:rsid w:val="00285719"/>
    <w:rsid w:val="002A643C"/>
    <w:rsid w:val="002E5CDC"/>
    <w:rsid w:val="002F06D0"/>
    <w:rsid w:val="003125CE"/>
    <w:rsid w:val="0031730E"/>
    <w:rsid w:val="00320672"/>
    <w:rsid w:val="0032534A"/>
    <w:rsid w:val="00347F14"/>
    <w:rsid w:val="00353D7C"/>
    <w:rsid w:val="00361CE6"/>
    <w:rsid w:val="00395AA5"/>
    <w:rsid w:val="0039660E"/>
    <w:rsid w:val="003B7D8A"/>
    <w:rsid w:val="004450FC"/>
    <w:rsid w:val="004470AD"/>
    <w:rsid w:val="00483DF0"/>
    <w:rsid w:val="004D20E4"/>
    <w:rsid w:val="004F36D3"/>
    <w:rsid w:val="00543EFF"/>
    <w:rsid w:val="0055754D"/>
    <w:rsid w:val="0056605F"/>
    <w:rsid w:val="00577768"/>
    <w:rsid w:val="005A3387"/>
    <w:rsid w:val="005B696A"/>
    <w:rsid w:val="005E3F15"/>
    <w:rsid w:val="00660D27"/>
    <w:rsid w:val="00670803"/>
    <w:rsid w:val="00680DDA"/>
    <w:rsid w:val="006A0204"/>
    <w:rsid w:val="006F233D"/>
    <w:rsid w:val="007152D9"/>
    <w:rsid w:val="00746B45"/>
    <w:rsid w:val="00770640"/>
    <w:rsid w:val="007803A1"/>
    <w:rsid w:val="007D444C"/>
    <w:rsid w:val="00810819"/>
    <w:rsid w:val="00853B3F"/>
    <w:rsid w:val="00884387"/>
    <w:rsid w:val="008A0F32"/>
    <w:rsid w:val="009146A0"/>
    <w:rsid w:val="009250BE"/>
    <w:rsid w:val="0094057E"/>
    <w:rsid w:val="00950288"/>
    <w:rsid w:val="00991CE5"/>
    <w:rsid w:val="00993621"/>
    <w:rsid w:val="009A3796"/>
    <w:rsid w:val="009C63A8"/>
    <w:rsid w:val="009D1B95"/>
    <w:rsid w:val="009E0B97"/>
    <w:rsid w:val="00A15948"/>
    <w:rsid w:val="00A17FFA"/>
    <w:rsid w:val="00A52DAE"/>
    <w:rsid w:val="00A60012"/>
    <w:rsid w:val="00A75BC3"/>
    <w:rsid w:val="00A80F9B"/>
    <w:rsid w:val="00AB3C8D"/>
    <w:rsid w:val="00AC3153"/>
    <w:rsid w:val="00AF5F95"/>
    <w:rsid w:val="00B01BFA"/>
    <w:rsid w:val="00B17FCA"/>
    <w:rsid w:val="00B30B25"/>
    <w:rsid w:val="00B32E86"/>
    <w:rsid w:val="00B53771"/>
    <w:rsid w:val="00B53A03"/>
    <w:rsid w:val="00B56CFB"/>
    <w:rsid w:val="00B60D87"/>
    <w:rsid w:val="00B676A5"/>
    <w:rsid w:val="00BB5C9E"/>
    <w:rsid w:val="00BB7607"/>
    <w:rsid w:val="00BC50A0"/>
    <w:rsid w:val="00BF36A7"/>
    <w:rsid w:val="00BF4A0C"/>
    <w:rsid w:val="00C3127F"/>
    <w:rsid w:val="00C3538A"/>
    <w:rsid w:val="00C461C9"/>
    <w:rsid w:val="00C602C1"/>
    <w:rsid w:val="00CB737B"/>
    <w:rsid w:val="00CF1DEA"/>
    <w:rsid w:val="00CF7CFD"/>
    <w:rsid w:val="00D14538"/>
    <w:rsid w:val="00D309E5"/>
    <w:rsid w:val="00D41D44"/>
    <w:rsid w:val="00D51272"/>
    <w:rsid w:val="00D701FE"/>
    <w:rsid w:val="00D74545"/>
    <w:rsid w:val="00DA4F8A"/>
    <w:rsid w:val="00DE3735"/>
    <w:rsid w:val="00E429B6"/>
    <w:rsid w:val="00E6392D"/>
    <w:rsid w:val="00E6436B"/>
    <w:rsid w:val="00E934D6"/>
    <w:rsid w:val="00E95E4D"/>
    <w:rsid w:val="00EA11CD"/>
    <w:rsid w:val="00EA5341"/>
    <w:rsid w:val="00EC592B"/>
    <w:rsid w:val="00F015D3"/>
    <w:rsid w:val="00F049BE"/>
    <w:rsid w:val="00F51872"/>
    <w:rsid w:val="00F75DE0"/>
    <w:rsid w:val="00FB2632"/>
    <w:rsid w:val="00FD4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4508F"/>
  <w15:chartTrackingRefBased/>
  <w15:docId w15:val="{1BF6D252-91CD-41F9-A0C7-A4D1C334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10">
    <w:name w:val="x_contentpasted10"/>
    <w:basedOn w:val="DefaultParagraphFont"/>
    <w:rsid w:val="00660D27"/>
  </w:style>
  <w:style w:type="character" w:customStyle="1" w:styleId="xcontentpasted5">
    <w:name w:val="x_contentpasted5"/>
    <w:basedOn w:val="DefaultParagraphFont"/>
    <w:rsid w:val="00660D27"/>
  </w:style>
  <w:style w:type="character" w:customStyle="1" w:styleId="xxcontentpasted0">
    <w:name w:val="x_x_contentpasted0"/>
    <w:basedOn w:val="DefaultParagraphFont"/>
    <w:rsid w:val="00660D27"/>
  </w:style>
  <w:style w:type="paragraph" w:customStyle="1" w:styleId="xxcontentpasted01">
    <w:name w:val="x_x_contentpasted01"/>
    <w:basedOn w:val="Normal"/>
    <w:rsid w:val="00660D2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xxxxcontentpasted0">
    <w:name w:val="x_x_x_x_contentpasted0"/>
    <w:basedOn w:val="DefaultParagraphFont"/>
    <w:rsid w:val="00660D27"/>
  </w:style>
  <w:style w:type="character" w:customStyle="1" w:styleId="xcontentpasted7">
    <w:name w:val="x_contentpasted7"/>
    <w:basedOn w:val="DefaultParagraphFont"/>
    <w:rsid w:val="00660D27"/>
  </w:style>
  <w:style w:type="paragraph" w:customStyle="1" w:styleId="xxxxcontentpasted01">
    <w:name w:val="x_x_x_x_contentpasted01"/>
    <w:basedOn w:val="Normal"/>
    <w:rsid w:val="00660D2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660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27"/>
  </w:style>
  <w:style w:type="paragraph" w:styleId="Footer">
    <w:name w:val="footer"/>
    <w:basedOn w:val="Normal"/>
    <w:link w:val="FooterChar"/>
    <w:uiPriority w:val="99"/>
    <w:unhideWhenUsed/>
    <w:rsid w:val="00660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27"/>
  </w:style>
  <w:style w:type="paragraph" w:styleId="ListParagraph">
    <w:name w:val="List Paragraph"/>
    <w:basedOn w:val="Normal"/>
    <w:uiPriority w:val="34"/>
    <w:qFormat/>
    <w:rsid w:val="00A60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8650">
      <w:bodyDiv w:val="1"/>
      <w:marLeft w:val="0"/>
      <w:marRight w:val="0"/>
      <w:marTop w:val="0"/>
      <w:marBottom w:val="0"/>
      <w:divBdr>
        <w:top w:val="none" w:sz="0" w:space="0" w:color="auto"/>
        <w:left w:val="none" w:sz="0" w:space="0" w:color="auto"/>
        <w:bottom w:val="none" w:sz="0" w:space="0" w:color="auto"/>
        <w:right w:val="none" w:sz="0" w:space="0" w:color="auto"/>
      </w:divBdr>
    </w:div>
    <w:div w:id="908075389">
      <w:bodyDiv w:val="1"/>
      <w:marLeft w:val="0"/>
      <w:marRight w:val="0"/>
      <w:marTop w:val="0"/>
      <w:marBottom w:val="0"/>
      <w:divBdr>
        <w:top w:val="none" w:sz="0" w:space="0" w:color="auto"/>
        <w:left w:val="none" w:sz="0" w:space="0" w:color="auto"/>
        <w:bottom w:val="none" w:sz="0" w:space="0" w:color="auto"/>
        <w:right w:val="none" w:sz="0" w:space="0" w:color="auto"/>
      </w:divBdr>
      <w:divsChild>
        <w:div w:id="1491288817">
          <w:marLeft w:val="0"/>
          <w:marRight w:val="0"/>
          <w:marTop w:val="0"/>
          <w:marBottom w:val="0"/>
          <w:divBdr>
            <w:top w:val="none" w:sz="0" w:space="0" w:color="auto"/>
            <w:left w:val="none" w:sz="0" w:space="0" w:color="auto"/>
            <w:bottom w:val="none" w:sz="0" w:space="0" w:color="auto"/>
            <w:right w:val="none" w:sz="0" w:space="0" w:color="auto"/>
          </w:divBdr>
        </w:div>
        <w:div w:id="843202702">
          <w:marLeft w:val="0"/>
          <w:marRight w:val="0"/>
          <w:marTop w:val="0"/>
          <w:marBottom w:val="0"/>
          <w:divBdr>
            <w:top w:val="none" w:sz="0" w:space="0" w:color="auto"/>
            <w:left w:val="none" w:sz="0" w:space="0" w:color="auto"/>
            <w:bottom w:val="none" w:sz="0" w:space="0" w:color="auto"/>
            <w:right w:val="none" w:sz="0" w:space="0" w:color="auto"/>
          </w:divBdr>
        </w:div>
        <w:div w:id="865483633">
          <w:marLeft w:val="0"/>
          <w:marRight w:val="0"/>
          <w:marTop w:val="0"/>
          <w:marBottom w:val="0"/>
          <w:divBdr>
            <w:top w:val="none" w:sz="0" w:space="0" w:color="auto"/>
            <w:left w:val="none" w:sz="0" w:space="0" w:color="auto"/>
            <w:bottom w:val="none" w:sz="0" w:space="0" w:color="auto"/>
            <w:right w:val="none" w:sz="0" w:space="0" w:color="auto"/>
          </w:divBdr>
        </w:div>
        <w:div w:id="1953825773">
          <w:marLeft w:val="0"/>
          <w:marRight w:val="0"/>
          <w:marTop w:val="0"/>
          <w:marBottom w:val="0"/>
          <w:divBdr>
            <w:top w:val="none" w:sz="0" w:space="0" w:color="auto"/>
            <w:left w:val="none" w:sz="0" w:space="0" w:color="auto"/>
            <w:bottom w:val="none" w:sz="0" w:space="0" w:color="auto"/>
            <w:right w:val="none" w:sz="0" w:space="0" w:color="auto"/>
          </w:divBdr>
        </w:div>
        <w:div w:id="654340771">
          <w:marLeft w:val="0"/>
          <w:marRight w:val="0"/>
          <w:marTop w:val="0"/>
          <w:marBottom w:val="0"/>
          <w:divBdr>
            <w:top w:val="none" w:sz="0" w:space="0" w:color="auto"/>
            <w:left w:val="none" w:sz="0" w:space="0" w:color="auto"/>
            <w:bottom w:val="none" w:sz="0" w:space="0" w:color="auto"/>
            <w:right w:val="none" w:sz="0" w:space="0" w:color="auto"/>
          </w:divBdr>
        </w:div>
        <w:div w:id="1927767072">
          <w:marLeft w:val="0"/>
          <w:marRight w:val="0"/>
          <w:marTop w:val="0"/>
          <w:marBottom w:val="0"/>
          <w:divBdr>
            <w:top w:val="none" w:sz="0" w:space="0" w:color="auto"/>
            <w:left w:val="none" w:sz="0" w:space="0" w:color="auto"/>
            <w:bottom w:val="none" w:sz="0" w:space="0" w:color="auto"/>
            <w:right w:val="none" w:sz="0" w:space="0" w:color="auto"/>
          </w:divBdr>
        </w:div>
        <w:div w:id="1045180107">
          <w:marLeft w:val="0"/>
          <w:marRight w:val="0"/>
          <w:marTop w:val="0"/>
          <w:marBottom w:val="0"/>
          <w:divBdr>
            <w:top w:val="none" w:sz="0" w:space="0" w:color="auto"/>
            <w:left w:val="none" w:sz="0" w:space="0" w:color="auto"/>
            <w:bottom w:val="none" w:sz="0" w:space="0" w:color="auto"/>
            <w:right w:val="none" w:sz="0" w:space="0" w:color="auto"/>
          </w:divBdr>
        </w:div>
        <w:div w:id="678695265">
          <w:marLeft w:val="0"/>
          <w:marRight w:val="0"/>
          <w:marTop w:val="0"/>
          <w:marBottom w:val="0"/>
          <w:divBdr>
            <w:top w:val="none" w:sz="0" w:space="0" w:color="auto"/>
            <w:left w:val="none" w:sz="0" w:space="0" w:color="auto"/>
            <w:bottom w:val="none" w:sz="0" w:space="0" w:color="auto"/>
            <w:right w:val="none" w:sz="0" w:space="0" w:color="auto"/>
          </w:divBdr>
        </w:div>
        <w:div w:id="1072973022">
          <w:marLeft w:val="0"/>
          <w:marRight w:val="0"/>
          <w:marTop w:val="0"/>
          <w:marBottom w:val="0"/>
          <w:divBdr>
            <w:top w:val="none" w:sz="0" w:space="0" w:color="auto"/>
            <w:left w:val="none" w:sz="0" w:space="0" w:color="auto"/>
            <w:bottom w:val="none" w:sz="0" w:space="0" w:color="auto"/>
            <w:right w:val="none" w:sz="0" w:space="0" w:color="auto"/>
          </w:divBdr>
        </w:div>
        <w:div w:id="583150891">
          <w:marLeft w:val="0"/>
          <w:marRight w:val="0"/>
          <w:marTop w:val="0"/>
          <w:marBottom w:val="0"/>
          <w:divBdr>
            <w:top w:val="none" w:sz="0" w:space="0" w:color="auto"/>
            <w:left w:val="none" w:sz="0" w:space="0" w:color="auto"/>
            <w:bottom w:val="none" w:sz="0" w:space="0" w:color="auto"/>
            <w:right w:val="none" w:sz="0" w:space="0" w:color="auto"/>
          </w:divBdr>
        </w:div>
        <w:div w:id="1839225802">
          <w:marLeft w:val="0"/>
          <w:marRight w:val="0"/>
          <w:marTop w:val="0"/>
          <w:marBottom w:val="0"/>
          <w:divBdr>
            <w:top w:val="none" w:sz="0" w:space="0" w:color="auto"/>
            <w:left w:val="none" w:sz="0" w:space="0" w:color="auto"/>
            <w:bottom w:val="none" w:sz="0" w:space="0" w:color="auto"/>
            <w:right w:val="none" w:sz="0" w:space="0" w:color="auto"/>
          </w:divBdr>
        </w:div>
        <w:div w:id="1988046872">
          <w:marLeft w:val="0"/>
          <w:marRight w:val="0"/>
          <w:marTop w:val="0"/>
          <w:marBottom w:val="0"/>
          <w:divBdr>
            <w:top w:val="none" w:sz="0" w:space="0" w:color="auto"/>
            <w:left w:val="none" w:sz="0" w:space="0" w:color="auto"/>
            <w:bottom w:val="none" w:sz="0" w:space="0" w:color="auto"/>
            <w:right w:val="none" w:sz="0" w:space="0" w:color="auto"/>
          </w:divBdr>
        </w:div>
        <w:div w:id="215900854">
          <w:marLeft w:val="0"/>
          <w:marRight w:val="0"/>
          <w:marTop w:val="0"/>
          <w:marBottom w:val="0"/>
          <w:divBdr>
            <w:top w:val="none" w:sz="0" w:space="0" w:color="auto"/>
            <w:left w:val="none" w:sz="0" w:space="0" w:color="auto"/>
            <w:bottom w:val="none" w:sz="0" w:space="0" w:color="auto"/>
            <w:right w:val="none" w:sz="0" w:space="0" w:color="auto"/>
          </w:divBdr>
        </w:div>
        <w:div w:id="155918500">
          <w:marLeft w:val="0"/>
          <w:marRight w:val="0"/>
          <w:marTop w:val="0"/>
          <w:marBottom w:val="0"/>
          <w:divBdr>
            <w:top w:val="none" w:sz="0" w:space="0" w:color="auto"/>
            <w:left w:val="none" w:sz="0" w:space="0" w:color="auto"/>
            <w:bottom w:val="none" w:sz="0" w:space="0" w:color="auto"/>
            <w:right w:val="none" w:sz="0" w:space="0" w:color="auto"/>
          </w:divBdr>
        </w:div>
        <w:div w:id="112643284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27711949">
              <w:marLeft w:val="0"/>
              <w:marRight w:val="0"/>
              <w:marTop w:val="0"/>
              <w:marBottom w:val="0"/>
              <w:divBdr>
                <w:top w:val="none" w:sz="0" w:space="0" w:color="auto"/>
                <w:left w:val="none" w:sz="0" w:space="0" w:color="auto"/>
                <w:bottom w:val="none" w:sz="0" w:space="0" w:color="auto"/>
                <w:right w:val="none" w:sz="0" w:space="0" w:color="auto"/>
              </w:divBdr>
            </w:div>
            <w:div w:id="640576324">
              <w:marLeft w:val="0"/>
              <w:marRight w:val="0"/>
              <w:marTop w:val="0"/>
              <w:marBottom w:val="0"/>
              <w:divBdr>
                <w:top w:val="none" w:sz="0" w:space="0" w:color="auto"/>
                <w:left w:val="none" w:sz="0" w:space="0" w:color="auto"/>
                <w:bottom w:val="none" w:sz="0" w:space="0" w:color="auto"/>
                <w:right w:val="none" w:sz="0" w:space="0" w:color="auto"/>
              </w:divBdr>
              <w:divsChild>
                <w:div w:id="1178041672">
                  <w:marLeft w:val="0"/>
                  <w:marRight w:val="0"/>
                  <w:marTop w:val="0"/>
                  <w:marBottom w:val="0"/>
                  <w:divBdr>
                    <w:top w:val="none" w:sz="0" w:space="0" w:color="auto"/>
                    <w:left w:val="none" w:sz="0" w:space="0" w:color="auto"/>
                    <w:bottom w:val="none" w:sz="0" w:space="0" w:color="auto"/>
                    <w:right w:val="none" w:sz="0" w:space="0" w:color="auto"/>
                  </w:divBdr>
                </w:div>
                <w:div w:id="1634941480">
                  <w:marLeft w:val="0"/>
                  <w:marRight w:val="0"/>
                  <w:marTop w:val="0"/>
                  <w:marBottom w:val="0"/>
                  <w:divBdr>
                    <w:top w:val="none" w:sz="0" w:space="0" w:color="auto"/>
                    <w:left w:val="none" w:sz="0" w:space="0" w:color="auto"/>
                    <w:bottom w:val="none" w:sz="0" w:space="0" w:color="auto"/>
                    <w:right w:val="none" w:sz="0" w:space="0" w:color="auto"/>
                  </w:divBdr>
                </w:div>
                <w:div w:id="496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12808">
          <w:marLeft w:val="0"/>
          <w:marRight w:val="0"/>
          <w:marTop w:val="0"/>
          <w:marBottom w:val="0"/>
          <w:divBdr>
            <w:top w:val="none" w:sz="0" w:space="0" w:color="auto"/>
            <w:left w:val="none" w:sz="0" w:space="0" w:color="auto"/>
            <w:bottom w:val="none" w:sz="0" w:space="0" w:color="auto"/>
            <w:right w:val="none" w:sz="0" w:space="0" w:color="auto"/>
          </w:divBdr>
        </w:div>
        <w:div w:id="815145615">
          <w:marLeft w:val="0"/>
          <w:marRight w:val="0"/>
          <w:marTop w:val="0"/>
          <w:marBottom w:val="0"/>
          <w:divBdr>
            <w:top w:val="none" w:sz="0" w:space="0" w:color="auto"/>
            <w:left w:val="none" w:sz="0" w:space="0" w:color="auto"/>
            <w:bottom w:val="none" w:sz="0" w:space="0" w:color="auto"/>
            <w:right w:val="none" w:sz="0" w:space="0" w:color="auto"/>
          </w:divBdr>
        </w:div>
        <w:div w:id="2124762383">
          <w:marLeft w:val="0"/>
          <w:marRight w:val="0"/>
          <w:marTop w:val="0"/>
          <w:marBottom w:val="0"/>
          <w:divBdr>
            <w:top w:val="none" w:sz="0" w:space="0" w:color="auto"/>
            <w:left w:val="none" w:sz="0" w:space="0" w:color="auto"/>
            <w:bottom w:val="none" w:sz="0" w:space="0" w:color="auto"/>
            <w:right w:val="none" w:sz="0" w:space="0" w:color="auto"/>
          </w:divBdr>
          <w:divsChild>
            <w:div w:id="1624575347">
              <w:marLeft w:val="0"/>
              <w:marRight w:val="0"/>
              <w:marTop w:val="0"/>
              <w:marBottom w:val="0"/>
              <w:divBdr>
                <w:top w:val="none" w:sz="0" w:space="0" w:color="auto"/>
                <w:left w:val="none" w:sz="0" w:space="0" w:color="auto"/>
                <w:bottom w:val="none" w:sz="0" w:space="0" w:color="auto"/>
                <w:right w:val="none" w:sz="0" w:space="0" w:color="auto"/>
              </w:divBdr>
            </w:div>
            <w:div w:id="2033144161">
              <w:marLeft w:val="0"/>
              <w:marRight w:val="0"/>
              <w:marTop w:val="0"/>
              <w:marBottom w:val="0"/>
              <w:divBdr>
                <w:top w:val="none" w:sz="0" w:space="0" w:color="auto"/>
                <w:left w:val="none" w:sz="0" w:space="0" w:color="auto"/>
                <w:bottom w:val="none" w:sz="0" w:space="0" w:color="auto"/>
                <w:right w:val="none" w:sz="0" w:space="0" w:color="auto"/>
              </w:divBdr>
            </w:div>
            <w:div w:id="381291662">
              <w:marLeft w:val="0"/>
              <w:marRight w:val="0"/>
              <w:marTop w:val="0"/>
              <w:marBottom w:val="0"/>
              <w:divBdr>
                <w:top w:val="none" w:sz="0" w:space="0" w:color="auto"/>
                <w:left w:val="none" w:sz="0" w:space="0" w:color="auto"/>
                <w:bottom w:val="none" w:sz="0" w:space="0" w:color="auto"/>
                <w:right w:val="none" w:sz="0" w:space="0" w:color="auto"/>
              </w:divBdr>
            </w:div>
            <w:div w:id="454218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491338323">
                  <w:marLeft w:val="0"/>
                  <w:marRight w:val="0"/>
                  <w:marTop w:val="0"/>
                  <w:marBottom w:val="0"/>
                  <w:divBdr>
                    <w:top w:val="none" w:sz="0" w:space="0" w:color="auto"/>
                    <w:left w:val="none" w:sz="0" w:space="0" w:color="auto"/>
                    <w:bottom w:val="none" w:sz="0" w:space="0" w:color="auto"/>
                    <w:right w:val="none" w:sz="0" w:space="0" w:color="auto"/>
                  </w:divBdr>
                </w:div>
                <w:div w:id="626548135">
                  <w:marLeft w:val="0"/>
                  <w:marRight w:val="0"/>
                  <w:marTop w:val="0"/>
                  <w:marBottom w:val="0"/>
                  <w:divBdr>
                    <w:top w:val="none" w:sz="0" w:space="0" w:color="auto"/>
                    <w:left w:val="none" w:sz="0" w:space="0" w:color="auto"/>
                    <w:bottom w:val="none" w:sz="0" w:space="0" w:color="auto"/>
                    <w:right w:val="none" w:sz="0" w:space="0" w:color="auto"/>
                  </w:divBdr>
                </w:div>
              </w:divsChild>
            </w:div>
            <w:div w:id="49160965">
              <w:marLeft w:val="0"/>
              <w:marRight w:val="0"/>
              <w:marTop w:val="0"/>
              <w:marBottom w:val="0"/>
              <w:divBdr>
                <w:top w:val="none" w:sz="0" w:space="0" w:color="auto"/>
                <w:left w:val="none" w:sz="0" w:space="0" w:color="auto"/>
                <w:bottom w:val="none" w:sz="0" w:space="0" w:color="auto"/>
                <w:right w:val="none" w:sz="0" w:space="0" w:color="auto"/>
              </w:divBdr>
              <w:divsChild>
                <w:div w:id="519009994">
                  <w:marLeft w:val="0"/>
                  <w:marRight w:val="0"/>
                  <w:marTop w:val="0"/>
                  <w:marBottom w:val="0"/>
                  <w:divBdr>
                    <w:top w:val="none" w:sz="0" w:space="0" w:color="auto"/>
                    <w:left w:val="none" w:sz="0" w:space="0" w:color="auto"/>
                    <w:bottom w:val="none" w:sz="0" w:space="0" w:color="auto"/>
                    <w:right w:val="none" w:sz="0" w:space="0" w:color="auto"/>
                  </w:divBdr>
                  <w:divsChild>
                    <w:div w:id="1975284400">
                      <w:marLeft w:val="0"/>
                      <w:marRight w:val="0"/>
                      <w:marTop w:val="0"/>
                      <w:marBottom w:val="0"/>
                      <w:divBdr>
                        <w:top w:val="none" w:sz="0" w:space="0" w:color="auto"/>
                        <w:left w:val="none" w:sz="0" w:space="0" w:color="auto"/>
                        <w:bottom w:val="none" w:sz="0" w:space="0" w:color="auto"/>
                        <w:right w:val="none" w:sz="0" w:space="0" w:color="auto"/>
                      </w:divBdr>
                    </w:div>
                    <w:div w:id="1947468104">
                      <w:marLeft w:val="0"/>
                      <w:marRight w:val="0"/>
                      <w:marTop w:val="0"/>
                      <w:marBottom w:val="0"/>
                      <w:divBdr>
                        <w:top w:val="none" w:sz="0" w:space="0" w:color="auto"/>
                        <w:left w:val="none" w:sz="0" w:space="0" w:color="auto"/>
                        <w:bottom w:val="none" w:sz="0" w:space="0" w:color="auto"/>
                        <w:right w:val="none" w:sz="0" w:space="0" w:color="auto"/>
                      </w:divBdr>
                    </w:div>
                  </w:divsChild>
                </w:div>
                <w:div w:id="169491631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91291810">
                      <w:marLeft w:val="0"/>
                      <w:marRight w:val="0"/>
                      <w:marTop w:val="0"/>
                      <w:marBottom w:val="0"/>
                      <w:divBdr>
                        <w:top w:val="none" w:sz="0" w:space="0" w:color="auto"/>
                        <w:left w:val="none" w:sz="0" w:space="0" w:color="auto"/>
                        <w:bottom w:val="none" w:sz="0" w:space="0" w:color="auto"/>
                        <w:right w:val="none" w:sz="0" w:space="0" w:color="auto"/>
                      </w:divBdr>
                    </w:div>
                    <w:div w:id="780687476">
                      <w:marLeft w:val="0"/>
                      <w:marRight w:val="0"/>
                      <w:marTop w:val="0"/>
                      <w:marBottom w:val="0"/>
                      <w:divBdr>
                        <w:top w:val="none" w:sz="0" w:space="0" w:color="auto"/>
                        <w:left w:val="none" w:sz="0" w:space="0" w:color="auto"/>
                        <w:bottom w:val="none" w:sz="0" w:space="0" w:color="auto"/>
                        <w:right w:val="none" w:sz="0" w:space="0" w:color="auto"/>
                      </w:divBdr>
                    </w:div>
                    <w:div w:id="1928226673">
                      <w:marLeft w:val="0"/>
                      <w:marRight w:val="0"/>
                      <w:marTop w:val="0"/>
                      <w:marBottom w:val="0"/>
                      <w:divBdr>
                        <w:top w:val="none" w:sz="0" w:space="0" w:color="auto"/>
                        <w:left w:val="none" w:sz="0" w:space="0" w:color="auto"/>
                        <w:bottom w:val="none" w:sz="0" w:space="0" w:color="auto"/>
                        <w:right w:val="none" w:sz="0" w:space="0" w:color="auto"/>
                      </w:divBdr>
                    </w:div>
                    <w:div w:id="1361780254">
                      <w:marLeft w:val="0"/>
                      <w:marRight w:val="0"/>
                      <w:marTop w:val="0"/>
                      <w:marBottom w:val="0"/>
                      <w:divBdr>
                        <w:top w:val="none" w:sz="0" w:space="0" w:color="auto"/>
                        <w:left w:val="none" w:sz="0" w:space="0" w:color="auto"/>
                        <w:bottom w:val="none" w:sz="0" w:space="0" w:color="auto"/>
                        <w:right w:val="none" w:sz="0" w:space="0" w:color="auto"/>
                      </w:divBdr>
                      <w:divsChild>
                        <w:div w:id="185759175">
                          <w:marLeft w:val="0"/>
                          <w:marRight w:val="0"/>
                          <w:marTop w:val="0"/>
                          <w:marBottom w:val="0"/>
                          <w:divBdr>
                            <w:top w:val="none" w:sz="0" w:space="0" w:color="auto"/>
                            <w:left w:val="none" w:sz="0" w:space="0" w:color="auto"/>
                            <w:bottom w:val="none" w:sz="0" w:space="0" w:color="auto"/>
                            <w:right w:val="none" w:sz="0" w:space="0" w:color="auto"/>
                          </w:divBdr>
                        </w:div>
                        <w:div w:id="33384958">
                          <w:marLeft w:val="0"/>
                          <w:marRight w:val="0"/>
                          <w:marTop w:val="0"/>
                          <w:marBottom w:val="0"/>
                          <w:divBdr>
                            <w:top w:val="none" w:sz="0" w:space="0" w:color="auto"/>
                            <w:left w:val="none" w:sz="0" w:space="0" w:color="auto"/>
                            <w:bottom w:val="none" w:sz="0" w:space="0" w:color="auto"/>
                            <w:right w:val="none" w:sz="0" w:space="0" w:color="auto"/>
                          </w:divBdr>
                        </w:div>
                        <w:div w:id="1811752450">
                          <w:marLeft w:val="0"/>
                          <w:marRight w:val="0"/>
                          <w:marTop w:val="0"/>
                          <w:marBottom w:val="0"/>
                          <w:divBdr>
                            <w:top w:val="none" w:sz="0" w:space="0" w:color="auto"/>
                            <w:left w:val="none" w:sz="0" w:space="0" w:color="auto"/>
                            <w:bottom w:val="none" w:sz="0" w:space="0" w:color="auto"/>
                            <w:right w:val="none" w:sz="0" w:space="0" w:color="auto"/>
                          </w:divBdr>
                        </w:div>
                        <w:div w:id="8104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45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5515671">
                      <w:marLeft w:val="0"/>
                      <w:marRight w:val="0"/>
                      <w:marTop w:val="0"/>
                      <w:marBottom w:val="0"/>
                      <w:divBdr>
                        <w:top w:val="none" w:sz="0" w:space="0" w:color="auto"/>
                        <w:left w:val="none" w:sz="0" w:space="0" w:color="auto"/>
                        <w:bottom w:val="none" w:sz="0" w:space="0" w:color="auto"/>
                        <w:right w:val="none" w:sz="0" w:space="0" w:color="auto"/>
                      </w:divBdr>
                      <w:divsChild>
                        <w:div w:id="1203899923">
                          <w:marLeft w:val="0"/>
                          <w:marRight w:val="0"/>
                          <w:marTop w:val="0"/>
                          <w:marBottom w:val="0"/>
                          <w:divBdr>
                            <w:top w:val="none" w:sz="0" w:space="0" w:color="auto"/>
                            <w:left w:val="none" w:sz="0" w:space="0" w:color="auto"/>
                            <w:bottom w:val="none" w:sz="0" w:space="0" w:color="auto"/>
                            <w:right w:val="none" w:sz="0" w:space="0" w:color="auto"/>
                          </w:divBdr>
                        </w:div>
                      </w:divsChild>
                    </w:div>
                    <w:div w:id="441993103">
                      <w:marLeft w:val="0"/>
                      <w:marRight w:val="0"/>
                      <w:marTop w:val="0"/>
                      <w:marBottom w:val="0"/>
                      <w:divBdr>
                        <w:top w:val="none" w:sz="0" w:space="0" w:color="auto"/>
                        <w:left w:val="none" w:sz="0" w:space="0" w:color="auto"/>
                        <w:bottom w:val="none" w:sz="0" w:space="0" w:color="auto"/>
                        <w:right w:val="none" w:sz="0" w:space="0" w:color="auto"/>
                      </w:divBdr>
                    </w:div>
                    <w:div w:id="12671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221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08778089">
              <w:marLeft w:val="0"/>
              <w:marRight w:val="0"/>
              <w:marTop w:val="0"/>
              <w:marBottom w:val="0"/>
              <w:divBdr>
                <w:top w:val="none" w:sz="0" w:space="0" w:color="auto"/>
                <w:left w:val="none" w:sz="0" w:space="0" w:color="auto"/>
                <w:bottom w:val="none" w:sz="0" w:space="0" w:color="auto"/>
                <w:right w:val="none" w:sz="0" w:space="0" w:color="auto"/>
              </w:divBdr>
            </w:div>
            <w:div w:id="368803667">
              <w:marLeft w:val="0"/>
              <w:marRight w:val="0"/>
              <w:marTop w:val="0"/>
              <w:marBottom w:val="0"/>
              <w:divBdr>
                <w:top w:val="none" w:sz="0" w:space="0" w:color="auto"/>
                <w:left w:val="none" w:sz="0" w:space="0" w:color="auto"/>
                <w:bottom w:val="none" w:sz="0" w:space="0" w:color="auto"/>
                <w:right w:val="none" w:sz="0" w:space="0" w:color="auto"/>
              </w:divBdr>
            </w:div>
          </w:divsChild>
        </w:div>
        <w:div w:id="399327991">
          <w:blockQuote w:val="1"/>
          <w:marLeft w:val="720"/>
          <w:marRight w:val="720"/>
          <w:marTop w:val="0"/>
          <w:marBottom w:val="0"/>
          <w:divBdr>
            <w:top w:val="none" w:sz="0" w:space="0" w:color="auto"/>
            <w:left w:val="none" w:sz="0" w:space="0" w:color="auto"/>
            <w:bottom w:val="none" w:sz="0" w:space="0" w:color="auto"/>
            <w:right w:val="none" w:sz="0" w:space="0" w:color="auto"/>
          </w:divBdr>
          <w:divsChild>
            <w:div w:id="834998314">
              <w:marLeft w:val="0"/>
              <w:marRight w:val="0"/>
              <w:marTop w:val="0"/>
              <w:marBottom w:val="0"/>
              <w:divBdr>
                <w:top w:val="none" w:sz="0" w:space="0" w:color="auto"/>
                <w:left w:val="none" w:sz="0" w:space="0" w:color="auto"/>
                <w:bottom w:val="none" w:sz="0" w:space="0" w:color="auto"/>
                <w:right w:val="none" w:sz="0" w:space="0" w:color="auto"/>
              </w:divBdr>
            </w:div>
          </w:divsChild>
        </w:div>
        <w:div w:id="152987139">
          <w:marLeft w:val="0"/>
          <w:marRight w:val="0"/>
          <w:marTop w:val="0"/>
          <w:marBottom w:val="0"/>
          <w:divBdr>
            <w:top w:val="none" w:sz="0" w:space="0" w:color="auto"/>
            <w:left w:val="none" w:sz="0" w:space="0" w:color="auto"/>
            <w:bottom w:val="none" w:sz="0" w:space="0" w:color="auto"/>
            <w:right w:val="none" w:sz="0" w:space="0" w:color="auto"/>
          </w:divBdr>
        </w:div>
        <w:div w:id="575938091">
          <w:marLeft w:val="0"/>
          <w:marRight w:val="0"/>
          <w:marTop w:val="0"/>
          <w:marBottom w:val="0"/>
          <w:divBdr>
            <w:top w:val="none" w:sz="0" w:space="0" w:color="auto"/>
            <w:left w:val="none" w:sz="0" w:space="0" w:color="auto"/>
            <w:bottom w:val="none" w:sz="0" w:space="0" w:color="auto"/>
            <w:right w:val="none" w:sz="0" w:space="0" w:color="auto"/>
          </w:divBdr>
        </w:div>
        <w:div w:id="146096183">
          <w:marLeft w:val="0"/>
          <w:marRight w:val="0"/>
          <w:marTop w:val="0"/>
          <w:marBottom w:val="0"/>
          <w:divBdr>
            <w:top w:val="none" w:sz="0" w:space="0" w:color="auto"/>
            <w:left w:val="none" w:sz="0" w:space="0" w:color="auto"/>
            <w:bottom w:val="none" w:sz="0" w:space="0" w:color="auto"/>
            <w:right w:val="none" w:sz="0" w:space="0" w:color="auto"/>
          </w:divBdr>
          <w:divsChild>
            <w:div w:id="2036035927">
              <w:marLeft w:val="0"/>
              <w:marRight w:val="0"/>
              <w:marTop w:val="0"/>
              <w:marBottom w:val="0"/>
              <w:divBdr>
                <w:top w:val="none" w:sz="0" w:space="0" w:color="auto"/>
                <w:left w:val="none" w:sz="0" w:space="0" w:color="auto"/>
                <w:bottom w:val="none" w:sz="0" w:space="0" w:color="auto"/>
                <w:right w:val="none" w:sz="0" w:space="0" w:color="auto"/>
              </w:divBdr>
            </w:div>
            <w:div w:id="1322193376">
              <w:marLeft w:val="0"/>
              <w:marRight w:val="0"/>
              <w:marTop w:val="0"/>
              <w:marBottom w:val="0"/>
              <w:divBdr>
                <w:top w:val="none" w:sz="0" w:space="0" w:color="auto"/>
                <w:left w:val="none" w:sz="0" w:space="0" w:color="auto"/>
                <w:bottom w:val="none" w:sz="0" w:space="0" w:color="auto"/>
                <w:right w:val="none" w:sz="0" w:space="0" w:color="auto"/>
              </w:divBdr>
            </w:div>
            <w:div w:id="1511337943">
              <w:marLeft w:val="0"/>
              <w:marRight w:val="0"/>
              <w:marTop w:val="0"/>
              <w:marBottom w:val="0"/>
              <w:divBdr>
                <w:top w:val="none" w:sz="0" w:space="0" w:color="auto"/>
                <w:left w:val="none" w:sz="0" w:space="0" w:color="auto"/>
                <w:bottom w:val="none" w:sz="0" w:space="0" w:color="auto"/>
                <w:right w:val="none" w:sz="0" w:space="0" w:color="auto"/>
              </w:divBdr>
            </w:div>
            <w:div w:id="1565215643">
              <w:marLeft w:val="0"/>
              <w:marRight w:val="0"/>
              <w:marTop w:val="0"/>
              <w:marBottom w:val="0"/>
              <w:divBdr>
                <w:top w:val="none" w:sz="0" w:space="0" w:color="auto"/>
                <w:left w:val="none" w:sz="0" w:space="0" w:color="auto"/>
                <w:bottom w:val="none" w:sz="0" w:space="0" w:color="auto"/>
                <w:right w:val="none" w:sz="0" w:space="0" w:color="auto"/>
              </w:divBdr>
            </w:div>
            <w:div w:id="95565350">
              <w:marLeft w:val="0"/>
              <w:marRight w:val="0"/>
              <w:marTop w:val="0"/>
              <w:marBottom w:val="0"/>
              <w:divBdr>
                <w:top w:val="none" w:sz="0" w:space="0" w:color="auto"/>
                <w:left w:val="none" w:sz="0" w:space="0" w:color="auto"/>
                <w:bottom w:val="none" w:sz="0" w:space="0" w:color="auto"/>
                <w:right w:val="none" w:sz="0" w:space="0" w:color="auto"/>
              </w:divBdr>
            </w:div>
            <w:div w:id="1824857084">
              <w:marLeft w:val="0"/>
              <w:marRight w:val="0"/>
              <w:marTop w:val="0"/>
              <w:marBottom w:val="0"/>
              <w:divBdr>
                <w:top w:val="none" w:sz="0" w:space="0" w:color="auto"/>
                <w:left w:val="none" w:sz="0" w:space="0" w:color="auto"/>
                <w:bottom w:val="none" w:sz="0" w:space="0" w:color="auto"/>
                <w:right w:val="none" w:sz="0" w:space="0" w:color="auto"/>
              </w:divBdr>
            </w:div>
            <w:div w:id="861044579">
              <w:marLeft w:val="0"/>
              <w:marRight w:val="0"/>
              <w:marTop w:val="0"/>
              <w:marBottom w:val="0"/>
              <w:divBdr>
                <w:top w:val="none" w:sz="0" w:space="0" w:color="auto"/>
                <w:left w:val="none" w:sz="0" w:space="0" w:color="auto"/>
                <w:bottom w:val="none" w:sz="0" w:space="0" w:color="auto"/>
                <w:right w:val="none" w:sz="0" w:space="0" w:color="auto"/>
              </w:divBdr>
            </w:div>
            <w:div w:id="915163430">
              <w:marLeft w:val="0"/>
              <w:marRight w:val="0"/>
              <w:marTop w:val="0"/>
              <w:marBottom w:val="0"/>
              <w:divBdr>
                <w:top w:val="none" w:sz="0" w:space="0" w:color="auto"/>
                <w:left w:val="none" w:sz="0" w:space="0" w:color="auto"/>
                <w:bottom w:val="none" w:sz="0" w:space="0" w:color="auto"/>
                <w:right w:val="none" w:sz="0" w:space="0" w:color="auto"/>
              </w:divBdr>
            </w:div>
            <w:div w:id="1604334901">
              <w:marLeft w:val="0"/>
              <w:marRight w:val="0"/>
              <w:marTop w:val="0"/>
              <w:marBottom w:val="0"/>
              <w:divBdr>
                <w:top w:val="none" w:sz="0" w:space="0" w:color="auto"/>
                <w:left w:val="none" w:sz="0" w:space="0" w:color="auto"/>
                <w:bottom w:val="none" w:sz="0" w:space="0" w:color="auto"/>
                <w:right w:val="none" w:sz="0" w:space="0" w:color="auto"/>
              </w:divBdr>
            </w:div>
            <w:div w:id="1167092504">
              <w:marLeft w:val="0"/>
              <w:marRight w:val="0"/>
              <w:marTop w:val="0"/>
              <w:marBottom w:val="0"/>
              <w:divBdr>
                <w:top w:val="none" w:sz="0" w:space="0" w:color="auto"/>
                <w:left w:val="none" w:sz="0" w:space="0" w:color="auto"/>
                <w:bottom w:val="none" w:sz="0" w:space="0" w:color="auto"/>
                <w:right w:val="none" w:sz="0" w:space="0" w:color="auto"/>
              </w:divBdr>
            </w:div>
            <w:div w:id="307246123">
              <w:marLeft w:val="0"/>
              <w:marRight w:val="0"/>
              <w:marTop w:val="0"/>
              <w:marBottom w:val="0"/>
              <w:divBdr>
                <w:top w:val="none" w:sz="0" w:space="0" w:color="auto"/>
                <w:left w:val="none" w:sz="0" w:space="0" w:color="auto"/>
                <w:bottom w:val="none" w:sz="0" w:space="0" w:color="auto"/>
                <w:right w:val="none" w:sz="0" w:space="0" w:color="auto"/>
              </w:divBdr>
            </w:div>
            <w:div w:id="1805077614">
              <w:marLeft w:val="0"/>
              <w:marRight w:val="0"/>
              <w:marTop w:val="0"/>
              <w:marBottom w:val="0"/>
              <w:divBdr>
                <w:top w:val="none" w:sz="0" w:space="0" w:color="auto"/>
                <w:left w:val="none" w:sz="0" w:space="0" w:color="auto"/>
                <w:bottom w:val="none" w:sz="0" w:space="0" w:color="auto"/>
                <w:right w:val="none" w:sz="0" w:space="0" w:color="auto"/>
              </w:divBdr>
            </w:div>
            <w:div w:id="1196623700">
              <w:marLeft w:val="0"/>
              <w:marRight w:val="0"/>
              <w:marTop w:val="0"/>
              <w:marBottom w:val="0"/>
              <w:divBdr>
                <w:top w:val="none" w:sz="0" w:space="0" w:color="auto"/>
                <w:left w:val="none" w:sz="0" w:space="0" w:color="auto"/>
                <w:bottom w:val="none" w:sz="0" w:space="0" w:color="auto"/>
                <w:right w:val="none" w:sz="0" w:space="0" w:color="auto"/>
              </w:divBdr>
            </w:div>
            <w:div w:id="500465513">
              <w:marLeft w:val="0"/>
              <w:marRight w:val="0"/>
              <w:marTop w:val="0"/>
              <w:marBottom w:val="0"/>
              <w:divBdr>
                <w:top w:val="none" w:sz="0" w:space="0" w:color="auto"/>
                <w:left w:val="none" w:sz="0" w:space="0" w:color="auto"/>
                <w:bottom w:val="none" w:sz="0" w:space="0" w:color="auto"/>
                <w:right w:val="none" w:sz="0" w:space="0" w:color="auto"/>
              </w:divBdr>
              <w:divsChild>
                <w:div w:id="2139451270">
                  <w:marLeft w:val="0"/>
                  <w:marRight w:val="0"/>
                  <w:marTop w:val="0"/>
                  <w:marBottom w:val="0"/>
                  <w:divBdr>
                    <w:top w:val="none" w:sz="0" w:space="0" w:color="auto"/>
                    <w:left w:val="none" w:sz="0" w:space="0" w:color="auto"/>
                    <w:bottom w:val="none" w:sz="0" w:space="0" w:color="auto"/>
                    <w:right w:val="none" w:sz="0" w:space="0" w:color="auto"/>
                  </w:divBdr>
                  <w:divsChild>
                    <w:div w:id="1170831735">
                      <w:marLeft w:val="0"/>
                      <w:marRight w:val="0"/>
                      <w:marTop w:val="0"/>
                      <w:marBottom w:val="0"/>
                      <w:divBdr>
                        <w:top w:val="none" w:sz="0" w:space="0" w:color="auto"/>
                        <w:left w:val="none" w:sz="0" w:space="0" w:color="auto"/>
                        <w:bottom w:val="none" w:sz="0" w:space="0" w:color="auto"/>
                        <w:right w:val="none" w:sz="0" w:space="0" w:color="auto"/>
                      </w:divBdr>
                      <w:divsChild>
                        <w:div w:id="1858929492">
                          <w:marLeft w:val="0"/>
                          <w:marRight w:val="0"/>
                          <w:marTop w:val="0"/>
                          <w:marBottom w:val="0"/>
                          <w:divBdr>
                            <w:top w:val="none" w:sz="0" w:space="0" w:color="auto"/>
                            <w:left w:val="none" w:sz="0" w:space="0" w:color="auto"/>
                            <w:bottom w:val="none" w:sz="0" w:space="0" w:color="auto"/>
                            <w:right w:val="none" w:sz="0" w:space="0" w:color="auto"/>
                          </w:divBdr>
                          <w:divsChild>
                            <w:div w:id="1368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46FA-A20B-4170-93D0-03C3675B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Trifunovic</dc:creator>
  <cp:keywords/>
  <dc:description/>
  <cp:lastModifiedBy>George Trifunovic</cp:lastModifiedBy>
  <cp:revision>18</cp:revision>
  <dcterms:created xsi:type="dcterms:W3CDTF">2023-05-15T00:49:00Z</dcterms:created>
  <dcterms:modified xsi:type="dcterms:W3CDTF">2023-05-15T15:11:00Z</dcterms:modified>
</cp:coreProperties>
</file>