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F09DD" w14:textId="77777777" w:rsidR="003245BF" w:rsidRPr="005E2E19" w:rsidRDefault="003245BF" w:rsidP="00E93EF2">
      <w:pPr>
        <w:rPr>
          <w:rFonts w:ascii="Arial" w:hAnsi="Arial" w:cs="Arial"/>
          <w:sz w:val="20"/>
          <w:szCs w:val="20"/>
        </w:rPr>
      </w:pPr>
    </w:p>
    <w:p w14:paraId="2A34781B" w14:textId="7218C60A" w:rsidR="0002330A" w:rsidRDefault="0002330A" w:rsidP="00017A37">
      <w:pPr>
        <w:spacing w:after="0"/>
        <w:rPr>
          <w:rFonts w:ascii="Arial" w:hAnsi="Arial" w:cs="Arial"/>
          <w:sz w:val="20"/>
          <w:szCs w:val="20"/>
        </w:rPr>
      </w:pPr>
      <w:r>
        <w:rPr>
          <w:rFonts w:ascii="Arial" w:hAnsi="Arial" w:cs="Arial"/>
          <w:sz w:val="20"/>
          <w:szCs w:val="20"/>
        </w:rPr>
        <w:t>May 3, 2023</w:t>
      </w:r>
    </w:p>
    <w:p w14:paraId="2E099238" w14:textId="77777777" w:rsidR="0002330A" w:rsidRDefault="0002330A" w:rsidP="00017A37">
      <w:pPr>
        <w:spacing w:after="0"/>
        <w:rPr>
          <w:rFonts w:ascii="Arial" w:hAnsi="Arial" w:cs="Arial"/>
          <w:sz w:val="20"/>
          <w:szCs w:val="20"/>
        </w:rPr>
      </w:pPr>
    </w:p>
    <w:p w14:paraId="536B0350" w14:textId="453F588A" w:rsidR="00017A37" w:rsidRPr="005E2E19" w:rsidRDefault="00017A37" w:rsidP="00017A37">
      <w:pPr>
        <w:spacing w:after="0"/>
        <w:rPr>
          <w:rFonts w:ascii="Arial" w:hAnsi="Arial" w:cs="Arial"/>
          <w:sz w:val="20"/>
          <w:szCs w:val="20"/>
        </w:rPr>
      </w:pPr>
      <w:r w:rsidRPr="005E2E19">
        <w:rPr>
          <w:rFonts w:ascii="Arial" w:hAnsi="Arial" w:cs="Arial"/>
          <w:sz w:val="20"/>
          <w:szCs w:val="20"/>
        </w:rPr>
        <w:t>Ministry of Municipal Affairs and Housing</w:t>
      </w:r>
    </w:p>
    <w:p w14:paraId="04CEA49E" w14:textId="4E274410" w:rsidR="00017A37" w:rsidRPr="005E2E19" w:rsidRDefault="00017A37" w:rsidP="00017A37">
      <w:pPr>
        <w:spacing w:after="0"/>
        <w:rPr>
          <w:rFonts w:ascii="Arial" w:hAnsi="Arial" w:cs="Arial"/>
          <w:sz w:val="20"/>
          <w:szCs w:val="20"/>
        </w:rPr>
      </w:pPr>
      <w:r w:rsidRPr="005E2E19">
        <w:rPr>
          <w:rFonts w:ascii="Arial" w:hAnsi="Arial" w:cs="Arial"/>
          <w:sz w:val="20"/>
          <w:szCs w:val="20"/>
        </w:rPr>
        <w:t>Building and Development Branch</w:t>
      </w:r>
    </w:p>
    <w:p w14:paraId="112B6DB4" w14:textId="41D245A3" w:rsidR="00017A37" w:rsidRPr="005E2E19" w:rsidRDefault="00017A37" w:rsidP="00017A37">
      <w:pPr>
        <w:spacing w:after="0"/>
        <w:rPr>
          <w:rFonts w:ascii="Arial" w:hAnsi="Arial" w:cs="Arial"/>
          <w:sz w:val="20"/>
          <w:szCs w:val="20"/>
        </w:rPr>
      </w:pPr>
      <w:r w:rsidRPr="005E2E19">
        <w:rPr>
          <w:rFonts w:ascii="Arial" w:hAnsi="Arial" w:cs="Arial"/>
          <w:sz w:val="20"/>
          <w:szCs w:val="20"/>
        </w:rPr>
        <w:t xml:space="preserve">777 Bay Street, </w:t>
      </w:r>
      <w:r w:rsidR="00A548A9" w:rsidRPr="005E2E19">
        <w:rPr>
          <w:rFonts w:ascii="Arial" w:hAnsi="Arial" w:cs="Arial"/>
          <w:sz w:val="20"/>
          <w:szCs w:val="20"/>
        </w:rPr>
        <w:t>1</w:t>
      </w:r>
      <w:r w:rsidRPr="005E2E19">
        <w:rPr>
          <w:rFonts w:ascii="Arial" w:hAnsi="Arial" w:cs="Arial"/>
          <w:sz w:val="20"/>
          <w:szCs w:val="20"/>
        </w:rPr>
        <w:t>2</w:t>
      </w:r>
      <w:r w:rsidR="00A548A9" w:rsidRPr="005E2E19">
        <w:rPr>
          <w:rFonts w:ascii="Arial" w:hAnsi="Arial" w:cs="Arial"/>
          <w:sz w:val="20"/>
          <w:szCs w:val="20"/>
          <w:vertAlign w:val="superscript"/>
        </w:rPr>
        <w:t>TH</w:t>
      </w:r>
      <w:r w:rsidRPr="005E2E19">
        <w:rPr>
          <w:rFonts w:ascii="Arial" w:hAnsi="Arial" w:cs="Arial"/>
          <w:sz w:val="20"/>
          <w:szCs w:val="20"/>
        </w:rPr>
        <w:t xml:space="preserve"> </w:t>
      </w:r>
      <w:proofErr w:type="gramStart"/>
      <w:r w:rsidR="00A548A9" w:rsidRPr="005E2E19">
        <w:rPr>
          <w:rFonts w:ascii="Arial" w:hAnsi="Arial" w:cs="Arial"/>
          <w:sz w:val="20"/>
          <w:szCs w:val="20"/>
        </w:rPr>
        <w:t>F</w:t>
      </w:r>
      <w:r w:rsidRPr="005E2E19">
        <w:rPr>
          <w:rFonts w:ascii="Arial" w:hAnsi="Arial" w:cs="Arial"/>
          <w:sz w:val="20"/>
          <w:szCs w:val="20"/>
        </w:rPr>
        <w:t>loor</w:t>
      </w:r>
      <w:proofErr w:type="gramEnd"/>
    </w:p>
    <w:p w14:paraId="394F6BB8" w14:textId="60A281D8" w:rsidR="00017A37" w:rsidRPr="005E2E19" w:rsidRDefault="00017A37" w:rsidP="00017A37">
      <w:pPr>
        <w:spacing w:after="0"/>
        <w:rPr>
          <w:rFonts w:ascii="Arial" w:hAnsi="Arial" w:cs="Arial"/>
          <w:sz w:val="20"/>
          <w:szCs w:val="20"/>
        </w:rPr>
      </w:pPr>
      <w:r w:rsidRPr="005E2E19">
        <w:rPr>
          <w:rFonts w:ascii="Arial" w:hAnsi="Arial" w:cs="Arial"/>
          <w:sz w:val="20"/>
          <w:szCs w:val="20"/>
        </w:rPr>
        <w:t xml:space="preserve">Toronto, ON, </w:t>
      </w:r>
      <w:r w:rsidR="00A548A9" w:rsidRPr="005E2E19">
        <w:rPr>
          <w:rFonts w:ascii="Arial" w:hAnsi="Arial" w:cs="Arial"/>
          <w:sz w:val="20"/>
          <w:szCs w:val="20"/>
        </w:rPr>
        <w:t>M7A 2J3</w:t>
      </w:r>
    </w:p>
    <w:p w14:paraId="6F351236" w14:textId="77777777" w:rsidR="00017A37" w:rsidRPr="005E2E19" w:rsidRDefault="00017A37" w:rsidP="00017A37">
      <w:pPr>
        <w:spacing w:after="0"/>
        <w:rPr>
          <w:rFonts w:ascii="Arial" w:hAnsi="Arial" w:cs="Arial"/>
          <w:sz w:val="20"/>
          <w:szCs w:val="20"/>
        </w:rPr>
      </w:pPr>
    </w:p>
    <w:p w14:paraId="631F5C43" w14:textId="616DC23D" w:rsidR="00942792" w:rsidRPr="005E2E19" w:rsidRDefault="009463A2">
      <w:pPr>
        <w:rPr>
          <w:rFonts w:ascii="Arial" w:hAnsi="Arial" w:cs="Arial"/>
          <w:b/>
          <w:bCs/>
          <w:sz w:val="20"/>
          <w:szCs w:val="20"/>
        </w:rPr>
      </w:pPr>
      <w:r w:rsidRPr="005E2E19">
        <w:rPr>
          <w:rFonts w:ascii="Arial" w:hAnsi="Arial" w:cs="Arial"/>
          <w:b/>
          <w:bCs/>
          <w:sz w:val="20"/>
          <w:szCs w:val="20"/>
        </w:rPr>
        <w:t>P</w:t>
      </w:r>
      <w:r w:rsidR="00942792" w:rsidRPr="005E2E19">
        <w:rPr>
          <w:rFonts w:ascii="Arial" w:hAnsi="Arial" w:cs="Arial"/>
          <w:b/>
          <w:bCs/>
          <w:sz w:val="20"/>
          <w:szCs w:val="20"/>
        </w:rPr>
        <w:t xml:space="preserve">roposal Number: </w:t>
      </w:r>
      <w:r w:rsidR="00017A37" w:rsidRPr="005E2E19">
        <w:rPr>
          <w:rFonts w:ascii="Arial" w:hAnsi="Arial" w:cs="Arial"/>
          <w:b/>
          <w:bCs/>
          <w:sz w:val="20"/>
          <w:szCs w:val="20"/>
        </w:rPr>
        <w:t>ERO # 019-</w:t>
      </w:r>
      <w:r w:rsidR="00A548A9" w:rsidRPr="005E2E19">
        <w:rPr>
          <w:rFonts w:ascii="Arial" w:hAnsi="Arial" w:cs="Arial"/>
          <w:b/>
          <w:bCs/>
          <w:sz w:val="20"/>
          <w:szCs w:val="20"/>
        </w:rPr>
        <w:t>6847</w:t>
      </w:r>
    </w:p>
    <w:p w14:paraId="2801D234" w14:textId="20D02B4D" w:rsidR="00942792" w:rsidRPr="0002330A" w:rsidRDefault="00942792" w:rsidP="00942792">
      <w:pPr>
        <w:rPr>
          <w:rFonts w:ascii="Arial" w:hAnsi="Arial" w:cs="Arial"/>
          <w:b/>
          <w:bCs/>
        </w:rPr>
      </w:pPr>
      <w:r w:rsidRPr="0002330A">
        <w:rPr>
          <w:rFonts w:ascii="Arial" w:hAnsi="Arial" w:cs="Arial"/>
          <w:b/>
          <w:bCs/>
        </w:rPr>
        <w:t xml:space="preserve">RE: </w:t>
      </w:r>
      <w:r w:rsidR="00A548A9" w:rsidRPr="0002330A">
        <w:rPr>
          <w:rFonts w:ascii="Arial" w:hAnsi="Arial" w:cs="Arial"/>
          <w:b/>
          <w:bCs/>
        </w:rPr>
        <w:t>Proposed Building Code Act, 1992 Change for Unorganized Territories</w:t>
      </w:r>
    </w:p>
    <w:p w14:paraId="1D359862" w14:textId="3F208F4B" w:rsidR="005E2E19" w:rsidRPr="0002330A" w:rsidRDefault="005E2E19" w:rsidP="005E2E19">
      <w:pPr>
        <w:autoSpaceDE w:val="0"/>
        <w:autoSpaceDN w:val="0"/>
        <w:adjustRightInd w:val="0"/>
        <w:spacing w:line="240" w:lineRule="auto"/>
        <w:rPr>
          <w:rFonts w:ascii="Arial" w:eastAsia="Calibri" w:hAnsi="Arial" w:cs="Arial"/>
        </w:rPr>
      </w:pPr>
      <w:r w:rsidRPr="0002330A">
        <w:rPr>
          <w:rFonts w:ascii="Arial" w:eastAsia="Calibri" w:hAnsi="Arial" w:cs="Arial"/>
          <w:lang w:val="en-US"/>
        </w:rPr>
        <w:t xml:space="preserve">The </w:t>
      </w:r>
      <w:r w:rsidR="0002330A" w:rsidRPr="0002330A">
        <w:rPr>
          <w:rFonts w:ascii="Arial" w:hAnsi="Arial" w:cs="Arial"/>
        </w:rPr>
        <w:t xml:space="preserve">Kingston </w:t>
      </w:r>
      <w:r w:rsidR="004F40EB">
        <w:rPr>
          <w:rFonts w:ascii="Arial" w:hAnsi="Arial" w:cs="Arial"/>
        </w:rPr>
        <w:t xml:space="preserve">Frontenac </w:t>
      </w:r>
      <w:r w:rsidR="0002330A" w:rsidRPr="0002330A">
        <w:rPr>
          <w:rFonts w:ascii="Arial" w:hAnsi="Arial" w:cs="Arial"/>
        </w:rPr>
        <w:t xml:space="preserve">Home Builders Association </w:t>
      </w:r>
      <w:r w:rsidRPr="0002330A">
        <w:rPr>
          <w:rFonts w:ascii="Arial" w:eastAsia="Calibri" w:hAnsi="Arial" w:cs="Arial"/>
          <w:lang w:val="en-US"/>
        </w:rPr>
        <w:t xml:space="preserve">is the voice of the residential construction industry in </w:t>
      </w:r>
      <w:r w:rsidR="0002330A" w:rsidRPr="0002330A">
        <w:rPr>
          <w:rFonts w:ascii="Arial" w:eastAsia="Calibri" w:hAnsi="Arial" w:cs="Arial"/>
          <w:lang w:val="en-US"/>
        </w:rPr>
        <w:t>Kingston</w:t>
      </w:r>
      <w:r w:rsidRPr="0002330A">
        <w:rPr>
          <w:rFonts w:ascii="Arial" w:eastAsia="Calibri" w:hAnsi="Arial" w:cs="Arial"/>
          <w:lang w:val="en-US"/>
        </w:rPr>
        <w:t>. We represent members including builders, developers, professional renovators, trade contractors and many others within the residential construction sector.</w:t>
      </w:r>
      <w:r w:rsidRPr="0002330A">
        <w:rPr>
          <w:rFonts w:ascii="Arial" w:eastAsia="Calibri" w:hAnsi="Arial" w:cs="Arial"/>
        </w:rPr>
        <w:t xml:space="preserve"> </w:t>
      </w:r>
      <w:r w:rsidR="0002330A" w:rsidRPr="0002330A">
        <w:rPr>
          <w:rFonts w:ascii="Arial" w:hAnsi="Arial" w:cs="Arial"/>
        </w:rPr>
        <w:t xml:space="preserve">Kingston </w:t>
      </w:r>
      <w:r w:rsidR="004F40EB">
        <w:rPr>
          <w:rFonts w:ascii="Arial" w:hAnsi="Arial" w:cs="Arial"/>
        </w:rPr>
        <w:t xml:space="preserve">Frontenac </w:t>
      </w:r>
      <w:r w:rsidR="0002330A" w:rsidRPr="0002330A">
        <w:rPr>
          <w:rFonts w:ascii="Arial" w:hAnsi="Arial" w:cs="Arial"/>
        </w:rPr>
        <w:t>Home Builders Association</w:t>
      </w:r>
      <w:r w:rsidRPr="0002330A">
        <w:rPr>
          <w:rFonts w:ascii="Arial" w:eastAsia="Calibri" w:hAnsi="Arial" w:cs="Arial"/>
        </w:rPr>
        <w:t xml:space="preserve"> is coordinating our public policy response with regards to Bill 97, the </w:t>
      </w:r>
      <w:r w:rsidRPr="0002330A">
        <w:rPr>
          <w:rFonts w:ascii="Arial" w:eastAsia="Calibri" w:hAnsi="Arial" w:cs="Arial"/>
          <w:i/>
          <w:iCs/>
        </w:rPr>
        <w:t xml:space="preserve">Helping Homebuyers Protecting Tenants Act, 2023 </w:t>
      </w:r>
      <w:r w:rsidRPr="0002330A">
        <w:rPr>
          <w:rFonts w:ascii="Arial" w:eastAsia="Calibri" w:hAnsi="Arial" w:cs="Arial"/>
        </w:rPr>
        <w:t xml:space="preserve">with input from members across Ontario. </w:t>
      </w:r>
      <w:r w:rsidR="0002330A" w:rsidRPr="0002330A">
        <w:rPr>
          <w:rFonts w:ascii="Arial" w:hAnsi="Arial" w:cs="Arial"/>
        </w:rPr>
        <w:t xml:space="preserve">Kingston </w:t>
      </w:r>
      <w:r w:rsidR="004F40EB">
        <w:rPr>
          <w:rFonts w:ascii="Arial" w:hAnsi="Arial" w:cs="Arial"/>
        </w:rPr>
        <w:t xml:space="preserve">Frontenac </w:t>
      </w:r>
      <w:r w:rsidR="0002330A" w:rsidRPr="0002330A">
        <w:rPr>
          <w:rFonts w:ascii="Arial" w:hAnsi="Arial" w:cs="Arial"/>
        </w:rPr>
        <w:t xml:space="preserve">Home Builders Association </w:t>
      </w:r>
      <w:r w:rsidRPr="0002330A">
        <w:rPr>
          <w:rFonts w:ascii="Arial" w:eastAsia="Calibri" w:hAnsi="Arial" w:cs="Arial"/>
        </w:rPr>
        <w:t xml:space="preserve">is proudly affiliated with the Ontario Home Builders’ Association and other chapters within our network. </w:t>
      </w:r>
    </w:p>
    <w:p w14:paraId="0EFA71E6" w14:textId="6951822A" w:rsidR="00A548A9" w:rsidRPr="0002330A" w:rsidRDefault="00A548A9" w:rsidP="00A548A9">
      <w:pPr>
        <w:rPr>
          <w:rFonts w:ascii="Arial" w:hAnsi="Arial" w:cs="Arial"/>
        </w:rPr>
      </w:pPr>
      <w:r w:rsidRPr="0002330A">
        <w:rPr>
          <w:rFonts w:ascii="Arial" w:hAnsi="Arial" w:cs="Arial"/>
        </w:rPr>
        <w:t>Stable enforcement of building code standards across Ontario is important to professional home builders, home buyers and building officials. Providing more flexible options to enforce building codes standards in unorganized territories of the province will help bolster the scope of municipal services associations</w:t>
      </w:r>
      <w:r w:rsidR="00890FB9" w:rsidRPr="0002330A">
        <w:rPr>
          <w:rFonts w:ascii="Arial" w:hAnsi="Arial" w:cs="Arial"/>
        </w:rPr>
        <w:t xml:space="preserve">. Furthermore, it will help ensure a linear approach to building code enforcement, better protect occupants and build increased confidence in the integrity of provincial building code standards. </w:t>
      </w:r>
      <w:r w:rsidR="005E2E19" w:rsidRPr="0002330A">
        <w:rPr>
          <w:rFonts w:ascii="Arial" w:hAnsi="Arial" w:cs="Arial"/>
        </w:rPr>
        <w:t xml:space="preserve">We </w:t>
      </w:r>
      <w:r w:rsidR="00890FB9" w:rsidRPr="0002330A">
        <w:rPr>
          <w:rFonts w:ascii="Arial" w:hAnsi="Arial" w:cs="Arial"/>
        </w:rPr>
        <w:t xml:space="preserve">support the proposed code change. </w:t>
      </w:r>
    </w:p>
    <w:p w14:paraId="6EBE1FE2" w14:textId="76FB7AAB" w:rsidR="00A548A9" w:rsidRPr="00C376DD" w:rsidRDefault="00A548A9" w:rsidP="00A548A9">
      <w:pPr>
        <w:rPr>
          <w:rFonts w:ascii="Arial" w:hAnsi="Arial" w:cs="Arial"/>
        </w:rPr>
      </w:pPr>
      <w:r w:rsidRPr="0002330A">
        <w:rPr>
          <w:rFonts w:ascii="Arial" w:hAnsi="Arial" w:cs="Arial"/>
        </w:rPr>
        <w:t xml:space="preserve">By providing a reliable and consistent standard, adoption of this change will enable our sector to accelerate the delivery of modular housing structure, increase housing supply and provide housing solutions to families with greater certainty on costs and delivery timelines. We thank the </w:t>
      </w:r>
      <w:r w:rsidRPr="00C376DD">
        <w:rPr>
          <w:rFonts w:ascii="Arial" w:hAnsi="Arial" w:cs="Arial"/>
        </w:rPr>
        <w:t xml:space="preserve">Ministry for making this consultation available. </w:t>
      </w:r>
    </w:p>
    <w:p w14:paraId="44E67814" w14:textId="70107459" w:rsidR="00E31CA9" w:rsidRPr="00C376DD" w:rsidRDefault="00E31CA9" w:rsidP="00891252">
      <w:pPr>
        <w:rPr>
          <w:rFonts w:ascii="Arial" w:hAnsi="Arial" w:cs="Arial"/>
        </w:rPr>
      </w:pPr>
    </w:p>
    <w:p w14:paraId="3881E771" w14:textId="77777777" w:rsidR="00C376DD" w:rsidRPr="003851C1" w:rsidRDefault="00C376DD" w:rsidP="00C376DD">
      <w:pPr>
        <w:spacing w:line="240" w:lineRule="auto"/>
        <w:rPr>
          <w:rFonts w:ascii="Arial" w:hAnsi="Arial" w:cs="Arial"/>
          <w:lang w:val="en-US"/>
        </w:rPr>
      </w:pPr>
      <w:r>
        <w:rPr>
          <w:rFonts w:ascii="Arial" w:hAnsi="Arial" w:cs="Arial"/>
          <w:lang w:val="en-US"/>
        </w:rPr>
        <w:t xml:space="preserve">Kingston Frontenac Home Builders Association </w:t>
      </w:r>
    </w:p>
    <w:p w14:paraId="0E22B2C6" w14:textId="29E104CD" w:rsidR="00C376DD" w:rsidRPr="00C376DD" w:rsidRDefault="00C376DD" w:rsidP="00C376DD">
      <w:pPr>
        <w:rPr>
          <w:rFonts w:ascii="Arial" w:hAnsi="Arial" w:cs="Arial"/>
        </w:rPr>
      </w:pPr>
    </w:p>
    <w:sectPr w:rsidR="00C376DD" w:rsidRPr="00C376DD" w:rsidSect="00776780">
      <w:headerReference w:type="default" r:id="rId7"/>
      <w:pgSz w:w="12240" w:h="15840"/>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DFFAC" w14:textId="77777777" w:rsidR="00D42C3A" w:rsidRDefault="00D42C3A" w:rsidP="00942792">
      <w:pPr>
        <w:spacing w:after="0" w:line="240" w:lineRule="auto"/>
      </w:pPr>
      <w:r>
        <w:separator/>
      </w:r>
    </w:p>
  </w:endnote>
  <w:endnote w:type="continuationSeparator" w:id="0">
    <w:p w14:paraId="43505DDA" w14:textId="77777777" w:rsidR="00D42C3A" w:rsidRDefault="00D42C3A" w:rsidP="00942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94FCE" w14:textId="77777777" w:rsidR="00D42C3A" w:rsidRDefault="00D42C3A" w:rsidP="00942792">
      <w:pPr>
        <w:spacing w:after="0" w:line="240" w:lineRule="auto"/>
      </w:pPr>
      <w:r>
        <w:separator/>
      </w:r>
    </w:p>
  </w:footnote>
  <w:footnote w:type="continuationSeparator" w:id="0">
    <w:p w14:paraId="095DF39F" w14:textId="77777777" w:rsidR="00D42C3A" w:rsidRDefault="00D42C3A" w:rsidP="00942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A3F5" w14:textId="608E2F69" w:rsidR="00942792" w:rsidRPr="0087305F" w:rsidRDefault="00A45ABB" w:rsidP="0002330A">
    <w:pPr>
      <w:widowControl w:val="0"/>
      <w:tabs>
        <w:tab w:val="left" w:pos="3690"/>
      </w:tabs>
      <w:autoSpaceDE w:val="0"/>
      <w:autoSpaceDN w:val="0"/>
      <w:adjustRightInd w:val="0"/>
      <w:spacing w:before="40" w:after="0"/>
      <w:jc w:val="center"/>
      <w:rPr>
        <w:rFonts w:ascii="Arial" w:hAnsi="Arial" w:cs="Arial"/>
        <w:spacing w:val="-1"/>
        <w:sz w:val="16"/>
        <w:szCs w:val="16"/>
      </w:rPr>
    </w:pPr>
    <w:r>
      <w:rPr>
        <w:noProof/>
      </w:rPr>
      <w:drawing>
        <wp:inline distT="0" distB="0" distL="0" distR="0" wp14:anchorId="49BDA649" wp14:editId="0BA121E1">
          <wp:extent cx="1093470" cy="1330325"/>
          <wp:effectExtent l="0" t="0" r="0" b="3175"/>
          <wp:docPr id="802468015"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468015" name="Picture 1" descr="A picture containing text, sig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93470" cy="1330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4BE557"/>
    <w:multiLevelType w:val="hybridMultilevel"/>
    <w:tmpl w:val="1D819D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AD56D81"/>
    <w:multiLevelType w:val="hybridMultilevel"/>
    <w:tmpl w:val="79A8A3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FA15A0"/>
    <w:multiLevelType w:val="hybridMultilevel"/>
    <w:tmpl w:val="9C7EF5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A6821A2"/>
    <w:multiLevelType w:val="hybridMultilevel"/>
    <w:tmpl w:val="DFBA67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4D92459"/>
    <w:multiLevelType w:val="hybridMultilevel"/>
    <w:tmpl w:val="3C981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99908759">
    <w:abstractNumId w:val="3"/>
  </w:num>
  <w:num w:numId="2" w16cid:durableId="570309400">
    <w:abstractNumId w:val="1"/>
  </w:num>
  <w:num w:numId="3" w16cid:durableId="358628927">
    <w:abstractNumId w:val="2"/>
  </w:num>
  <w:num w:numId="4" w16cid:durableId="1318388280">
    <w:abstractNumId w:val="0"/>
  </w:num>
  <w:num w:numId="5" w16cid:durableId="2034844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19"/>
    <w:rsid w:val="00013E7A"/>
    <w:rsid w:val="00017A37"/>
    <w:rsid w:val="0002330A"/>
    <w:rsid w:val="00046A45"/>
    <w:rsid w:val="00090E8D"/>
    <w:rsid w:val="000978C6"/>
    <w:rsid w:val="000F5FFD"/>
    <w:rsid w:val="00113D69"/>
    <w:rsid w:val="001153A3"/>
    <w:rsid w:val="00124BDF"/>
    <w:rsid w:val="001B20E2"/>
    <w:rsid w:val="001B3A92"/>
    <w:rsid w:val="001D502A"/>
    <w:rsid w:val="0024021C"/>
    <w:rsid w:val="002616D3"/>
    <w:rsid w:val="00271F32"/>
    <w:rsid w:val="00321DB7"/>
    <w:rsid w:val="003245BF"/>
    <w:rsid w:val="0033562C"/>
    <w:rsid w:val="003578D0"/>
    <w:rsid w:val="00363E80"/>
    <w:rsid w:val="00385B9F"/>
    <w:rsid w:val="003D0AF1"/>
    <w:rsid w:val="00406F9A"/>
    <w:rsid w:val="00426D0E"/>
    <w:rsid w:val="0043184D"/>
    <w:rsid w:val="00434BB4"/>
    <w:rsid w:val="0045672E"/>
    <w:rsid w:val="00463E4C"/>
    <w:rsid w:val="004702C8"/>
    <w:rsid w:val="004918CF"/>
    <w:rsid w:val="004D4558"/>
    <w:rsid w:val="004F40EB"/>
    <w:rsid w:val="005062CF"/>
    <w:rsid w:val="00515062"/>
    <w:rsid w:val="00555E6A"/>
    <w:rsid w:val="005B1CB7"/>
    <w:rsid w:val="005B1F24"/>
    <w:rsid w:val="005E2E19"/>
    <w:rsid w:val="005F7955"/>
    <w:rsid w:val="0061055C"/>
    <w:rsid w:val="00617E45"/>
    <w:rsid w:val="00626141"/>
    <w:rsid w:val="00671B32"/>
    <w:rsid w:val="00675131"/>
    <w:rsid w:val="006836C8"/>
    <w:rsid w:val="0069047B"/>
    <w:rsid w:val="006A4538"/>
    <w:rsid w:val="006E36B7"/>
    <w:rsid w:val="00744CD9"/>
    <w:rsid w:val="00765244"/>
    <w:rsid w:val="00776780"/>
    <w:rsid w:val="00797A63"/>
    <w:rsid w:val="00797B44"/>
    <w:rsid w:val="007C2EF5"/>
    <w:rsid w:val="007D2BBE"/>
    <w:rsid w:val="007D2F49"/>
    <w:rsid w:val="008056C9"/>
    <w:rsid w:val="00823049"/>
    <w:rsid w:val="008253C6"/>
    <w:rsid w:val="00827BF1"/>
    <w:rsid w:val="00831B19"/>
    <w:rsid w:val="008708A3"/>
    <w:rsid w:val="0087305F"/>
    <w:rsid w:val="00885F65"/>
    <w:rsid w:val="00890FB9"/>
    <w:rsid w:val="00891252"/>
    <w:rsid w:val="008953E3"/>
    <w:rsid w:val="008969A1"/>
    <w:rsid w:val="008B7D04"/>
    <w:rsid w:val="008C255D"/>
    <w:rsid w:val="008D5FC0"/>
    <w:rsid w:val="00942792"/>
    <w:rsid w:val="00943B59"/>
    <w:rsid w:val="009463A2"/>
    <w:rsid w:val="00960EB8"/>
    <w:rsid w:val="00995084"/>
    <w:rsid w:val="009A0921"/>
    <w:rsid w:val="009F2BB9"/>
    <w:rsid w:val="00A35A2E"/>
    <w:rsid w:val="00A45ABB"/>
    <w:rsid w:val="00A46030"/>
    <w:rsid w:val="00A47290"/>
    <w:rsid w:val="00A51E29"/>
    <w:rsid w:val="00A548A9"/>
    <w:rsid w:val="00A66BFC"/>
    <w:rsid w:val="00A85910"/>
    <w:rsid w:val="00AB3190"/>
    <w:rsid w:val="00AD3841"/>
    <w:rsid w:val="00B1553E"/>
    <w:rsid w:val="00B662AE"/>
    <w:rsid w:val="00BB2024"/>
    <w:rsid w:val="00BE1297"/>
    <w:rsid w:val="00C376DD"/>
    <w:rsid w:val="00C75690"/>
    <w:rsid w:val="00C81FA3"/>
    <w:rsid w:val="00C82F8D"/>
    <w:rsid w:val="00CA75D7"/>
    <w:rsid w:val="00CA7D0A"/>
    <w:rsid w:val="00D062A5"/>
    <w:rsid w:val="00D150DF"/>
    <w:rsid w:val="00D42C3A"/>
    <w:rsid w:val="00D51352"/>
    <w:rsid w:val="00DD710F"/>
    <w:rsid w:val="00E13349"/>
    <w:rsid w:val="00E1418E"/>
    <w:rsid w:val="00E17ADD"/>
    <w:rsid w:val="00E21D53"/>
    <w:rsid w:val="00E31CA9"/>
    <w:rsid w:val="00E46898"/>
    <w:rsid w:val="00E93EF2"/>
    <w:rsid w:val="00EB4307"/>
    <w:rsid w:val="00ED75A7"/>
    <w:rsid w:val="00F627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71B35"/>
  <w15:chartTrackingRefBased/>
  <w15:docId w15:val="{CC89A2F9-9FB6-453E-8FCE-3BA34FF2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427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42792"/>
    <w:pPr>
      <w:tabs>
        <w:tab w:val="center" w:pos="4680"/>
        <w:tab w:val="right" w:pos="9360"/>
      </w:tabs>
      <w:spacing w:after="0" w:line="240" w:lineRule="auto"/>
    </w:pPr>
  </w:style>
  <w:style w:type="character" w:customStyle="1" w:styleId="HeaderChar">
    <w:name w:val="Header Char"/>
    <w:basedOn w:val="DefaultParagraphFont"/>
    <w:link w:val="Header"/>
    <w:rsid w:val="00942792"/>
  </w:style>
  <w:style w:type="paragraph" w:styleId="Footer">
    <w:name w:val="footer"/>
    <w:basedOn w:val="Normal"/>
    <w:link w:val="FooterChar"/>
    <w:uiPriority w:val="99"/>
    <w:unhideWhenUsed/>
    <w:rsid w:val="00942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792"/>
  </w:style>
  <w:style w:type="character" w:customStyle="1" w:styleId="Heading3Char">
    <w:name w:val="Heading 3 Char"/>
    <w:basedOn w:val="DefaultParagraphFont"/>
    <w:link w:val="Heading3"/>
    <w:uiPriority w:val="9"/>
    <w:semiHidden/>
    <w:rsid w:val="00942792"/>
    <w:rPr>
      <w:rFonts w:asciiTheme="majorHAnsi" w:eastAsiaTheme="majorEastAsia" w:hAnsiTheme="majorHAnsi" w:cstheme="majorBidi"/>
      <w:color w:val="1F3763" w:themeColor="accent1" w:themeShade="7F"/>
      <w:sz w:val="24"/>
      <w:szCs w:val="24"/>
    </w:rPr>
  </w:style>
  <w:style w:type="character" w:styleId="Hyperlink">
    <w:name w:val="Hyperlink"/>
    <w:semiHidden/>
    <w:unhideWhenUsed/>
    <w:rsid w:val="0087305F"/>
    <w:rPr>
      <w:color w:val="0000FF"/>
      <w:u w:val="single"/>
    </w:rPr>
  </w:style>
  <w:style w:type="paragraph" w:styleId="ListParagraph">
    <w:name w:val="List Paragraph"/>
    <w:basedOn w:val="Normal"/>
    <w:uiPriority w:val="34"/>
    <w:qFormat/>
    <w:rsid w:val="004D4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8359">
      <w:bodyDiv w:val="1"/>
      <w:marLeft w:val="0"/>
      <w:marRight w:val="0"/>
      <w:marTop w:val="0"/>
      <w:marBottom w:val="0"/>
      <w:divBdr>
        <w:top w:val="none" w:sz="0" w:space="0" w:color="auto"/>
        <w:left w:val="none" w:sz="0" w:space="0" w:color="auto"/>
        <w:bottom w:val="none" w:sz="0" w:space="0" w:color="auto"/>
        <w:right w:val="none" w:sz="0" w:space="0" w:color="auto"/>
      </w:divBdr>
    </w:div>
    <w:div w:id="171916664">
      <w:bodyDiv w:val="1"/>
      <w:marLeft w:val="0"/>
      <w:marRight w:val="0"/>
      <w:marTop w:val="0"/>
      <w:marBottom w:val="0"/>
      <w:divBdr>
        <w:top w:val="none" w:sz="0" w:space="0" w:color="auto"/>
        <w:left w:val="none" w:sz="0" w:space="0" w:color="auto"/>
        <w:bottom w:val="none" w:sz="0" w:space="0" w:color="auto"/>
        <w:right w:val="none" w:sz="0" w:space="0" w:color="auto"/>
      </w:divBdr>
    </w:div>
    <w:div w:id="321927970">
      <w:bodyDiv w:val="1"/>
      <w:marLeft w:val="0"/>
      <w:marRight w:val="0"/>
      <w:marTop w:val="0"/>
      <w:marBottom w:val="0"/>
      <w:divBdr>
        <w:top w:val="none" w:sz="0" w:space="0" w:color="auto"/>
        <w:left w:val="none" w:sz="0" w:space="0" w:color="auto"/>
        <w:bottom w:val="none" w:sz="0" w:space="0" w:color="auto"/>
        <w:right w:val="none" w:sz="0" w:space="0" w:color="auto"/>
      </w:divBdr>
    </w:div>
    <w:div w:id="539125975">
      <w:bodyDiv w:val="1"/>
      <w:marLeft w:val="0"/>
      <w:marRight w:val="0"/>
      <w:marTop w:val="0"/>
      <w:marBottom w:val="0"/>
      <w:divBdr>
        <w:top w:val="none" w:sz="0" w:space="0" w:color="auto"/>
        <w:left w:val="none" w:sz="0" w:space="0" w:color="auto"/>
        <w:bottom w:val="none" w:sz="0" w:space="0" w:color="auto"/>
        <w:right w:val="none" w:sz="0" w:space="0" w:color="auto"/>
      </w:divBdr>
    </w:div>
    <w:div w:id="561059807">
      <w:bodyDiv w:val="1"/>
      <w:marLeft w:val="0"/>
      <w:marRight w:val="0"/>
      <w:marTop w:val="0"/>
      <w:marBottom w:val="0"/>
      <w:divBdr>
        <w:top w:val="none" w:sz="0" w:space="0" w:color="auto"/>
        <w:left w:val="none" w:sz="0" w:space="0" w:color="auto"/>
        <w:bottom w:val="none" w:sz="0" w:space="0" w:color="auto"/>
        <w:right w:val="none" w:sz="0" w:space="0" w:color="auto"/>
      </w:divBdr>
    </w:div>
    <w:div w:id="941766441">
      <w:bodyDiv w:val="1"/>
      <w:marLeft w:val="0"/>
      <w:marRight w:val="0"/>
      <w:marTop w:val="0"/>
      <w:marBottom w:val="0"/>
      <w:divBdr>
        <w:top w:val="none" w:sz="0" w:space="0" w:color="auto"/>
        <w:left w:val="none" w:sz="0" w:space="0" w:color="auto"/>
        <w:bottom w:val="none" w:sz="0" w:space="0" w:color="auto"/>
        <w:right w:val="none" w:sz="0" w:space="0" w:color="auto"/>
      </w:divBdr>
    </w:div>
    <w:div w:id="1514802059">
      <w:bodyDiv w:val="1"/>
      <w:marLeft w:val="0"/>
      <w:marRight w:val="0"/>
      <w:marTop w:val="0"/>
      <w:marBottom w:val="0"/>
      <w:divBdr>
        <w:top w:val="none" w:sz="0" w:space="0" w:color="auto"/>
        <w:left w:val="none" w:sz="0" w:space="0" w:color="auto"/>
        <w:bottom w:val="none" w:sz="0" w:space="0" w:color="auto"/>
        <w:right w:val="none" w:sz="0" w:space="0" w:color="auto"/>
      </w:divBdr>
    </w:div>
    <w:div w:id="154710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Piccini</dc:creator>
  <cp:keywords/>
  <dc:description/>
  <cp:lastModifiedBy>Dustin Greene</cp:lastModifiedBy>
  <cp:revision>2</cp:revision>
  <cp:lastPrinted>2022-03-21T14:20:00Z</cp:lastPrinted>
  <dcterms:created xsi:type="dcterms:W3CDTF">2023-05-04T12:16:00Z</dcterms:created>
  <dcterms:modified xsi:type="dcterms:W3CDTF">2023-05-04T12:16:00Z</dcterms:modified>
</cp:coreProperties>
</file>