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93B0" w14:textId="25AA4035" w:rsidR="0091345D" w:rsidRPr="00A15699" w:rsidRDefault="0091345D" w:rsidP="00E004D6">
      <w:pPr>
        <w:pStyle w:val="Title"/>
        <w:pBdr>
          <w:bottom w:val="single" w:sz="24" w:space="1" w:color="auto"/>
        </w:pBdr>
        <w:jc w:val="both"/>
        <w:rPr>
          <w:rFonts w:ascii="Times New Roman" w:hAnsi="Times New Roman" w:cs="Times New Roman"/>
          <w:b/>
          <w:bCs/>
          <w:sz w:val="24"/>
          <w:szCs w:val="24"/>
        </w:rPr>
      </w:pPr>
      <w:r w:rsidRPr="00A15699">
        <w:rPr>
          <w:rFonts w:ascii="Times New Roman" w:hAnsi="Times New Roman" w:cs="Times New Roman"/>
          <w:b/>
          <w:bCs/>
          <w:sz w:val="24"/>
          <w:szCs w:val="24"/>
        </w:rPr>
        <w:t xml:space="preserve">Review of proposed policies adapted from A Place to Grow and Provincial Policy Statement to form a new </w:t>
      </w:r>
      <w:r w:rsidR="00E004D6" w:rsidRPr="00A15699">
        <w:rPr>
          <w:rFonts w:ascii="Times New Roman" w:hAnsi="Times New Roman" w:cs="Times New Roman"/>
          <w:b/>
          <w:bCs/>
          <w:sz w:val="24"/>
          <w:szCs w:val="24"/>
        </w:rPr>
        <w:t>P</w:t>
      </w:r>
      <w:r w:rsidRPr="00A15699">
        <w:rPr>
          <w:rFonts w:ascii="Times New Roman" w:hAnsi="Times New Roman" w:cs="Times New Roman"/>
          <w:b/>
          <w:bCs/>
          <w:sz w:val="24"/>
          <w:szCs w:val="24"/>
        </w:rPr>
        <w:t xml:space="preserve">rovincial </w:t>
      </w:r>
      <w:r w:rsidR="00E004D6" w:rsidRPr="00A15699">
        <w:rPr>
          <w:rFonts w:ascii="Times New Roman" w:hAnsi="Times New Roman" w:cs="Times New Roman"/>
          <w:b/>
          <w:bCs/>
          <w:sz w:val="24"/>
          <w:szCs w:val="24"/>
        </w:rPr>
        <w:t>P</w:t>
      </w:r>
      <w:r w:rsidRPr="00A15699">
        <w:rPr>
          <w:rFonts w:ascii="Times New Roman" w:hAnsi="Times New Roman" w:cs="Times New Roman"/>
          <w:b/>
          <w:bCs/>
          <w:sz w:val="24"/>
          <w:szCs w:val="24"/>
        </w:rPr>
        <w:t xml:space="preserve">lanning </w:t>
      </w:r>
      <w:r w:rsidR="00E004D6" w:rsidRPr="00A15699">
        <w:rPr>
          <w:rFonts w:ascii="Times New Roman" w:hAnsi="Times New Roman" w:cs="Times New Roman"/>
          <w:b/>
          <w:bCs/>
          <w:sz w:val="24"/>
          <w:szCs w:val="24"/>
        </w:rPr>
        <w:t>P</w:t>
      </w:r>
      <w:r w:rsidRPr="00A15699">
        <w:rPr>
          <w:rFonts w:ascii="Times New Roman" w:hAnsi="Times New Roman" w:cs="Times New Roman"/>
          <w:b/>
          <w:bCs/>
          <w:sz w:val="24"/>
          <w:szCs w:val="24"/>
        </w:rPr>
        <w:t xml:space="preserve">olicy </w:t>
      </w:r>
      <w:r w:rsidR="00E004D6" w:rsidRPr="00A15699">
        <w:rPr>
          <w:rFonts w:ascii="Times New Roman" w:hAnsi="Times New Roman" w:cs="Times New Roman"/>
          <w:b/>
          <w:bCs/>
          <w:sz w:val="24"/>
          <w:szCs w:val="24"/>
        </w:rPr>
        <w:t>I</w:t>
      </w:r>
      <w:r w:rsidRPr="00A15699">
        <w:rPr>
          <w:rFonts w:ascii="Times New Roman" w:hAnsi="Times New Roman" w:cs="Times New Roman"/>
          <w:b/>
          <w:bCs/>
          <w:sz w:val="24"/>
          <w:szCs w:val="24"/>
        </w:rPr>
        <w:t>nstrument</w:t>
      </w:r>
    </w:p>
    <w:p w14:paraId="3A56E8FF" w14:textId="77777777" w:rsidR="00452FA6" w:rsidRPr="00A15699" w:rsidRDefault="00452FA6" w:rsidP="00452FA6">
      <w:pPr>
        <w:spacing w:after="0" w:line="240" w:lineRule="auto"/>
        <w:rPr>
          <w:rFonts w:ascii="Times New Roman" w:hAnsi="Times New Roman" w:cs="Times New Roman"/>
          <w:b/>
          <w:bCs/>
          <w:sz w:val="24"/>
          <w:szCs w:val="24"/>
        </w:rPr>
      </w:pPr>
    </w:p>
    <w:p w14:paraId="76C1F1D0" w14:textId="58BA2D39" w:rsidR="00A15699" w:rsidRPr="00A15699" w:rsidRDefault="00452FA6" w:rsidP="00452FA6">
      <w:pPr>
        <w:spacing w:after="0" w:line="240" w:lineRule="auto"/>
        <w:rPr>
          <w:rFonts w:ascii="Times New Roman" w:hAnsi="Times New Roman" w:cs="Times New Roman"/>
          <w:b/>
          <w:bCs/>
          <w:sz w:val="24"/>
          <w:szCs w:val="24"/>
        </w:rPr>
      </w:pPr>
      <w:r w:rsidRPr="00A15699">
        <w:rPr>
          <w:rFonts w:ascii="Times New Roman" w:hAnsi="Times New Roman" w:cs="Times New Roman"/>
          <w:b/>
          <w:bCs/>
          <w:sz w:val="24"/>
          <w:szCs w:val="24"/>
        </w:rPr>
        <w:t xml:space="preserve">Feedback – </w:t>
      </w:r>
      <w:r w:rsidR="002D7F47">
        <w:rPr>
          <w:rFonts w:ascii="Times New Roman" w:hAnsi="Times New Roman" w:cs="Times New Roman"/>
          <w:b/>
          <w:bCs/>
          <w:sz w:val="24"/>
          <w:szCs w:val="24"/>
        </w:rPr>
        <w:t>I</w:t>
      </w:r>
      <w:r w:rsidRPr="00A15699">
        <w:rPr>
          <w:rFonts w:ascii="Times New Roman" w:hAnsi="Times New Roman" w:cs="Times New Roman"/>
          <w:b/>
          <w:bCs/>
          <w:sz w:val="24"/>
          <w:szCs w:val="24"/>
        </w:rPr>
        <w:t>ntegrate Agrivoltaics into A Place to Grow and Provincial Policy Statement</w:t>
      </w:r>
      <w:r w:rsidRPr="00A15699" w:rsidDel="00452FA6">
        <w:rPr>
          <w:rFonts w:ascii="Times New Roman" w:hAnsi="Times New Roman" w:cs="Times New Roman"/>
          <w:b/>
          <w:bCs/>
          <w:sz w:val="24"/>
          <w:szCs w:val="24"/>
        </w:rPr>
        <w:t xml:space="preserve"> </w:t>
      </w:r>
    </w:p>
    <w:p w14:paraId="6295F5F9" w14:textId="26DC9CF7" w:rsidR="00452FA6" w:rsidRPr="00A15699" w:rsidRDefault="00452FA6" w:rsidP="00A15699">
      <w:pPr>
        <w:spacing w:after="0" w:line="240" w:lineRule="auto"/>
        <w:jc w:val="center"/>
        <w:rPr>
          <w:rFonts w:ascii="Times New Roman" w:hAnsi="Times New Roman" w:cs="Times New Roman"/>
          <w:sz w:val="24"/>
          <w:szCs w:val="24"/>
        </w:rPr>
      </w:pPr>
      <w:r w:rsidRPr="00A15699">
        <w:rPr>
          <w:rFonts w:ascii="Times New Roman" w:hAnsi="Times New Roman" w:cs="Times New Roman"/>
          <w:sz w:val="24"/>
          <w:szCs w:val="24"/>
        </w:rPr>
        <w:t>Uzair Jamil</w:t>
      </w:r>
      <w:r w:rsidR="00A90341" w:rsidRPr="00A15699">
        <w:rPr>
          <w:rFonts w:ascii="Times New Roman" w:hAnsi="Times New Roman" w:cs="Times New Roman"/>
          <w:sz w:val="24"/>
          <w:szCs w:val="24"/>
          <w:vertAlign w:val="superscript"/>
        </w:rPr>
        <w:t>1</w:t>
      </w:r>
      <w:r w:rsidRPr="00A15699">
        <w:rPr>
          <w:rFonts w:ascii="Times New Roman" w:hAnsi="Times New Roman" w:cs="Times New Roman"/>
          <w:sz w:val="24"/>
          <w:szCs w:val="24"/>
        </w:rPr>
        <w:t xml:space="preserve"> and Joshua M. Pearce</w:t>
      </w:r>
      <w:r w:rsidRPr="00A15699">
        <w:rPr>
          <w:rFonts w:ascii="Times New Roman" w:hAnsi="Times New Roman" w:cs="Times New Roman"/>
          <w:sz w:val="24"/>
          <w:szCs w:val="24"/>
          <w:vertAlign w:val="superscript"/>
        </w:rPr>
        <w:t>2</w:t>
      </w:r>
      <w:r w:rsidR="00A90341" w:rsidRPr="00A15699">
        <w:rPr>
          <w:rFonts w:ascii="Times New Roman" w:hAnsi="Times New Roman" w:cs="Times New Roman"/>
          <w:sz w:val="24"/>
          <w:szCs w:val="24"/>
          <w:vertAlign w:val="superscript"/>
        </w:rPr>
        <w:t>,3</w:t>
      </w:r>
    </w:p>
    <w:p w14:paraId="009226C6" w14:textId="77777777" w:rsidR="00452FA6" w:rsidRPr="00A15699" w:rsidRDefault="00452FA6" w:rsidP="00452FA6">
      <w:pPr>
        <w:spacing w:after="0" w:line="240" w:lineRule="auto"/>
        <w:rPr>
          <w:rFonts w:ascii="Times New Roman" w:hAnsi="Times New Roman" w:cs="Times New Roman"/>
          <w:sz w:val="24"/>
          <w:szCs w:val="24"/>
        </w:rPr>
      </w:pPr>
    </w:p>
    <w:p w14:paraId="4149BC21" w14:textId="6B9C2FBE" w:rsidR="00A90341" w:rsidRPr="00A15699" w:rsidRDefault="00A90341" w:rsidP="00452FA6">
      <w:pPr>
        <w:pStyle w:val="ListParagraph"/>
        <w:numPr>
          <w:ilvl w:val="0"/>
          <w:numId w:val="3"/>
        </w:numPr>
        <w:spacing w:after="0" w:line="240" w:lineRule="auto"/>
        <w:rPr>
          <w:rFonts w:ascii="Times New Roman" w:hAnsi="Times New Roman" w:cs="Times New Roman"/>
          <w:sz w:val="24"/>
          <w:szCs w:val="24"/>
        </w:rPr>
      </w:pPr>
      <w:r w:rsidRPr="00A15699">
        <w:rPr>
          <w:rFonts w:ascii="Times New Roman" w:hAnsi="Times New Roman" w:cs="Times New Roman"/>
          <w:sz w:val="24"/>
          <w:szCs w:val="24"/>
        </w:rPr>
        <w:t>Department of Mechanical &amp; Materials Engineering, Western University, London, Ontario, Canada N6A 5B9</w:t>
      </w:r>
    </w:p>
    <w:p w14:paraId="5406726A" w14:textId="39A670FF" w:rsidR="00452FA6" w:rsidRPr="00A15699" w:rsidRDefault="00452FA6" w:rsidP="00452FA6">
      <w:pPr>
        <w:pStyle w:val="ListParagraph"/>
        <w:numPr>
          <w:ilvl w:val="0"/>
          <w:numId w:val="3"/>
        </w:numPr>
        <w:spacing w:after="0" w:line="240" w:lineRule="auto"/>
        <w:rPr>
          <w:rFonts w:ascii="Times New Roman" w:hAnsi="Times New Roman" w:cs="Times New Roman"/>
          <w:sz w:val="24"/>
          <w:szCs w:val="24"/>
        </w:rPr>
      </w:pPr>
      <w:r w:rsidRPr="00A15699">
        <w:rPr>
          <w:rFonts w:ascii="Times New Roman" w:hAnsi="Times New Roman" w:cs="Times New Roman"/>
          <w:sz w:val="24"/>
          <w:szCs w:val="24"/>
        </w:rPr>
        <w:t xml:space="preserve">Department of Electrical &amp; Computer Engineering, Western University, London, Ontario, Canada N6A 5B9  </w:t>
      </w:r>
    </w:p>
    <w:p w14:paraId="3085AAC8" w14:textId="77777777" w:rsidR="00452FA6" w:rsidRPr="00A15699" w:rsidRDefault="00452FA6" w:rsidP="00452FA6">
      <w:pPr>
        <w:pStyle w:val="ListParagraph"/>
        <w:numPr>
          <w:ilvl w:val="0"/>
          <w:numId w:val="3"/>
        </w:numPr>
        <w:spacing w:after="0" w:line="240" w:lineRule="auto"/>
        <w:rPr>
          <w:rFonts w:ascii="Times New Roman" w:hAnsi="Times New Roman" w:cs="Times New Roman"/>
          <w:sz w:val="24"/>
          <w:szCs w:val="24"/>
        </w:rPr>
      </w:pPr>
      <w:r w:rsidRPr="00A15699">
        <w:rPr>
          <w:rFonts w:ascii="Times New Roman" w:hAnsi="Times New Roman" w:cs="Times New Roman"/>
          <w:sz w:val="24"/>
          <w:szCs w:val="24"/>
        </w:rPr>
        <w:t xml:space="preserve">Ivey Business School, Western University, London, Ontario, Canada N6A 5B9  </w:t>
      </w:r>
    </w:p>
    <w:p w14:paraId="3B6ED207" w14:textId="77777777" w:rsidR="00452FA6" w:rsidRPr="00A15699" w:rsidRDefault="00452FA6" w:rsidP="003077E7">
      <w:pPr>
        <w:spacing w:after="0" w:line="240" w:lineRule="auto"/>
        <w:rPr>
          <w:rFonts w:ascii="Times New Roman" w:eastAsia="Times New Roman" w:hAnsi="Times New Roman" w:cs="Times New Roman"/>
          <w:kern w:val="0"/>
          <w:sz w:val="24"/>
          <w:szCs w:val="24"/>
          <w:lang w:val="en-US"/>
          <w14:ligatures w14:val="none"/>
        </w:rPr>
      </w:pPr>
    </w:p>
    <w:p w14:paraId="3C08F2B5" w14:textId="14C67DA2" w:rsidR="00E004D6" w:rsidRPr="00A15699" w:rsidRDefault="00E004D6" w:rsidP="00E004D6">
      <w:pPr>
        <w:jc w:val="both"/>
        <w:rPr>
          <w:rFonts w:ascii="Times New Roman" w:hAnsi="Times New Roman" w:cs="Times New Roman"/>
          <w:sz w:val="24"/>
          <w:szCs w:val="24"/>
        </w:rPr>
      </w:pPr>
      <w:r w:rsidRPr="00A15699">
        <w:rPr>
          <w:rFonts w:ascii="Times New Roman" w:hAnsi="Times New Roman" w:cs="Times New Roman"/>
          <w:sz w:val="24"/>
          <w:szCs w:val="24"/>
        </w:rPr>
        <w:t xml:space="preserve">The proposed new Provincial Planning Statement, therefore, will serve as the main go-to policy legislation which will derive major development in </w:t>
      </w:r>
      <w:r w:rsidR="00D77352" w:rsidRPr="00A15699">
        <w:rPr>
          <w:rFonts w:ascii="Times New Roman" w:hAnsi="Times New Roman" w:cs="Times New Roman"/>
          <w:sz w:val="24"/>
          <w:szCs w:val="24"/>
        </w:rPr>
        <w:t>Ontario,</w:t>
      </w:r>
      <w:r w:rsidRPr="00A15699">
        <w:rPr>
          <w:rFonts w:ascii="Times New Roman" w:hAnsi="Times New Roman" w:cs="Times New Roman"/>
          <w:sz w:val="24"/>
          <w:szCs w:val="24"/>
        </w:rPr>
        <w:t xml:space="preserve"> and it is imperative to set the priorities straight from the outset to ensure sustainable growth in the province. </w:t>
      </w:r>
      <w:r w:rsidR="00A15699">
        <w:rPr>
          <w:rFonts w:ascii="Times New Roman" w:hAnsi="Times New Roman" w:cs="Times New Roman"/>
          <w:sz w:val="24"/>
          <w:szCs w:val="24"/>
        </w:rPr>
        <w:t>We s</w:t>
      </w:r>
      <w:r w:rsidRPr="00A15699">
        <w:rPr>
          <w:rFonts w:ascii="Times New Roman" w:hAnsi="Times New Roman" w:cs="Times New Roman"/>
          <w:sz w:val="24"/>
          <w:szCs w:val="24"/>
        </w:rPr>
        <w:t xml:space="preserve">uggest </w:t>
      </w:r>
      <w:r w:rsidR="00D77352" w:rsidRPr="00A15699">
        <w:rPr>
          <w:rFonts w:ascii="Times New Roman" w:hAnsi="Times New Roman" w:cs="Times New Roman"/>
          <w:sz w:val="24"/>
          <w:szCs w:val="24"/>
        </w:rPr>
        <w:t>revisiting</w:t>
      </w:r>
      <w:r w:rsidRPr="00A15699">
        <w:rPr>
          <w:rFonts w:ascii="Times New Roman" w:hAnsi="Times New Roman" w:cs="Times New Roman"/>
          <w:sz w:val="24"/>
          <w:szCs w:val="24"/>
        </w:rPr>
        <w:t xml:space="preserve"> the following section</w:t>
      </w:r>
      <w:r w:rsidR="00D77352" w:rsidRPr="00A15699">
        <w:rPr>
          <w:rFonts w:ascii="Times New Roman" w:hAnsi="Times New Roman" w:cs="Times New Roman"/>
          <w:sz w:val="24"/>
          <w:szCs w:val="24"/>
        </w:rPr>
        <w:t>s/clauses</w:t>
      </w:r>
      <w:r w:rsidRPr="00A15699">
        <w:rPr>
          <w:rFonts w:ascii="Times New Roman" w:hAnsi="Times New Roman" w:cs="Times New Roman"/>
          <w:sz w:val="24"/>
          <w:szCs w:val="24"/>
        </w:rPr>
        <w:t xml:space="preserve"> of the preliminary d</w:t>
      </w:r>
      <w:r w:rsidR="00D77352" w:rsidRPr="00A15699">
        <w:rPr>
          <w:rFonts w:ascii="Times New Roman" w:hAnsi="Times New Roman" w:cs="Times New Roman"/>
          <w:sz w:val="24"/>
          <w:szCs w:val="24"/>
        </w:rPr>
        <w:t>raft:</w:t>
      </w:r>
    </w:p>
    <w:p w14:paraId="3E9F5CFD" w14:textId="3B0FEA4A" w:rsidR="0091345D" w:rsidRPr="00A15699" w:rsidRDefault="0091345D" w:rsidP="00D77352">
      <w:pPr>
        <w:pStyle w:val="ListParagraph"/>
        <w:numPr>
          <w:ilvl w:val="0"/>
          <w:numId w:val="1"/>
        </w:numPr>
        <w:jc w:val="both"/>
        <w:rPr>
          <w:rFonts w:ascii="Times New Roman" w:hAnsi="Times New Roman" w:cs="Times New Roman"/>
          <w:b/>
          <w:bCs/>
          <w:sz w:val="24"/>
          <w:szCs w:val="24"/>
        </w:rPr>
      </w:pPr>
      <w:r w:rsidRPr="00A15699">
        <w:rPr>
          <w:rFonts w:ascii="Times New Roman" w:hAnsi="Times New Roman" w:cs="Times New Roman"/>
          <w:b/>
          <w:bCs/>
          <w:sz w:val="24"/>
          <w:szCs w:val="24"/>
        </w:rPr>
        <w:t xml:space="preserve">Generate an appropriate housing </w:t>
      </w:r>
      <w:proofErr w:type="gramStart"/>
      <w:r w:rsidRPr="00A15699">
        <w:rPr>
          <w:rFonts w:ascii="Times New Roman" w:hAnsi="Times New Roman" w:cs="Times New Roman"/>
          <w:b/>
          <w:bCs/>
          <w:sz w:val="24"/>
          <w:szCs w:val="24"/>
        </w:rPr>
        <w:t>supply</w:t>
      </w:r>
      <w:proofErr w:type="gramEnd"/>
    </w:p>
    <w:p w14:paraId="55743713" w14:textId="77777777" w:rsidR="00D77352" w:rsidRPr="00A15699" w:rsidRDefault="00D77352" w:rsidP="00E004D6">
      <w:pPr>
        <w:jc w:val="both"/>
        <w:rPr>
          <w:rFonts w:ascii="Times New Roman" w:hAnsi="Times New Roman" w:cs="Times New Roman"/>
          <w:sz w:val="24"/>
          <w:szCs w:val="24"/>
          <w:u w:val="single"/>
        </w:rPr>
      </w:pPr>
      <w:r w:rsidRPr="00A15699">
        <w:rPr>
          <w:rFonts w:ascii="Times New Roman" w:hAnsi="Times New Roman" w:cs="Times New Roman"/>
          <w:sz w:val="24"/>
          <w:szCs w:val="24"/>
          <w:u w:val="single"/>
        </w:rPr>
        <w:t>“</w:t>
      </w:r>
      <w:r w:rsidR="0091345D" w:rsidRPr="00A15699">
        <w:rPr>
          <w:rFonts w:ascii="Times New Roman" w:hAnsi="Times New Roman" w:cs="Times New Roman"/>
          <w:sz w:val="24"/>
          <w:szCs w:val="24"/>
          <w:u w:val="single"/>
        </w:rPr>
        <w:t xml:space="preserve">Require municipalities to permit more housing on farms, including residential lot creation subject to criteria, additional residential units and housing for farm </w:t>
      </w:r>
      <w:proofErr w:type="gramStart"/>
      <w:r w:rsidR="0091345D" w:rsidRPr="00A15699">
        <w:rPr>
          <w:rFonts w:ascii="Times New Roman" w:hAnsi="Times New Roman" w:cs="Times New Roman"/>
          <w:sz w:val="24"/>
          <w:szCs w:val="24"/>
          <w:u w:val="single"/>
        </w:rPr>
        <w:t>workers</w:t>
      </w:r>
      <w:proofErr w:type="gramEnd"/>
      <w:r w:rsidRPr="00A15699">
        <w:rPr>
          <w:rFonts w:ascii="Times New Roman" w:hAnsi="Times New Roman" w:cs="Times New Roman"/>
          <w:sz w:val="24"/>
          <w:szCs w:val="24"/>
          <w:u w:val="single"/>
        </w:rPr>
        <w:t>”</w:t>
      </w:r>
    </w:p>
    <w:p w14:paraId="1C7B9E77" w14:textId="46D732D6" w:rsidR="0091345D" w:rsidRPr="00A15699" w:rsidRDefault="005019C2" w:rsidP="00E004D6">
      <w:pPr>
        <w:jc w:val="both"/>
        <w:rPr>
          <w:rFonts w:ascii="Times New Roman" w:hAnsi="Times New Roman" w:cs="Times New Roman"/>
          <w:sz w:val="24"/>
          <w:szCs w:val="24"/>
        </w:rPr>
      </w:pPr>
      <w:r w:rsidRPr="00A15699">
        <w:rPr>
          <w:rFonts w:ascii="Times New Roman" w:hAnsi="Times New Roman" w:cs="Times New Roman"/>
          <w:b/>
          <w:bCs/>
          <w:sz w:val="24"/>
          <w:szCs w:val="24"/>
        </w:rPr>
        <w:t xml:space="preserve">In addition to housing, </w:t>
      </w:r>
      <w:r w:rsidR="00A37C47" w:rsidRPr="00A15699">
        <w:rPr>
          <w:rFonts w:ascii="Times New Roman" w:hAnsi="Times New Roman" w:cs="Times New Roman"/>
          <w:b/>
          <w:bCs/>
          <w:sz w:val="24"/>
          <w:szCs w:val="24"/>
        </w:rPr>
        <w:t>a</w:t>
      </w:r>
      <w:r w:rsidR="00D77352" w:rsidRPr="00A15699">
        <w:rPr>
          <w:rFonts w:ascii="Times New Roman" w:hAnsi="Times New Roman" w:cs="Times New Roman"/>
          <w:b/>
          <w:bCs/>
          <w:sz w:val="24"/>
          <w:szCs w:val="24"/>
        </w:rPr>
        <w:t xml:space="preserve">grivoltaics – colocation of solar </w:t>
      </w:r>
      <w:r w:rsidR="00A37C47" w:rsidRPr="00A15699">
        <w:rPr>
          <w:rFonts w:ascii="Times New Roman" w:hAnsi="Times New Roman" w:cs="Times New Roman"/>
          <w:b/>
          <w:bCs/>
          <w:sz w:val="24"/>
          <w:szCs w:val="24"/>
        </w:rPr>
        <w:t>photovoltaic systems</w:t>
      </w:r>
      <w:r w:rsidR="00D77352" w:rsidRPr="00A15699">
        <w:rPr>
          <w:rFonts w:ascii="Times New Roman" w:hAnsi="Times New Roman" w:cs="Times New Roman"/>
          <w:b/>
          <w:bCs/>
          <w:sz w:val="24"/>
          <w:szCs w:val="24"/>
        </w:rPr>
        <w:t xml:space="preserve"> on agricultural land without adverse implication on farmland or crop yield – </w:t>
      </w:r>
      <w:r w:rsidR="00A37C47" w:rsidRPr="00A15699">
        <w:rPr>
          <w:rFonts w:ascii="Times New Roman" w:hAnsi="Times New Roman" w:cs="Times New Roman"/>
          <w:b/>
          <w:bCs/>
          <w:sz w:val="24"/>
          <w:szCs w:val="24"/>
        </w:rPr>
        <w:t xml:space="preserve">should </w:t>
      </w:r>
      <w:r w:rsidR="00D77352" w:rsidRPr="00A15699">
        <w:rPr>
          <w:rFonts w:ascii="Times New Roman" w:hAnsi="Times New Roman" w:cs="Times New Roman"/>
          <w:b/>
          <w:bCs/>
          <w:sz w:val="24"/>
          <w:szCs w:val="24"/>
        </w:rPr>
        <w:t>be permitted</w:t>
      </w:r>
      <w:r w:rsidR="00D77352" w:rsidRPr="00A15699">
        <w:rPr>
          <w:rFonts w:ascii="Times New Roman" w:hAnsi="Times New Roman" w:cs="Times New Roman"/>
          <w:sz w:val="24"/>
          <w:szCs w:val="24"/>
        </w:rPr>
        <w:t>. The technology i</w:t>
      </w:r>
      <w:r w:rsidR="000E4914" w:rsidRPr="00A15699">
        <w:rPr>
          <w:rFonts w:ascii="Times New Roman" w:hAnsi="Times New Roman" w:cs="Times New Roman"/>
          <w:sz w:val="24"/>
          <w:szCs w:val="24"/>
        </w:rPr>
        <w:t>mproves</w:t>
      </w:r>
      <w:r w:rsidR="00D77352" w:rsidRPr="00A15699">
        <w:rPr>
          <w:rFonts w:ascii="Times New Roman" w:hAnsi="Times New Roman" w:cs="Times New Roman"/>
          <w:sz w:val="24"/>
          <w:szCs w:val="24"/>
        </w:rPr>
        <w:t xml:space="preserve"> the </w:t>
      </w:r>
      <w:r w:rsidR="000E4914" w:rsidRPr="00A15699">
        <w:rPr>
          <w:rFonts w:ascii="Times New Roman" w:hAnsi="Times New Roman" w:cs="Times New Roman"/>
          <w:sz w:val="24"/>
          <w:szCs w:val="24"/>
        </w:rPr>
        <w:t xml:space="preserve">land use effectiveness as renewable electrical energy is generated along with primary food production. </w:t>
      </w:r>
      <w:r w:rsidR="00A37C47" w:rsidRPr="00A15699">
        <w:rPr>
          <w:rFonts w:ascii="Times New Roman" w:hAnsi="Times New Roman" w:cs="Times New Roman"/>
          <w:sz w:val="24"/>
          <w:szCs w:val="24"/>
        </w:rPr>
        <w:t>S</w:t>
      </w:r>
      <w:r w:rsidR="000E4914" w:rsidRPr="00A15699">
        <w:rPr>
          <w:rFonts w:ascii="Times New Roman" w:hAnsi="Times New Roman" w:cs="Times New Roman"/>
          <w:sz w:val="24"/>
          <w:szCs w:val="24"/>
        </w:rPr>
        <w:t>everal studies have indicated enhanced crop yield when photovoltaic panels are deployed on farmland. The crops include corn/maize [</w:t>
      </w:r>
      <w:r w:rsidR="00314554" w:rsidRPr="00A15699">
        <w:rPr>
          <w:rFonts w:ascii="Times New Roman" w:hAnsi="Times New Roman" w:cs="Times New Roman"/>
          <w:sz w:val="24"/>
          <w:szCs w:val="24"/>
        </w:rPr>
        <w:t>1</w:t>
      </w:r>
      <w:r w:rsidR="00A15699">
        <w:rPr>
          <w:rFonts w:ascii="Times New Roman" w:hAnsi="Times New Roman" w:cs="Times New Roman"/>
          <w:sz w:val="24"/>
          <w:szCs w:val="24"/>
        </w:rPr>
        <w:t>-</w:t>
      </w:r>
      <w:r w:rsidR="00314554" w:rsidRPr="00A15699">
        <w:rPr>
          <w:rFonts w:ascii="Times New Roman" w:hAnsi="Times New Roman" w:cs="Times New Roman"/>
          <w:sz w:val="24"/>
          <w:szCs w:val="24"/>
        </w:rPr>
        <w:t>5</w:t>
      </w:r>
      <w:r w:rsidR="000E4914" w:rsidRPr="00A15699">
        <w:rPr>
          <w:rFonts w:ascii="Times New Roman" w:hAnsi="Times New Roman" w:cs="Times New Roman"/>
          <w:sz w:val="24"/>
          <w:szCs w:val="24"/>
        </w:rPr>
        <w:t>] and wheat [</w:t>
      </w:r>
      <w:r w:rsidR="00314554" w:rsidRPr="00A15699">
        <w:rPr>
          <w:rFonts w:ascii="Times New Roman" w:hAnsi="Times New Roman" w:cs="Times New Roman"/>
          <w:sz w:val="24"/>
          <w:szCs w:val="24"/>
        </w:rPr>
        <w:t>2</w:t>
      </w:r>
      <w:r w:rsidR="00A15699">
        <w:rPr>
          <w:rFonts w:ascii="Times New Roman" w:hAnsi="Times New Roman" w:cs="Times New Roman"/>
          <w:sz w:val="24"/>
          <w:szCs w:val="24"/>
        </w:rPr>
        <w:t>-</w:t>
      </w:r>
      <w:r w:rsidR="00314554" w:rsidRPr="00A15699">
        <w:rPr>
          <w:rFonts w:ascii="Times New Roman" w:hAnsi="Times New Roman" w:cs="Times New Roman"/>
          <w:sz w:val="24"/>
          <w:szCs w:val="24"/>
        </w:rPr>
        <w:t>4</w:t>
      </w:r>
      <w:r w:rsidR="000E4914" w:rsidRPr="00A15699">
        <w:rPr>
          <w:rFonts w:ascii="Times New Roman" w:hAnsi="Times New Roman" w:cs="Times New Roman"/>
          <w:sz w:val="24"/>
          <w:szCs w:val="24"/>
        </w:rPr>
        <w:t>], two of the top three farm produces in Ontario. Similarly, tomatoes [</w:t>
      </w:r>
      <w:r w:rsidR="00314554" w:rsidRPr="00A15699">
        <w:rPr>
          <w:rFonts w:ascii="Times New Roman" w:hAnsi="Times New Roman" w:cs="Times New Roman"/>
          <w:sz w:val="24"/>
          <w:szCs w:val="24"/>
        </w:rPr>
        <w:t>6</w:t>
      </w:r>
      <w:r w:rsidR="000E4914" w:rsidRPr="00A15699">
        <w:rPr>
          <w:rFonts w:ascii="Times New Roman" w:hAnsi="Times New Roman" w:cs="Times New Roman"/>
          <w:sz w:val="24"/>
          <w:szCs w:val="24"/>
        </w:rPr>
        <w:t>] and lettuce [</w:t>
      </w:r>
      <w:r w:rsidR="00314554" w:rsidRPr="00A15699">
        <w:rPr>
          <w:rFonts w:ascii="Times New Roman" w:hAnsi="Times New Roman" w:cs="Times New Roman"/>
          <w:sz w:val="24"/>
          <w:szCs w:val="24"/>
        </w:rPr>
        <w:t>7</w:t>
      </w:r>
      <w:r w:rsidR="000E4914" w:rsidRPr="00A15699">
        <w:rPr>
          <w:rFonts w:ascii="Times New Roman" w:hAnsi="Times New Roman" w:cs="Times New Roman"/>
          <w:sz w:val="24"/>
          <w:szCs w:val="24"/>
        </w:rPr>
        <w:t>,</w:t>
      </w:r>
      <w:r w:rsidR="00314554" w:rsidRPr="00A15699">
        <w:rPr>
          <w:rFonts w:ascii="Times New Roman" w:hAnsi="Times New Roman" w:cs="Times New Roman"/>
          <w:sz w:val="24"/>
          <w:szCs w:val="24"/>
        </w:rPr>
        <w:t>8</w:t>
      </w:r>
      <w:r w:rsidR="000E4914" w:rsidRPr="00A15699">
        <w:rPr>
          <w:rFonts w:ascii="Times New Roman" w:hAnsi="Times New Roman" w:cs="Times New Roman"/>
          <w:sz w:val="24"/>
          <w:szCs w:val="24"/>
        </w:rPr>
        <w:t xml:space="preserve">] have also shown enhanced yield which are the most widely harvested </w:t>
      </w:r>
      <w:r w:rsidR="00DE0D03" w:rsidRPr="00A15699">
        <w:rPr>
          <w:rFonts w:ascii="Times New Roman" w:hAnsi="Times New Roman" w:cs="Times New Roman"/>
          <w:sz w:val="24"/>
          <w:szCs w:val="24"/>
        </w:rPr>
        <w:t xml:space="preserve">greenhouse </w:t>
      </w:r>
      <w:r w:rsidR="000E4914" w:rsidRPr="00A15699">
        <w:rPr>
          <w:rFonts w:ascii="Times New Roman" w:hAnsi="Times New Roman" w:cs="Times New Roman"/>
          <w:sz w:val="24"/>
          <w:szCs w:val="24"/>
        </w:rPr>
        <w:t>plantation in the province.</w:t>
      </w:r>
      <w:r w:rsidRPr="00A15699">
        <w:rPr>
          <w:rFonts w:ascii="Times New Roman" w:hAnsi="Times New Roman" w:cs="Times New Roman"/>
          <w:sz w:val="24"/>
          <w:szCs w:val="24"/>
        </w:rPr>
        <w:t xml:space="preserve"> </w:t>
      </w:r>
      <w:r w:rsidR="00A15699">
        <w:rPr>
          <w:rFonts w:ascii="Times New Roman" w:hAnsi="Times New Roman" w:cs="Times New Roman"/>
          <w:sz w:val="24"/>
          <w:szCs w:val="24"/>
        </w:rPr>
        <w:t>It has been</w:t>
      </w:r>
      <w:r w:rsidRPr="00A15699">
        <w:rPr>
          <w:rFonts w:ascii="Times New Roman" w:hAnsi="Times New Roman" w:cs="Times New Roman"/>
          <w:sz w:val="24"/>
          <w:szCs w:val="24"/>
        </w:rPr>
        <w:t xml:space="preserve"> shown in </w:t>
      </w:r>
      <w:r w:rsidRPr="00A15699">
        <w:rPr>
          <w:rFonts w:ascii="Times New Roman" w:hAnsi="Times New Roman" w:cs="Times New Roman"/>
          <w:i/>
          <w:iCs/>
          <w:sz w:val="24"/>
          <w:szCs w:val="24"/>
        </w:rPr>
        <w:t xml:space="preserve">Agrivoltaics in Ontario Canada – Policy and Promise </w:t>
      </w:r>
      <w:r w:rsidRPr="00A15699">
        <w:rPr>
          <w:rFonts w:ascii="Times New Roman" w:hAnsi="Times New Roman" w:cs="Times New Roman"/>
          <w:sz w:val="24"/>
          <w:szCs w:val="24"/>
        </w:rPr>
        <w:t>[</w:t>
      </w:r>
      <w:r w:rsidR="00314554" w:rsidRPr="00A15699">
        <w:rPr>
          <w:rFonts w:ascii="Times New Roman" w:hAnsi="Times New Roman" w:cs="Times New Roman"/>
          <w:sz w:val="24"/>
          <w:szCs w:val="24"/>
        </w:rPr>
        <w:t>9</w:t>
      </w:r>
      <w:r w:rsidRPr="00A15699">
        <w:rPr>
          <w:rFonts w:ascii="Times New Roman" w:hAnsi="Times New Roman" w:cs="Times New Roman"/>
          <w:sz w:val="24"/>
          <w:szCs w:val="24"/>
        </w:rPr>
        <w:t xml:space="preserve">] that employing agrivoltaics in Ontario could result in increased yield of corn, </w:t>
      </w:r>
      <w:proofErr w:type="gramStart"/>
      <w:r w:rsidRPr="00A15699">
        <w:rPr>
          <w:rFonts w:ascii="Times New Roman" w:hAnsi="Times New Roman" w:cs="Times New Roman"/>
          <w:sz w:val="24"/>
          <w:szCs w:val="24"/>
        </w:rPr>
        <w:t>wheat</w:t>
      </w:r>
      <w:proofErr w:type="gramEnd"/>
      <w:r w:rsidRPr="00A15699">
        <w:rPr>
          <w:rFonts w:ascii="Times New Roman" w:hAnsi="Times New Roman" w:cs="Times New Roman"/>
          <w:sz w:val="24"/>
          <w:szCs w:val="24"/>
        </w:rPr>
        <w:t xml:space="preserve"> and peppers. </w:t>
      </w:r>
    </w:p>
    <w:p w14:paraId="4D7AF526" w14:textId="40E01D35" w:rsidR="0091345D" w:rsidRPr="00A15699" w:rsidRDefault="0091345D" w:rsidP="000E4914">
      <w:pPr>
        <w:pStyle w:val="ListParagraph"/>
        <w:numPr>
          <w:ilvl w:val="0"/>
          <w:numId w:val="1"/>
        </w:numPr>
        <w:jc w:val="both"/>
        <w:rPr>
          <w:rFonts w:ascii="Times New Roman" w:hAnsi="Times New Roman" w:cs="Times New Roman"/>
          <w:b/>
          <w:bCs/>
          <w:sz w:val="24"/>
          <w:szCs w:val="24"/>
        </w:rPr>
      </w:pPr>
      <w:r w:rsidRPr="00A15699">
        <w:rPr>
          <w:rFonts w:ascii="Times New Roman" w:hAnsi="Times New Roman" w:cs="Times New Roman"/>
          <w:b/>
          <w:bCs/>
          <w:sz w:val="24"/>
          <w:szCs w:val="24"/>
        </w:rPr>
        <w:t xml:space="preserve">Make land available for </w:t>
      </w:r>
      <w:proofErr w:type="gramStart"/>
      <w:r w:rsidRPr="00A15699">
        <w:rPr>
          <w:rFonts w:ascii="Times New Roman" w:hAnsi="Times New Roman" w:cs="Times New Roman"/>
          <w:b/>
          <w:bCs/>
          <w:sz w:val="24"/>
          <w:szCs w:val="24"/>
        </w:rPr>
        <w:t>development</w:t>
      </w:r>
      <w:proofErr w:type="gramEnd"/>
    </w:p>
    <w:p w14:paraId="51CA6FD6" w14:textId="294B420D" w:rsidR="00DE0D03" w:rsidRPr="00A15699" w:rsidRDefault="00A15699" w:rsidP="00DE0D03">
      <w:pPr>
        <w:jc w:val="both"/>
        <w:rPr>
          <w:rFonts w:ascii="Times New Roman" w:hAnsi="Times New Roman" w:cs="Times New Roman"/>
          <w:sz w:val="24"/>
          <w:szCs w:val="24"/>
        </w:rPr>
      </w:pPr>
      <w:r w:rsidRPr="00A15699">
        <w:rPr>
          <w:rFonts w:ascii="Times New Roman" w:hAnsi="Times New Roman" w:cs="Times New Roman"/>
          <w:b/>
          <w:bCs/>
          <w:sz w:val="24"/>
          <w:szCs w:val="24"/>
        </w:rPr>
        <w:t>We</w:t>
      </w:r>
      <w:r w:rsidR="000E4914" w:rsidRPr="00A15699">
        <w:rPr>
          <w:rFonts w:ascii="Times New Roman" w:hAnsi="Times New Roman" w:cs="Times New Roman"/>
          <w:b/>
          <w:bCs/>
          <w:sz w:val="24"/>
          <w:szCs w:val="24"/>
        </w:rPr>
        <w:t xml:space="preserve"> suggest to specifically include </w:t>
      </w:r>
      <w:r w:rsidR="00D61551" w:rsidRPr="00A15699">
        <w:rPr>
          <w:rFonts w:ascii="Times New Roman" w:hAnsi="Times New Roman" w:cs="Times New Roman"/>
          <w:b/>
          <w:bCs/>
          <w:sz w:val="24"/>
          <w:szCs w:val="24"/>
        </w:rPr>
        <w:t>a</w:t>
      </w:r>
      <w:r w:rsidR="000E4914" w:rsidRPr="00A15699">
        <w:rPr>
          <w:rFonts w:ascii="Times New Roman" w:hAnsi="Times New Roman" w:cs="Times New Roman"/>
          <w:b/>
          <w:bCs/>
          <w:sz w:val="24"/>
          <w:szCs w:val="24"/>
        </w:rPr>
        <w:t>grivoltaics as a technology that can be employed on agricultural lands and Greater Golden Horseshoe region</w:t>
      </w:r>
      <w:r w:rsidR="000E4914" w:rsidRPr="00A15699">
        <w:rPr>
          <w:rFonts w:ascii="Times New Roman" w:hAnsi="Times New Roman" w:cs="Times New Roman"/>
          <w:sz w:val="24"/>
          <w:szCs w:val="24"/>
        </w:rPr>
        <w:t xml:space="preserve">. </w:t>
      </w:r>
      <w:r w:rsidR="005019C2" w:rsidRPr="00A15699">
        <w:rPr>
          <w:rFonts w:ascii="Times New Roman" w:hAnsi="Times New Roman" w:cs="Times New Roman"/>
          <w:sz w:val="24"/>
          <w:szCs w:val="24"/>
        </w:rPr>
        <w:t>The technology is being widely employed in Europe [</w:t>
      </w:r>
      <w:r w:rsidR="008E14DB" w:rsidRPr="00A15699">
        <w:rPr>
          <w:rFonts w:ascii="Times New Roman" w:hAnsi="Times New Roman" w:cs="Times New Roman"/>
          <w:sz w:val="24"/>
          <w:szCs w:val="24"/>
        </w:rPr>
        <w:t>10</w:t>
      </w:r>
      <w:r w:rsidR="005019C2" w:rsidRPr="00A15699">
        <w:rPr>
          <w:rFonts w:ascii="Times New Roman" w:hAnsi="Times New Roman" w:cs="Times New Roman"/>
          <w:sz w:val="24"/>
          <w:szCs w:val="24"/>
        </w:rPr>
        <w:t>,</w:t>
      </w:r>
      <w:r w:rsidR="008E14DB" w:rsidRPr="00A15699">
        <w:rPr>
          <w:rFonts w:ascii="Times New Roman" w:hAnsi="Times New Roman" w:cs="Times New Roman"/>
          <w:sz w:val="24"/>
          <w:szCs w:val="24"/>
        </w:rPr>
        <w:t>11</w:t>
      </w:r>
      <w:r w:rsidR="005019C2" w:rsidRPr="00A15699">
        <w:rPr>
          <w:rFonts w:ascii="Times New Roman" w:hAnsi="Times New Roman" w:cs="Times New Roman"/>
          <w:sz w:val="24"/>
          <w:szCs w:val="24"/>
        </w:rPr>
        <w:t>], Asia [</w:t>
      </w:r>
      <w:r w:rsidR="008E14DB" w:rsidRPr="00A15699">
        <w:rPr>
          <w:rFonts w:ascii="Times New Roman" w:hAnsi="Times New Roman" w:cs="Times New Roman"/>
          <w:sz w:val="24"/>
          <w:szCs w:val="24"/>
        </w:rPr>
        <w:t>12</w:t>
      </w:r>
      <w:r w:rsidR="005019C2" w:rsidRPr="00A15699">
        <w:rPr>
          <w:rFonts w:ascii="Times New Roman" w:hAnsi="Times New Roman" w:cs="Times New Roman"/>
          <w:sz w:val="24"/>
          <w:szCs w:val="24"/>
        </w:rPr>
        <w:t>] and</w:t>
      </w:r>
      <w:r w:rsidR="00A37C47" w:rsidRPr="00A15699">
        <w:rPr>
          <w:rFonts w:ascii="Times New Roman" w:hAnsi="Times New Roman" w:cs="Times New Roman"/>
          <w:sz w:val="24"/>
          <w:szCs w:val="24"/>
        </w:rPr>
        <w:t xml:space="preserve"> the</w:t>
      </w:r>
      <w:r w:rsidR="005019C2" w:rsidRPr="00A15699">
        <w:rPr>
          <w:rFonts w:ascii="Times New Roman" w:hAnsi="Times New Roman" w:cs="Times New Roman"/>
          <w:sz w:val="24"/>
          <w:szCs w:val="24"/>
        </w:rPr>
        <w:t xml:space="preserve"> U.S [</w:t>
      </w:r>
      <w:r w:rsidR="008E14DB" w:rsidRPr="00A15699">
        <w:rPr>
          <w:rFonts w:ascii="Times New Roman" w:hAnsi="Times New Roman" w:cs="Times New Roman"/>
          <w:sz w:val="24"/>
          <w:szCs w:val="24"/>
        </w:rPr>
        <w:t>13</w:t>
      </w:r>
      <w:r w:rsidR="005019C2" w:rsidRPr="00A15699">
        <w:rPr>
          <w:rFonts w:ascii="Times New Roman" w:hAnsi="Times New Roman" w:cs="Times New Roman"/>
          <w:sz w:val="24"/>
          <w:szCs w:val="24"/>
        </w:rPr>
        <w:t xml:space="preserve">]. To ensure proper use of the technology, </w:t>
      </w:r>
      <w:r w:rsidR="00DE0D03" w:rsidRPr="00A15699">
        <w:rPr>
          <w:rFonts w:ascii="Times New Roman" w:hAnsi="Times New Roman" w:cs="Times New Roman"/>
          <w:sz w:val="24"/>
          <w:szCs w:val="24"/>
        </w:rPr>
        <w:t>s</w:t>
      </w:r>
      <w:r w:rsidR="00EA6FD5" w:rsidRPr="00A15699">
        <w:rPr>
          <w:rFonts w:ascii="Times New Roman" w:hAnsi="Times New Roman" w:cs="Times New Roman"/>
          <w:sz w:val="24"/>
          <w:szCs w:val="24"/>
        </w:rPr>
        <w:t xml:space="preserve">tandard definitions for </w:t>
      </w:r>
      <w:r w:rsidR="00D61551" w:rsidRPr="00A15699">
        <w:rPr>
          <w:rFonts w:ascii="Times New Roman" w:hAnsi="Times New Roman" w:cs="Times New Roman"/>
          <w:sz w:val="24"/>
          <w:szCs w:val="24"/>
        </w:rPr>
        <w:t>a</w:t>
      </w:r>
      <w:r w:rsidR="00EA6FD5" w:rsidRPr="00A15699">
        <w:rPr>
          <w:rFonts w:ascii="Times New Roman" w:hAnsi="Times New Roman" w:cs="Times New Roman"/>
          <w:sz w:val="24"/>
          <w:szCs w:val="24"/>
        </w:rPr>
        <w:t>grivoltaic project types and size</w:t>
      </w:r>
      <w:r w:rsidR="00A37C47" w:rsidRPr="00A15699">
        <w:rPr>
          <w:rFonts w:ascii="Times New Roman" w:hAnsi="Times New Roman" w:cs="Times New Roman"/>
          <w:sz w:val="24"/>
          <w:szCs w:val="24"/>
        </w:rPr>
        <w:t>s</w:t>
      </w:r>
      <w:r w:rsidR="00EA6FD5" w:rsidRPr="00A15699">
        <w:rPr>
          <w:rFonts w:ascii="Times New Roman" w:hAnsi="Times New Roman" w:cs="Times New Roman"/>
          <w:sz w:val="24"/>
          <w:szCs w:val="24"/>
        </w:rPr>
        <w:t xml:space="preserve">, that could be aligned with appropriate land use parameters </w:t>
      </w:r>
      <w:r w:rsidR="00A37C47" w:rsidRPr="00A15699">
        <w:rPr>
          <w:rFonts w:ascii="Times New Roman" w:hAnsi="Times New Roman" w:cs="Times New Roman"/>
          <w:sz w:val="24"/>
          <w:szCs w:val="24"/>
        </w:rPr>
        <w:t xml:space="preserve">should </w:t>
      </w:r>
      <w:r w:rsidR="00EA6FD5" w:rsidRPr="00A15699">
        <w:rPr>
          <w:rFonts w:ascii="Times New Roman" w:hAnsi="Times New Roman" w:cs="Times New Roman"/>
          <w:sz w:val="24"/>
          <w:szCs w:val="24"/>
        </w:rPr>
        <w:t xml:space="preserve">be drafted. Similarly, </w:t>
      </w:r>
      <w:r w:rsidR="005019C2" w:rsidRPr="00A15699">
        <w:rPr>
          <w:rFonts w:ascii="Times New Roman" w:hAnsi="Times New Roman" w:cs="Times New Roman"/>
          <w:sz w:val="24"/>
          <w:szCs w:val="24"/>
        </w:rPr>
        <w:t xml:space="preserve">guidelines and standards </w:t>
      </w:r>
      <w:r w:rsidR="00EA6FD5" w:rsidRPr="00A15699">
        <w:rPr>
          <w:rFonts w:ascii="Times New Roman" w:hAnsi="Times New Roman" w:cs="Times New Roman"/>
          <w:sz w:val="24"/>
          <w:szCs w:val="24"/>
        </w:rPr>
        <w:t>shall</w:t>
      </w:r>
      <w:r w:rsidR="005019C2" w:rsidRPr="00A15699">
        <w:rPr>
          <w:rFonts w:ascii="Times New Roman" w:hAnsi="Times New Roman" w:cs="Times New Roman"/>
          <w:sz w:val="24"/>
          <w:szCs w:val="24"/>
        </w:rPr>
        <w:t xml:space="preserve"> be developed that must be met to employ solar </w:t>
      </w:r>
      <w:r w:rsidR="00A37C47" w:rsidRPr="00A15699">
        <w:rPr>
          <w:rFonts w:ascii="Times New Roman" w:hAnsi="Times New Roman" w:cs="Times New Roman"/>
          <w:sz w:val="24"/>
          <w:szCs w:val="24"/>
        </w:rPr>
        <w:t>photovoltaic system</w:t>
      </w:r>
      <w:r w:rsidR="005019C2" w:rsidRPr="00A15699">
        <w:rPr>
          <w:rFonts w:ascii="Times New Roman" w:hAnsi="Times New Roman" w:cs="Times New Roman"/>
          <w:sz w:val="24"/>
          <w:szCs w:val="24"/>
        </w:rPr>
        <w:t xml:space="preserve">s on farmland. </w:t>
      </w:r>
      <w:r w:rsidR="00EA6FD5" w:rsidRPr="00A15699">
        <w:rPr>
          <w:rFonts w:ascii="Times New Roman" w:hAnsi="Times New Roman" w:cs="Times New Roman"/>
          <w:sz w:val="24"/>
          <w:szCs w:val="24"/>
        </w:rPr>
        <w:t xml:space="preserve">These should include module coverage ratios, types of racking systems and requirements and limitations for field structures, as well as required minimum thresholds for crop production due to the use of </w:t>
      </w:r>
      <w:r w:rsidR="00A37C47" w:rsidRPr="00A15699">
        <w:rPr>
          <w:rFonts w:ascii="Times New Roman" w:hAnsi="Times New Roman" w:cs="Times New Roman"/>
          <w:sz w:val="24"/>
          <w:szCs w:val="24"/>
        </w:rPr>
        <w:t>a</w:t>
      </w:r>
      <w:r w:rsidR="00EA6FD5" w:rsidRPr="00A15699">
        <w:rPr>
          <w:rFonts w:ascii="Times New Roman" w:hAnsi="Times New Roman" w:cs="Times New Roman"/>
          <w:sz w:val="24"/>
          <w:szCs w:val="24"/>
        </w:rPr>
        <w:t xml:space="preserve">grivoltaics. In this regard, Germany has already </w:t>
      </w:r>
      <w:r w:rsidR="00DE0D03" w:rsidRPr="00A15699">
        <w:rPr>
          <w:rFonts w:ascii="Times New Roman" w:hAnsi="Times New Roman" w:cs="Times New Roman"/>
          <w:sz w:val="24"/>
          <w:szCs w:val="24"/>
        </w:rPr>
        <w:t>developed</w:t>
      </w:r>
      <w:r w:rsidR="00EA6FD5" w:rsidRPr="00A15699">
        <w:rPr>
          <w:rFonts w:ascii="Times New Roman" w:hAnsi="Times New Roman" w:cs="Times New Roman"/>
          <w:sz w:val="24"/>
          <w:szCs w:val="24"/>
        </w:rPr>
        <w:t xml:space="preserve"> an agrivoltaics standard </w:t>
      </w:r>
      <w:r w:rsidR="00DE0D03" w:rsidRPr="00A15699">
        <w:rPr>
          <w:rFonts w:ascii="Times New Roman" w:hAnsi="Times New Roman" w:cs="Times New Roman"/>
          <w:sz w:val="24"/>
          <w:szCs w:val="24"/>
        </w:rPr>
        <w:t>91434:2021-05 which states the following related to minimum crop yield:</w:t>
      </w:r>
    </w:p>
    <w:p w14:paraId="011B9C4F" w14:textId="537F4F17" w:rsidR="0091345D" w:rsidRPr="00A15699" w:rsidRDefault="00DE0D03" w:rsidP="00DE0D03">
      <w:pPr>
        <w:jc w:val="both"/>
        <w:rPr>
          <w:rFonts w:ascii="Times New Roman" w:hAnsi="Times New Roman" w:cs="Times New Roman"/>
          <w:sz w:val="24"/>
          <w:szCs w:val="24"/>
        </w:rPr>
      </w:pPr>
      <w:r w:rsidRPr="00A15699">
        <w:rPr>
          <w:rFonts w:ascii="Times New Roman" w:hAnsi="Times New Roman" w:cs="Times New Roman"/>
          <w:i/>
          <w:iCs/>
          <w:sz w:val="24"/>
          <w:szCs w:val="24"/>
        </w:rPr>
        <w:lastRenderedPageBreak/>
        <w:t>“It shall be ensured that the yield from the crop(s) on the total project area after construction of the agrivoltaic system is at least 66 % of the reference yield.”</w:t>
      </w:r>
      <w:r w:rsidRPr="00A15699">
        <w:rPr>
          <w:rFonts w:ascii="Times New Roman" w:hAnsi="Times New Roman" w:cs="Times New Roman"/>
          <w:sz w:val="24"/>
          <w:szCs w:val="24"/>
        </w:rPr>
        <w:t xml:space="preserve"> [</w:t>
      </w:r>
      <w:r w:rsidR="008E14DB" w:rsidRPr="00A15699">
        <w:rPr>
          <w:rFonts w:ascii="Times New Roman" w:hAnsi="Times New Roman" w:cs="Times New Roman"/>
          <w:sz w:val="24"/>
          <w:szCs w:val="24"/>
        </w:rPr>
        <w:t>14</w:t>
      </w:r>
      <w:r w:rsidRPr="00A15699">
        <w:rPr>
          <w:rFonts w:ascii="Times New Roman" w:hAnsi="Times New Roman" w:cs="Times New Roman"/>
          <w:sz w:val="24"/>
          <w:szCs w:val="24"/>
        </w:rPr>
        <w:t>].</w:t>
      </w:r>
    </w:p>
    <w:p w14:paraId="7728627C" w14:textId="44CAB993" w:rsidR="00BD7C33" w:rsidRPr="00A15699" w:rsidRDefault="00DD30B2" w:rsidP="00751E93">
      <w:pPr>
        <w:jc w:val="both"/>
        <w:rPr>
          <w:rFonts w:ascii="Times New Roman" w:hAnsi="Times New Roman" w:cs="Times New Roman"/>
          <w:sz w:val="24"/>
          <w:szCs w:val="24"/>
        </w:rPr>
      </w:pPr>
      <w:r w:rsidRPr="00A15699">
        <w:rPr>
          <w:rFonts w:ascii="Times New Roman" w:hAnsi="Times New Roman" w:cs="Times New Roman"/>
          <w:sz w:val="24"/>
          <w:szCs w:val="24"/>
        </w:rPr>
        <w:t xml:space="preserve">In France, </w:t>
      </w:r>
      <w:r w:rsidR="00751E93" w:rsidRPr="00A15699">
        <w:rPr>
          <w:rFonts w:ascii="Times New Roman" w:hAnsi="Times New Roman" w:cs="Times New Roman"/>
          <w:sz w:val="24"/>
          <w:szCs w:val="24"/>
        </w:rPr>
        <w:t>The French Standardization Association (AFNOR), in their publication “Agrivoltaic Project Label: Standards for the Labeling of Class A Crop Projects” suggested a minimum crop yield of 80% [</w:t>
      </w:r>
      <w:r w:rsidR="008E14DB" w:rsidRPr="00A15699">
        <w:rPr>
          <w:rFonts w:ascii="Times New Roman" w:hAnsi="Times New Roman" w:cs="Times New Roman"/>
          <w:sz w:val="24"/>
          <w:szCs w:val="24"/>
        </w:rPr>
        <w:t>15</w:t>
      </w:r>
      <w:r w:rsidR="00751E93" w:rsidRPr="00A15699">
        <w:rPr>
          <w:rFonts w:ascii="Times New Roman" w:hAnsi="Times New Roman" w:cs="Times New Roman"/>
          <w:sz w:val="24"/>
          <w:szCs w:val="24"/>
        </w:rPr>
        <w:t>].</w:t>
      </w:r>
      <w:r w:rsidR="008A7EA0" w:rsidRPr="00A15699">
        <w:rPr>
          <w:rFonts w:ascii="Times New Roman" w:hAnsi="Times New Roman" w:cs="Times New Roman"/>
          <w:sz w:val="24"/>
          <w:szCs w:val="24"/>
        </w:rPr>
        <w:t xml:space="preserve"> </w:t>
      </w:r>
      <w:r w:rsidR="00751E93" w:rsidRPr="00A15699">
        <w:rPr>
          <w:rFonts w:ascii="Times New Roman" w:hAnsi="Times New Roman" w:cs="Times New Roman"/>
          <w:sz w:val="24"/>
          <w:szCs w:val="24"/>
        </w:rPr>
        <w:t xml:space="preserve">In Italy, </w:t>
      </w:r>
      <w:r w:rsidR="00BD7C33" w:rsidRPr="00A15699">
        <w:rPr>
          <w:rFonts w:ascii="Times New Roman" w:hAnsi="Times New Roman" w:cs="Times New Roman"/>
          <w:sz w:val="24"/>
          <w:szCs w:val="24"/>
        </w:rPr>
        <w:t xml:space="preserve">“Guidelines for The Design, Construction and Operation of </w:t>
      </w:r>
      <w:proofErr w:type="spellStart"/>
      <w:r w:rsidR="00BD7C33" w:rsidRPr="00A15699">
        <w:rPr>
          <w:rFonts w:ascii="Times New Roman" w:hAnsi="Times New Roman" w:cs="Times New Roman"/>
          <w:sz w:val="24"/>
          <w:szCs w:val="24"/>
        </w:rPr>
        <w:t>Agrovoltaic</w:t>
      </w:r>
      <w:proofErr w:type="spellEnd"/>
      <w:r w:rsidR="00BD7C33" w:rsidRPr="00A15699">
        <w:rPr>
          <w:rFonts w:ascii="Times New Roman" w:hAnsi="Times New Roman" w:cs="Times New Roman"/>
          <w:sz w:val="24"/>
          <w:szCs w:val="24"/>
        </w:rPr>
        <w:t xml:space="preserve"> Plants” states that the at least 70% of the total area on which agrivoltaics is deployed shall be dedicated for agricultural activities </w:t>
      </w:r>
      <w:r w:rsidR="00751E93" w:rsidRPr="00A15699">
        <w:rPr>
          <w:rFonts w:ascii="Times New Roman" w:hAnsi="Times New Roman" w:cs="Times New Roman"/>
          <w:sz w:val="24"/>
          <w:szCs w:val="24"/>
        </w:rPr>
        <w:t>[</w:t>
      </w:r>
      <w:r w:rsidR="00145A26" w:rsidRPr="00A15699">
        <w:rPr>
          <w:rFonts w:ascii="Times New Roman" w:hAnsi="Times New Roman" w:cs="Times New Roman"/>
          <w:sz w:val="24"/>
          <w:szCs w:val="24"/>
        </w:rPr>
        <w:t>16</w:t>
      </w:r>
      <w:r w:rsidR="00751E93" w:rsidRPr="00A15699">
        <w:rPr>
          <w:rFonts w:ascii="Times New Roman" w:hAnsi="Times New Roman" w:cs="Times New Roman"/>
          <w:sz w:val="24"/>
          <w:szCs w:val="24"/>
        </w:rPr>
        <w:t>]</w:t>
      </w:r>
      <w:r w:rsidR="00BD7C33" w:rsidRPr="00A15699">
        <w:rPr>
          <w:rFonts w:ascii="Times New Roman" w:hAnsi="Times New Roman" w:cs="Times New Roman"/>
          <w:sz w:val="24"/>
          <w:szCs w:val="24"/>
        </w:rPr>
        <w:t>.</w:t>
      </w:r>
      <w:r w:rsidR="008A7EA0" w:rsidRPr="00A15699">
        <w:rPr>
          <w:rFonts w:ascii="Times New Roman" w:hAnsi="Times New Roman" w:cs="Times New Roman"/>
          <w:sz w:val="24"/>
          <w:szCs w:val="24"/>
        </w:rPr>
        <w:t xml:space="preserve"> </w:t>
      </w:r>
      <w:r w:rsidR="00BD7C33" w:rsidRPr="00A15699">
        <w:rPr>
          <w:rFonts w:ascii="Times New Roman" w:hAnsi="Times New Roman" w:cs="Times New Roman"/>
          <w:sz w:val="24"/>
          <w:szCs w:val="24"/>
        </w:rPr>
        <w:t>Japan</w:t>
      </w:r>
      <w:r w:rsidR="008A7EA0" w:rsidRPr="00A15699">
        <w:rPr>
          <w:rFonts w:ascii="Times New Roman" w:hAnsi="Times New Roman" w:cs="Times New Roman"/>
          <w:sz w:val="24"/>
          <w:szCs w:val="24"/>
        </w:rPr>
        <w:t xml:space="preserve"> sets</w:t>
      </w:r>
      <w:r w:rsidR="00BD7C33" w:rsidRPr="00A15699">
        <w:rPr>
          <w:rFonts w:ascii="Times New Roman" w:hAnsi="Times New Roman" w:cs="Times New Roman"/>
          <w:sz w:val="24"/>
          <w:szCs w:val="24"/>
        </w:rPr>
        <w:t xml:space="preserve"> the minimum </w:t>
      </w:r>
      <w:r w:rsidR="008A7EA0" w:rsidRPr="00A15699">
        <w:rPr>
          <w:rFonts w:ascii="Times New Roman" w:hAnsi="Times New Roman" w:cs="Times New Roman"/>
          <w:sz w:val="24"/>
          <w:szCs w:val="24"/>
        </w:rPr>
        <w:t>yield requirement for an agrivoltaic project as 80</w:t>
      </w:r>
      <w:r w:rsidR="00FF5115" w:rsidRPr="00A15699">
        <w:rPr>
          <w:rFonts w:ascii="Times New Roman" w:hAnsi="Times New Roman" w:cs="Times New Roman"/>
          <w:sz w:val="24"/>
          <w:szCs w:val="24"/>
        </w:rPr>
        <w:t>% when</w:t>
      </w:r>
      <w:r w:rsidR="008A7EA0" w:rsidRPr="00A15699">
        <w:rPr>
          <w:rFonts w:ascii="Times New Roman" w:hAnsi="Times New Roman" w:cs="Times New Roman"/>
          <w:sz w:val="24"/>
          <w:szCs w:val="24"/>
        </w:rPr>
        <w:t xml:space="preserve"> compared with the reference yield [</w:t>
      </w:r>
      <w:r w:rsidR="00145A26" w:rsidRPr="00A15699">
        <w:rPr>
          <w:rFonts w:ascii="Times New Roman" w:hAnsi="Times New Roman" w:cs="Times New Roman"/>
          <w:sz w:val="24"/>
          <w:szCs w:val="24"/>
        </w:rPr>
        <w:t>17</w:t>
      </w:r>
      <w:r w:rsidR="008A7EA0" w:rsidRPr="00A15699">
        <w:rPr>
          <w:rFonts w:ascii="Times New Roman" w:hAnsi="Times New Roman" w:cs="Times New Roman"/>
          <w:sz w:val="24"/>
          <w:szCs w:val="24"/>
        </w:rPr>
        <w:t>].</w:t>
      </w:r>
    </w:p>
    <w:p w14:paraId="3AE468B4" w14:textId="4475318B" w:rsidR="0091345D" w:rsidRPr="00A15699" w:rsidRDefault="0091345D" w:rsidP="008A7EA0">
      <w:pPr>
        <w:pStyle w:val="ListParagraph"/>
        <w:numPr>
          <w:ilvl w:val="0"/>
          <w:numId w:val="1"/>
        </w:numPr>
        <w:jc w:val="both"/>
        <w:rPr>
          <w:rFonts w:ascii="Times New Roman" w:hAnsi="Times New Roman" w:cs="Times New Roman"/>
          <w:b/>
          <w:bCs/>
          <w:sz w:val="24"/>
          <w:szCs w:val="24"/>
        </w:rPr>
      </w:pPr>
      <w:r w:rsidRPr="00A15699">
        <w:rPr>
          <w:rFonts w:ascii="Times New Roman" w:hAnsi="Times New Roman" w:cs="Times New Roman"/>
          <w:b/>
          <w:bCs/>
          <w:sz w:val="24"/>
          <w:szCs w:val="24"/>
        </w:rPr>
        <w:t>Balance housing with resources</w:t>
      </w:r>
    </w:p>
    <w:p w14:paraId="679194B5" w14:textId="54B6F1CA" w:rsidR="0091345D" w:rsidRPr="00A15699" w:rsidRDefault="008A7EA0" w:rsidP="00E004D6">
      <w:pPr>
        <w:jc w:val="both"/>
        <w:rPr>
          <w:rFonts w:ascii="Times New Roman" w:hAnsi="Times New Roman" w:cs="Times New Roman"/>
          <w:sz w:val="24"/>
          <w:szCs w:val="24"/>
          <w:u w:val="single"/>
        </w:rPr>
      </w:pPr>
      <w:r w:rsidRPr="00A15699">
        <w:rPr>
          <w:rFonts w:ascii="Times New Roman" w:hAnsi="Times New Roman" w:cs="Times New Roman"/>
          <w:sz w:val="24"/>
          <w:szCs w:val="24"/>
          <w:u w:val="single"/>
        </w:rPr>
        <w:t>“</w:t>
      </w:r>
      <w:r w:rsidR="0091345D" w:rsidRPr="00A15699">
        <w:rPr>
          <w:rFonts w:ascii="Times New Roman" w:hAnsi="Times New Roman" w:cs="Times New Roman"/>
          <w:sz w:val="24"/>
          <w:szCs w:val="24"/>
          <w:u w:val="single"/>
        </w:rPr>
        <w:t xml:space="preserve">Require municipalities to designate specialty crop areas and prime agricultural areas, eliminating the requirement to use the </w:t>
      </w:r>
      <w:proofErr w:type="gramStart"/>
      <w:r w:rsidR="0091345D" w:rsidRPr="00A15699">
        <w:rPr>
          <w:rFonts w:ascii="Times New Roman" w:hAnsi="Times New Roman" w:cs="Times New Roman"/>
          <w:sz w:val="24"/>
          <w:szCs w:val="24"/>
          <w:u w:val="single"/>
        </w:rPr>
        <w:t>provincially-mapped</w:t>
      </w:r>
      <w:proofErr w:type="gramEnd"/>
      <w:r w:rsidR="0091345D" w:rsidRPr="00A15699">
        <w:rPr>
          <w:rFonts w:ascii="Times New Roman" w:hAnsi="Times New Roman" w:cs="Times New Roman"/>
          <w:sz w:val="24"/>
          <w:szCs w:val="24"/>
          <w:u w:val="single"/>
        </w:rPr>
        <w:t xml:space="preserve"> Agricultural System</w:t>
      </w:r>
      <w:r w:rsidRPr="00A15699">
        <w:rPr>
          <w:rFonts w:ascii="Times New Roman" w:hAnsi="Times New Roman" w:cs="Times New Roman"/>
          <w:sz w:val="24"/>
          <w:szCs w:val="24"/>
          <w:u w:val="single"/>
        </w:rPr>
        <w:t>”</w:t>
      </w:r>
    </w:p>
    <w:p w14:paraId="4493453D" w14:textId="6F573AA0" w:rsidR="008A7EA0" w:rsidRPr="00A15699" w:rsidRDefault="008A7EA0" w:rsidP="00EA5929">
      <w:pPr>
        <w:jc w:val="both"/>
        <w:rPr>
          <w:rFonts w:ascii="Times New Roman" w:hAnsi="Times New Roman" w:cs="Times New Roman"/>
          <w:sz w:val="24"/>
          <w:szCs w:val="24"/>
        </w:rPr>
      </w:pPr>
      <w:r w:rsidRPr="00A15699">
        <w:rPr>
          <w:rFonts w:ascii="Times New Roman" w:hAnsi="Times New Roman" w:cs="Times New Roman"/>
          <w:b/>
          <w:bCs/>
          <w:sz w:val="24"/>
          <w:szCs w:val="24"/>
        </w:rPr>
        <w:t>Considering the requirements of development on prime agricultural area in Ontario [</w:t>
      </w:r>
      <w:r w:rsidR="00145A26" w:rsidRPr="00A15699">
        <w:rPr>
          <w:rFonts w:ascii="Times New Roman" w:hAnsi="Times New Roman" w:cs="Times New Roman"/>
          <w:b/>
          <w:bCs/>
          <w:sz w:val="24"/>
          <w:szCs w:val="24"/>
        </w:rPr>
        <w:t>18</w:t>
      </w:r>
      <w:r w:rsidRPr="00A15699">
        <w:rPr>
          <w:rFonts w:ascii="Times New Roman" w:hAnsi="Times New Roman" w:cs="Times New Roman"/>
          <w:b/>
          <w:bCs/>
          <w:sz w:val="24"/>
          <w:szCs w:val="24"/>
        </w:rPr>
        <w:t xml:space="preserve">], </w:t>
      </w:r>
      <w:r w:rsidR="00A37C47" w:rsidRPr="00A15699">
        <w:rPr>
          <w:rFonts w:ascii="Times New Roman" w:hAnsi="Times New Roman" w:cs="Times New Roman"/>
          <w:b/>
          <w:bCs/>
          <w:sz w:val="24"/>
          <w:szCs w:val="24"/>
        </w:rPr>
        <w:t>a</w:t>
      </w:r>
      <w:r w:rsidRPr="00A15699">
        <w:rPr>
          <w:rFonts w:ascii="Times New Roman" w:hAnsi="Times New Roman" w:cs="Times New Roman"/>
          <w:b/>
          <w:bCs/>
          <w:sz w:val="24"/>
          <w:szCs w:val="24"/>
        </w:rPr>
        <w:t xml:space="preserve">grivoltaics should be considered an agricultural use or agricultural-related use due to its positive impact on agricultural production and solar </w:t>
      </w:r>
      <w:r w:rsidR="00A37C47" w:rsidRPr="00A15699">
        <w:rPr>
          <w:rFonts w:ascii="Times New Roman" w:hAnsi="Times New Roman" w:cs="Times New Roman"/>
          <w:b/>
          <w:bCs/>
          <w:sz w:val="24"/>
          <w:szCs w:val="24"/>
        </w:rPr>
        <w:t xml:space="preserve">photovoltaic </w:t>
      </w:r>
      <w:r w:rsidRPr="00A15699">
        <w:rPr>
          <w:rFonts w:ascii="Times New Roman" w:hAnsi="Times New Roman" w:cs="Times New Roman"/>
          <w:b/>
          <w:bCs/>
          <w:sz w:val="24"/>
          <w:szCs w:val="24"/>
        </w:rPr>
        <w:t>electricity production so that the technology can be employed on prime agricultural land</w:t>
      </w:r>
      <w:r w:rsidRPr="00A15699">
        <w:rPr>
          <w:rFonts w:ascii="Times New Roman" w:hAnsi="Times New Roman" w:cs="Times New Roman"/>
          <w:sz w:val="24"/>
          <w:szCs w:val="24"/>
        </w:rPr>
        <w:t xml:space="preserve">. </w:t>
      </w:r>
      <w:r w:rsidR="00A37C47" w:rsidRPr="00A15699">
        <w:rPr>
          <w:rFonts w:ascii="Times New Roman" w:hAnsi="Times New Roman" w:cs="Times New Roman"/>
          <w:sz w:val="24"/>
          <w:szCs w:val="24"/>
        </w:rPr>
        <w:t xml:space="preserve">Alternatively, solar </w:t>
      </w:r>
      <w:proofErr w:type="gramStart"/>
      <w:r w:rsidR="00A37C47" w:rsidRPr="00A15699">
        <w:rPr>
          <w:rFonts w:ascii="Times New Roman" w:hAnsi="Times New Roman" w:cs="Times New Roman"/>
          <w:sz w:val="24"/>
          <w:szCs w:val="24"/>
        </w:rPr>
        <w:t xml:space="preserve">photovoltaic </w:t>
      </w:r>
      <w:r w:rsidR="00EA5929" w:rsidRPr="00A15699">
        <w:rPr>
          <w:rFonts w:ascii="Times New Roman" w:hAnsi="Times New Roman" w:cs="Times New Roman"/>
          <w:sz w:val="24"/>
          <w:szCs w:val="24"/>
        </w:rPr>
        <w:t xml:space="preserve"> infrastructure</w:t>
      </w:r>
      <w:proofErr w:type="gramEnd"/>
      <w:r w:rsidR="00EA5929" w:rsidRPr="00A15699">
        <w:rPr>
          <w:rFonts w:ascii="Times New Roman" w:hAnsi="Times New Roman" w:cs="Times New Roman"/>
          <w:sz w:val="24"/>
          <w:szCs w:val="24"/>
        </w:rPr>
        <w:t xml:space="preserve"> may be employed on agricultural land using the on-farm diversified criteria.</w:t>
      </w:r>
      <w:r w:rsidR="00314554" w:rsidRPr="00A15699">
        <w:rPr>
          <w:rFonts w:ascii="Times New Roman" w:hAnsi="Times New Roman" w:cs="Times New Roman"/>
          <w:sz w:val="24"/>
          <w:szCs w:val="24"/>
        </w:rPr>
        <w:t xml:space="preserve"> </w:t>
      </w:r>
      <w:r w:rsidR="00A37C47" w:rsidRPr="00A15699">
        <w:rPr>
          <w:rFonts w:ascii="Times New Roman" w:hAnsi="Times New Roman" w:cs="Times New Roman"/>
          <w:sz w:val="24"/>
          <w:szCs w:val="24"/>
        </w:rPr>
        <w:t>T</w:t>
      </w:r>
      <w:r w:rsidR="00FF5115" w:rsidRPr="00A15699">
        <w:rPr>
          <w:rFonts w:ascii="Times New Roman" w:hAnsi="Times New Roman" w:cs="Times New Roman"/>
          <w:sz w:val="24"/>
          <w:szCs w:val="24"/>
        </w:rPr>
        <w:t>his clause</w:t>
      </w:r>
      <w:r w:rsidR="00A37C47" w:rsidRPr="00A15699">
        <w:rPr>
          <w:rFonts w:ascii="Times New Roman" w:hAnsi="Times New Roman" w:cs="Times New Roman"/>
          <w:sz w:val="24"/>
          <w:szCs w:val="24"/>
        </w:rPr>
        <w:t>, however,</w:t>
      </w:r>
      <w:r w:rsidR="00314554" w:rsidRPr="00A15699">
        <w:rPr>
          <w:rFonts w:ascii="Times New Roman" w:hAnsi="Times New Roman" w:cs="Times New Roman"/>
          <w:sz w:val="24"/>
          <w:szCs w:val="24"/>
        </w:rPr>
        <w:t xml:space="preserve"> allows development</w:t>
      </w:r>
      <w:r w:rsidR="00FF5115" w:rsidRPr="00A15699">
        <w:rPr>
          <w:rFonts w:ascii="Times New Roman" w:hAnsi="Times New Roman" w:cs="Times New Roman"/>
          <w:sz w:val="24"/>
          <w:szCs w:val="24"/>
        </w:rPr>
        <w:t xml:space="preserve"> only</w:t>
      </w:r>
      <w:r w:rsidR="00EA5929" w:rsidRPr="00A15699">
        <w:rPr>
          <w:rFonts w:ascii="Times New Roman" w:hAnsi="Times New Roman" w:cs="Times New Roman"/>
          <w:sz w:val="24"/>
          <w:szCs w:val="24"/>
        </w:rPr>
        <w:t xml:space="preserve"> if the area is limited. This limited area requirement </w:t>
      </w:r>
      <w:r w:rsidR="00314554" w:rsidRPr="00A15699">
        <w:rPr>
          <w:rFonts w:ascii="Times New Roman" w:hAnsi="Times New Roman" w:cs="Times New Roman"/>
          <w:sz w:val="24"/>
          <w:szCs w:val="24"/>
        </w:rPr>
        <w:t>seems inappropriate</w:t>
      </w:r>
      <w:r w:rsidR="00EA5929" w:rsidRPr="00A15699">
        <w:rPr>
          <w:rFonts w:ascii="Times New Roman" w:hAnsi="Times New Roman" w:cs="Times New Roman"/>
          <w:sz w:val="24"/>
          <w:szCs w:val="24"/>
        </w:rPr>
        <w:t xml:space="preserve"> in the agrivoltaic context. </w:t>
      </w:r>
      <w:r w:rsidR="00314554" w:rsidRPr="00A15699">
        <w:rPr>
          <w:rFonts w:ascii="Times New Roman" w:hAnsi="Times New Roman" w:cs="Times New Roman"/>
          <w:sz w:val="24"/>
          <w:szCs w:val="24"/>
        </w:rPr>
        <w:t>Since</w:t>
      </w:r>
      <w:r w:rsidR="00EA5929" w:rsidRPr="00A15699">
        <w:rPr>
          <w:rFonts w:ascii="Times New Roman" w:hAnsi="Times New Roman" w:cs="Times New Roman"/>
          <w:sz w:val="24"/>
          <w:szCs w:val="24"/>
        </w:rPr>
        <w:t xml:space="preserve"> agrivoltaics </w:t>
      </w:r>
      <w:r w:rsidR="00314554" w:rsidRPr="00A15699">
        <w:rPr>
          <w:rFonts w:ascii="Times New Roman" w:hAnsi="Times New Roman" w:cs="Times New Roman"/>
          <w:sz w:val="24"/>
          <w:szCs w:val="24"/>
        </w:rPr>
        <w:t>has proved to imp</w:t>
      </w:r>
      <w:r w:rsidR="00EA5929" w:rsidRPr="00A15699">
        <w:rPr>
          <w:rFonts w:ascii="Times New Roman" w:hAnsi="Times New Roman" w:cs="Times New Roman"/>
          <w:sz w:val="24"/>
          <w:szCs w:val="24"/>
        </w:rPr>
        <w:t>rov</w:t>
      </w:r>
      <w:r w:rsidR="00314554" w:rsidRPr="00A15699">
        <w:rPr>
          <w:rFonts w:ascii="Times New Roman" w:hAnsi="Times New Roman" w:cs="Times New Roman"/>
          <w:sz w:val="24"/>
          <w:szCs w:val="24"/>
        </w:rPr>
        <w:t>e</w:t>
      </w:r>
      <w:r w:rsidR="00EA5929" w:rsidRPr="00A15699">
        <w:rPr>
          <w:rFonts w:ascii="Times New Roman" w:hAnsi="Times New Roman" w:cs="Times New Roman"/>
          <w:sz w:val="24"/>
          <w:szCs w:val="24"/>
        </w:rPr>
        <w:t xml:space="preserve"> </w:t>
      </w:r>
      <w:r w:rsidR="00314554" w:rsidRPr="00A15699">
        <w:rPr>
          <w:rFonts w:ascii="Times New Roman" w:hAnsi="Times New Roman" w:cs="Times New Roman"/>
          <w:sz w:val="24"/>
          <w:szCs w:val="24"/>
        </w:rPr>
        <w:t xml:space="preserve">crop </w:t>
      </w:r>
      <w:r w:rsidR="00EA5929" w:rsidRPr="00A15699">
        <w:rPr>
          <w:rFonts w:ascii="Times New Roman" w:hAnsi="Times New Roman" w:cs="Times New Roman"/>
          <w:sz w:val="24"/>
          <w:szCs w:val="24"/>
        </w:rPr>
        <w:t>production</w:t>
      </w:r>
      <w:r w:rsidR="00314554" w:rsidRPr="00A15699">
        <w:rPr>
          <w:rFonts w:ascii="Times New Roman" w:hAnsi="Times New Roman" w:cs="Times New Roman"/>
          <w:sz w:val="24"/>
          <w:szCs w:val="24"/>
        </w:rPr>
        <w:t>, benefit</w:t>
      </w:r>
      <w:r w:rsidR="00A37C47" w:rsidRPr="00A15699">
        <w:rPr>
          <w:rFonts w:ascii="Times New Roman" w:hAnsi="Times New Roman" w:cs="Times New Roman"/>
          <w:sz w:val="24"/>
          <w:szCs w:val="24"/>
        </w:rPr>
        <w:t xml:space="preserve">s </w:t>
      </w:r>
      <w:proofErr w:type="gramStart"/>
      <w:r w:rsidR="00A37C47" w:rsidRPr="00A15699">
        <w:rPr>
          <w:rFonts w:ascii="Times New Roman" w:hAnsi="Times New Roman" w:cs="Times New Roman"/>
          <w:sz w:val="24"/>
          <w:szCs w:val="24"/>
        </w:rPr>
        <w:t>farm</w:t>
      </w:r>
      <w:proofErr w:type="gramEnd"/>
      <w:r w:rsidR="00A37C47" w:rsidRPr="00A15699">
        <w:rPr>
          <w:rFonts w:ascii="Times New Roman" w:hAnsi="Times New Roman" w:cs="Times New Roman"/>
          <w:sz w:val="24"/>
          <w:szCs w:val="24"/>
        </w:rPr>
        <w:t xml:space="preserve"> and energy </w:t>
      </w:r>
      <w:r w:rsidR="00EA5929" w:rsidRPr="00A15699">
        <w:rPr>
          <w:rFonts w:ascii="Times New Roman" w:hAnsi="Times New Roman" w:cs="Times New Roman"/>
          <w:sz w:val="24"/>
          <w:szCs w:val="24"/>
        </w:rPr>
        <w:t>economics</w:t>
      </w:r>
      <w:r w:rsidR="00A37C47" w:rsidRPr="00A15699">
        <w:rPr>
          <w:rFonts w:ascii="Times New Roman" w:hAnsi="Times New Roman" w:cs="Times New Roman"/>
          <w:sz w:val="24"/>
          <w:szCs w:val="24"/>
        </w:rPr>
        <w:t xml:space="preserve">, reduces </w:t>
      </w:r>
      <w:r w:rsidR="00EA5929" w:rsidRPr="00A15699">
        <w:rPr>
          <w:rFonts w:ascii="Times New Roman" w:hAnsi="Times New Roman" w:cs="Times New Roman"/>
          <w:sz w:val="24"/>
          <w:szCs w:val="24"/>
        </w:rPr>
        <w:t>environmental impact, the area for which</w:t>
      </w:r>
      <w:r w:rsidR="00A37C47" w:rsidRPr="00A15699">
        <w:rPr>
          <w:rFonts w:ascii="Times New Roman" w:hAnsi="Times New Roman" w:cs="Times New Roman"/>
          <w:sz w:val="24"/>
          <w:szCs w:val="24"/>
        </w:rPr>
        <w:t xml:space="preserve"> agrivoltaics</w:t>
      </w:r>
      <w:r w:rsidR="00EA5929" w:rsidRPr="00A15699">
        <w:rPr>
          <w:rFonts w:ascii="Times New Roman" w:hAnsi="Times New Roman" w:cs="Times New Roman"/>
          <w:sz w:val="24"/>
          <w:szCs w:val="24"/>
        </w:rPr>
        <w:t xml:space="preserve"> is utilized should be maximized instead of restricting it. </w:t>
      </w:r>
      <w:r w:rsidR="00D61551" w:rsidRPr="00A15699">
        <w:rPr>
          <w:rFonts w:ascii="Times New Roman" w:hAnsi="Times New Roman" w:cs="Times New Roman"/>
          <w:sz w:val="24"/>
          <w:szCs w:val="24"/>
        </w:rPr>
        <w:t xml:space="preserve">Moreover, standards and guidelines </w:t>
      </w:r>
      <w:r w:rsidR="00A37C47" w:rsidRPr="00A15699">
        <w:rPr>
          <w:rFonts w:ascii="Times New Roman" w:hAnsi="Times New Roman" w:cs="Times New Roman"/>
          <w:sz w:val="24"/>
          <w:szCs w:val="24"/>
        </w:rPr>
        <w:t xml:space="preserve">should </w:t>
      </w:r>
      <w:r w:rsidR="00D61551" w:rsidRPr="00A15699">
        <w:rPr>
          <w:rFonts w:ascii="Times New Roman" w:hAnsi="Times New Roman" w:cs="Times New Roman"/>
          <w:sz w:val="24"/>
          <w:szCs w:val="24"/>
        </w:rPr>
        <w:t>be developed to avoid any misuse of farmland.</w:t>
      </w:r>
    </w:p>
    <w:p w14:paraId="24D900B6" w14:textId="70EA8AC8" w:rsidR="0091345D" w:rsidRPr="00A15699" w:rsidRDefault="00D61551" w:rsidP="00E004D6">
      <w:pPr>
        <w:jc w:val="both"/>
        <w:rPr>
          <w:rFonts w:ascii="Times New Roman" w:hAnsi="Times New Roman" w:cs="Times New Roman"/>
          <w:sz w:val="24"/>
          <w:szCs w:val="24"/>
          <w:u w:val="single"/>
        </w:rPr>
      </w:pPr>
      <w:r w:rsidRPr="00A15699">
        <w:rPr>
          <w:rFonts w:ascii="Times New Roman" w:hAnsi="Times New Roman" w:cs="Times New Roman"/>
          <w:sz w:val="24"/>
          <w:szCs w:val="24"/>
          <w:u w:val="single"/>
        </w:rPr>
        <w:t>“</w:t>
      </w:r>
      <w:r w:rsidR="0091345D" w:rsidRPr="00A15699">
        <w:rPr>
          <w:rFonts w:ascii="Times New Roman" w:hAnsi="Times New Roman" w:cs="Times New Roman"/>
          <w:sz w:val="24"/>
          <w:szCs w:val="24"/>
          <w:u w:val="single"/>
        </w:rPr>
        <w:t xml:space="preserve">Require municipalities to protect specialty crop areas and maintain minimum separation distances between livestock operations and houses, and promote an agricultural systems approach to support the agri-food </w:t>
      </w:r>
      <w:proofErr w:type="gramStart"/>
      <w:r w:rsidRPr="00A15699">
        <w:rPr>
          <w:rFonts w:ascii="Times New Roman" w:hAnsi="Times New Roman" w:cs="Times New Roman"/>
          <w:sz w:val="24"/>
          <w:szCs w:val="24"/>
          <w:u w:val="single"/>
        </w:rPr>
        <w:t>network</w:t>
      </w:r>
      <w:proofErr w:type="gramEnd"/>
      <w:r w:rsidRPr="00A15699">
        <w:rPr>
          <w:rFonts w:ascii="Times New Roman" w:hAnsi="Times New Roman" w:cs="Times New Roman"/>
          <w:sz w:val="24"/>
          <w:szCs w:val="24"/>
          <w:u w:val="single"/>
        </w:rPr>
        <w:t>”</w:t>
      </w:r>
    </w:p>
    <w:p w14:paraId="33FD1A1D" w14:textId="5B78D589" w:rsidR="0091345D" w:rsidRPr="00A15699" w:rsidRDefault="00A37C47" w:rsidP="00E004D6">
      <w:pPr>
        <w:jc w:val="both"/>
        <w:rPr>
          <w:rFonts w:ascii="Times New Roman" w:hAnsi="Times New Roman" w:cs="Times New Roman"/>
          <w:sz w:val="24"/>
          <w:szCs w:val="24"/>
        </w:rPr>
      </w:pPr>
      <w:r w:rsidRPr="001255FB">
        <w:rPr>
          <w:rFonts w:ascii="Times New Roman" w:hAnsi="Times New Roman" w:cs="Times New Roman"/>
          <w:b/>
          <w:bCs/>
          <w:sz w:val="24"/>
          <w:szCs w:val="24"/>
        </w:rPr>
        <w:t xml:space="preserve">The Ontario </w:t>
      </w:r>
      <w:r w:rsidR="0091345D" w:rsidRPr="001255FB">
        <w:rPr>
          <w:rFonts w:ascii="Times New Roman" w:hAnsi="Times New Roman" w:cs="Times New Roman"/>
          <w:b/>
          <w:bCs/>
          <w:sz w:val="24"/>
          <w:szCs w:val="24"/>
        </w:rPr>
        <w:t xml:space="preserve">Agri-food network will </w:t>
      </w:r>
      <w:r w:rsidR="00D61551" w:rsidRPr="001255FB">
        <w:rPr>
          <w:rFonts w:ascii="Times New Roman" w:hAnsi="Times New Roman" w:cs="Times New Roman"/>
          <w:b/>
          <w:bCs/>
          <w:sz w:val="24"/>
          <w:szCs w:val="24"/>
        </w:rPr>
        <w:t>greatly</w:t>
      </w:r>
      <w:r w:rsidR="0091345D" w:rsidRPr="001255FB">
        <w:rPr>
          <w:rFonts w:ascii="Times New Roman" w:hAnsi="Times New Roman" w:cs="Times New Roman"/>
          <w:b/>
          <w:bCs/>
          <w:sz w:val="24"/>
          <w:szCs w:val="24"/>
        </w:rPr>
        <w:t xml:space="preserve"> benefit from </w:t>
      </w:r>
      <w:r w:rsidRPr="001255FB">
        <w:rPr>
          <w:rFonts w:ascii="Times New Roman" w:hAnsi="Times New Roman" w:cs="Times New Roman"/>
          <w:b/>
          <w:bCs/>
          <w:sz w:val="24"/>
          <w:szCs w:val="24"/>
        </w:rPr>
        <w:t>widespread application of a</w:t>
      </w:r>
      <w:r w:rsidR="0091345D" w:rsidRPr="001255FB">
        <w:rPr>
          <w:rFonts w:ascii="Times New Roman" w:hAnsi="Times New Roman" w:cs="Times New Roman"/>
          <w:b/>
          <w:bCs/>
          <w:sz w:val="24"/>
          <w:szCs w:val="24"/>
        </w:rPr>
        <w:t>grivoltaics</w:t>
      </w:r>
      <w:r w:rsidR="00D61551" w:rsidRPr="001255FB">
        <w:rPr>
          <w:rFonts w:ascii="Times New Roman" w:hAnsi="Times New Roman" w:cs="Times New Roman"/>
          <w:b/>
          <w:bCs/>
          <w:sz w:val="24"/>
          <w:szCs w:val="24"/>
        </w:rPr>
        <w:t>.</w:t>
      </w:r>
      <w:r w:rsidR="00D61551" w:rsidRPr="00A15699">
        <w:rPr>
          <w:rFonts w:ascii="Times New Roman" w:hAnsi="Times New Roman" w:cs="Times New Roman"/>
          <w:sz w:val="24"/>
          <w:szCs w:val="24"/>
        </w:rPr>
        <w:t xml:space="preserve"> The technology has proven to provide several benefits including</w:t>
      </w:r>
      <w:r w:rsidR="00177740" w:rsidRPr="00A15699">
        <w:rPr>
          <w:rFonts w:ascii="Times New Roman" w:hAnsi="Times New Roman" w:cs="Times New Roman"/>
          <w:sz w:val="24"/>
          <w:szCs w:val="24"/>
        </w:rPr>
        <w:t xml:space="preserve"> plant protection from excess solar energy [1</w:t>
      </w:r>
      <w:r w:rsidR="00FD205C" w:rsidRPr="00A15699">
        <w:rPr>
          <w:rFonts w:ascii="Times New Roman" w:hAnsi="Times New Roman" w:cs="Times New Roman"/>
          <w:sz w:val="24"/>
          <w:szCs w:val="24"/>
        </w:rPr>
        <w:t>9</w:t>
      </w:r>
      <w:r w:rsidR="00177740" w:rsidRPr="00A15699">
        <w:rPr>
          <w:rFonts w:ascii="Times New Roman" w:hAnsi="Times New Roman" w:cs="Times New Roman"/>
          <w:sz w:val="24"/>
          <w:szCs w:val="24"/>
        </w:rPr>
        <w:t>], plant protection from excess wind [</w:t>
      </w:r>
      <w:r w:rsidR="00FD205C" w:rsidRPr="00A15699">
        <w:rPr>
          <w:rFonts w:ascii="Times New Roman" w:hAnsi="Times New Roman" w:cs="Times New Roman"/>
          <w:sz w:val="24"/>
          <w:szCs w:val="24"/>
        </w:rPr>
        <w:t>20</w:t>
      </w:r>
      <w:r w:rsidR="00177740" w:rsidRPr="00A15699">
        <w:rPr>
          <w:rFonts w:ascii="Times New Roman" w:hAnsi="Times New Roman" w:cs="Times New Roman"/>
          <w:sz w:val="24"/>
          <w:szCs w:val="24"/>
        </w:rPr>
        <w:t>], plant protection from hail [</w:t>
      </w:r>
      <w:r w:rsidR="00FD205C" w:rsidRPr="00A15699">
        <w:rPr>
          <w:rFonts w:ascii="Times New Roman" w:hAnsi="Times New Roman" w:cs="Times New Roman"/>
          <w:sz w:val="24"/>
          <w:szCs w:val="24"/>
        </w:rPr>
        <w:t>6,21,22</w:t>
      </w:r>
      <w:r w:rsidR="00177740" w:rsidRPr="00A15699">
        <w:rPr>
          <w:rFonts w:ascii="Times New Roman" w:hAnsi="Times New Roman" w:cs="Times New Roman"/>
          <w:sz w:val="24"/>
          <w:szCs w:val="24"/>
        </w:rPr>
        <w:t>], prevention of soil erosion [</w:t>
      </w:r>
      <w:r w:rsidR="00FD205C" w:rsidRPr="00A15699">
        <w:rPr>
          <w:rFonts w:ascii="Times New Roman" w:hAnsi="Times New Roman" w:cs="Times New Roman"/>
          <w:sz w:val="24"/>
          <w:szCs w:val="24"/>
        </w:rPr>
        <w:t>23</w:t>
      </w:r>
      <w:r w:rsidR="00177740" w:rsidRPr="00A15699">
        <w:rPr>
          <w:rFonts w:ascii="Times New Roman" w:hAnsi="Times New Roman" w:cs="Times New Roman"/>
          <w:sz w:val="24"/>
          <w:szCs w:val="24"/>
        </w:rPr>
        <w:t>], ensuring agricultural employment</w:t>
      </w:r>
      <w:r w:rsidR="00893AA8" w:rsidRPr="00A15699">
        <w:rPr>
          <w:rFonts w:ascii="Times New Roman" w:hAnsi="Times New Roman" w:cs="Times New Roman"/>
          <w:sz w:val="24"/>
          <w:szCs w:val="24"/>
        </w:rPr>
        <w:t xml:space="preserve"> </w:t>
      </w:r>
      <w:r w:rsidR="00177740" w:rsidRPr="00A15699">
        <w:rPr>
          <w:rFonts w:ascii="Times New Roman" w:hAnsi="Times New Roman" w:cs="Times New Roman"/>
          <w:sz w:val="24"/>
          <w:szCs w:val="24"/>
        </w:rPr>
        <w:t>as well as provision of local food</w:t>
      </w:r>
      <w:r w:rsidR="003A5216" w:rsidRPr="00A15699">
        <w:rPr>
          <w:rFonts w:ascii="Times New Roman" w:hAnsi="Times New Roman" w:cs="Times New Roman"/>
          <w:sz w:val="24"/>
          <w:szCs w:val="24"/>
        </w:rPr>
        <w:t xml:space="preserve"> [</w:t>
      </w:r>
      <w:r w:rsidR="00FD205C" w:rsidRPr="00A15699">
        <w:rPr>
          <w:rFonts w:ascii="Times New Roman" w:hAnsi="Times New Roman" w:cs="Times New Roman"/>
          <w:sz w:val="24"/>
          <w:szCs w:val="24"/>
        </w:rPr>
        <w:t>24</w:t>
      </w:r>
      <w:r w:rsidR="00A15699">
        <w:rPr>
          <w:rFonts w:ascii="Times New Roman" w:hAnsi="Times New Roman" w:cs="Times New Roman"/>
          <w:sz w:val="24"/>
          <w:szCs w:val="24"/>
        </w:rPr>
        <w:t>-</w:t>
      </w:r>
      <w:r w:rsidR="00FD205C" w:rsidRPr="00A15699">
        <w:rPr>
          <w:rFonts w:ascii="Times New Roman" w:hAnsi="Times New Roman" w:cs="Times New Roman"/>
          <w:sz w:val="24"/>
          <w:szCs w:val="24"/>
        </w:rPr>
        <w:t xml:space="preserve"> 2</w:t>
      </w:r>
      <w:r w:rsidR="003A5216" w:rsidRPr="00A15699">
        <w:rPr>
          <w:rFonts w:ascii="Times New Roman" w:hAnsi="Times New Roman" w:cs="Times New Roman"/>
          <w:sz w:val="24"/>
          <w:szCs w:val="24"/>
        </w:rPr>
        <w:t>7]</w:t>
      </w:r>
      <w:r w:rsidR="00177740" w:rsidRPr="00A15699">
        <w:rPr>
          <w:rFonts w:ascii="Times New Roman" w:hAnsi="Times New Roman" w:cs="Times New Roman"/>
          <w:sz w:val="24"/>
          <w:szCs w:val="24"/>
        </w:rPr>
        <w:t>.</w:t>
      </w:r>
    </w:p>
    <w:p w14:paraId="7C407022" w14:textId="11FC69D6" w:rsidR="00006431" w:rsidRDefault="00006431" w:rsidP="00314554">
      <w:pPr>
        <w:jc w:val="both"/>
        <w:rPr>
          <w:rFonts w:ascii="Times New Roman" w:hAnsi="Times New Roman" w:cs="Times New Roman"/>
          <w:sz w:val="24"/>
          <w:szCs w:val="24"/>
        </w:rPr>
      </w:pPr>
      <w:r w:rsidRPr="00A15699">
        <w:rPr>
          <w:rFonts w:ascii="Times New Roman" w:hAnsi="Times New Roman" w:cs="Times New Roman"/>
          <w:sz w:val="24"/>
          <w:szCs w:val="24"/>
        </w:rPr>
        <w:t xml:space="preserve">Agrivoltaics go beyond traditional </w:t>
      </w:r>
      <w:r w:rsidR="00A37C47" w:rsidRPr="00A15699">
        <w:rPr>
          <w:rFonts w:ascii="Times New Roman" w:hAnsi="Times New Roman" w:cs="Times New Roman"/>
          <w:sz w:val="24"/>
          <w:szCs w:val="24"/>
        </w:rPr>
        <w:t>solar</w:t>
      </w:r>
      <w:r w:rsidRPr="00A15699">
        <w:rPr>
          <w:rFonts w:ascii="Times New Roman" w:hAnsi="Times New Roman" w:cs="Times New Roman"/>
          <w:sz w:val="24"/>
          <w:szCs w:val="24"/>
        </w:rPr>
        <w:t xml:space="preserve"> technology by permitting the use of farmland beneath </w:t>
      </w:r>
      <w:r w:rsidR="00A37C47" w:rsidRPr="00A15699">
        <w:rPr>
          <w:rFonts w:ascii="Times New Roman" w:hAnsi="Times New Roman" w:cs="Times New Roman"/>
          <w:sz w:val="24"/>
          <w:szCs w:val="24"/>
        </w:rPr>
        <w:t xml:space="preserve">(or next to) </w:t>
      </w:r>
      <w:r w:rsidRPr="00A15699">
        <w:rPr>
          <w:rFonts w:ascii="Times New Roman" w:hAnsi="Times New Roman" w:cs="Times New Roman"/>
          <w:sz w:val="24"/>
          <w:szCs w:val="24"/>
        </w:rPr>
        <w:t xml:space="preserve">the solar </w:t>
      </w:r>
      <w:r w:rsidR="00A37C47" w:rsidRPr="00A15699">
        <w:rPr>
          <w:rFonts w:ascii="Times New Roman" w:hAnsi="Times New Roman" w:cs="Times New Roman"/>
          <w:sz w:val="24"/>
          <w:szCs w:val="24"/>
        </w:rPr>
        <w:t>arrays</w:t>
      </w:r>
      <w:r w:rsidRPr="00A15699">
        <w:rPr>
          <w:rFonts w:ascii="Times New Roman" w:hAnsi="Times New Roman" w:cs="Times New Roman"/>
          <w:sz w:val="24"/>
          <w:szCs w:val="24"/>
        </w:rPr>
        <w:t xml:space="preserve">. This characteristic makes it possible for farmers to increase their income while also promoting rural economic growth by producing environmentally friendly electricity from sunlight. </w:t>
      </w:r>
      <w:r w:rsidR="00A37C47" w:rsidRPr="00A15699">
        <w:rPr>
          <w:rFonts w:ascii="Times New Roman" w:hAnsi="Times New Roman" w:cs="Times New Roman"/>
          <w:sz w:val="24"/>
          <w:szCs w:val="24"/>
        </w:rPr>
        <w:t>Solar photovoltaic technology is also extremely labor intensive per MW compared to other energy generation technologies, so this also provides local jobs in both the solar sector (</w:t>
      </w:r>
      <w:proofErr w:type="gramStart"/>
      <w:r w:rsidR="00A37C47" w:rsidRPr="00A15699">
        <w:rPr>
          <w:rFonts w:ascii="Times New Roman" w:hAnsi="Times New Roman" w:cs="Times New Roman"/>
          <w:sz w:val="24"/>
          <w:szCs w:val="24"/>
        </w:rPr>
        <w:t>e.g.</w:t>
      </w:r>
      <w:proofErr w:type="gramEnd"/>
      <w:r w:rsidR="00A37C47" w:rsidRPr="00A15699">
        <w:rPr>
          <w:rFonts w:ascii="Times New Roman" w:hAnsi="Times New Roman" w:cs="Times New Roman"/>
          <w:sz w:val="24"/>
          <w:szCs w:val="24"/>
        </w:rPr>
        <w:t xml:space="preserve"> manufacturing in </w:t>
      </w:r>
      <w:proofErr w:type="spellStart"/>
      <w:r w:rsidR="00A37C47" w:rsidRPr="00A15699">
        <w:rPr>
          <w:rFonts w:ascii="Times New Roman" w:hAnsi="Times New Roman" w:cs="Times New Roman"/>
          <w:sz w:val="24"/>
          <w:szCs w:val="24"/>
        </w:rPr>
        <w:t>Heliene</w:t>
      </w:r>
      <w:proofErr w:type="spellEnd"/>
      <w:r w:rsidR="00A37C47" w:rsidRPr="00A15699">
        <w:rPr>
          <w:rFonts w:ascii="Times New Roman" w:hAnsi="Times New Roman" w:cs="Times New Roman"/>
          <w:sz w:val="24"/>
          <w:szCs w:val="24"/>
        </w:rPr>
        <w:t xml:space="preserve"> plant in Sault Ste. Marie, and deployment throughout Ontario) as well as continued farming and food processing jobs. </w:t>
      </w:r>
      <w:r w:rsidRPr="00A15699">
        <w:rPr>
          <w:rFonts w:ascii="Times New Roman" w:hAnsi="Times New Roman" w:cs="Times New Roman"/>
          <w:sz w:val="24"/>
          <w:szCs w:val="24"/>
        </w:rPr>
        <w:t>Consequently, the growth of agrivoltaics will align with the economic, social, and environmental objectives of provincial land-use policies, without sacrificing the quality of agricultural land for future generations.</w:t>
      </w:r>
    </w:p>
    <w:p w14:paraId="5E62D9FA" w14:textId="77777777" w:rsidR="00A15699" w:rsidRPr="00A15699" w:rsidRDefault="00A15699" w:rsidP="00314554">
      <w:pPr>
        <w:jc w:val="both"/>
        <w:rPr>
          <w:rFonts w:ascii="Times New Roman" w:hAnsi="Times New Roman" w:cs="Times New Roman"/>
          <w:sz w:val="24"/>
          <w:szCs w:val="24"/>
        </w:rPr>
      </w:pPr>
    </w:p>
    <w:p w14:paraId="7C6811A1" w14:textId="6C5E6473" w:rsidR="00314554" w:rsidRPr="001255FB" w:rsidRDefault="00314554" w:rsidP="00314554">
      <w:pPr>
        <w:jc w:val="both"/>
        <w:rPr>
          <w:rFonts w:ascii="Times New Roman" w:hAnsi="Times New Roman" w:cs="Times New Roman"/>
          <w:b/>
          <w:bCs/>
          <w:sz w:val="18"/>
          <w:szCs w:val="18"/>
        </w:rPr>
      </w:pPr>
      <w:r w:rsidRPr="00A15699">
        <w:rPr>
          <w:rFonts w:ascii="Times New Roman" w:hAnsi="Times New Roman" w:cs="Times New Roman"/>
          <w:b/>
          <w:bCs/>
          <w:sz w:val="24"/>
          <w:szCs w:val="24"/>
        </w:rPr>
        <w:lastRenderedPageBreak/>
        <w:t>REFERENCES</w:t>
      </w:r>
    </w:p>
    <w:p w14:paraId="4648DF77"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Sekiyama</w:t>
      </w:r>
      <w:proofErr w:type="spellEnd"/>
      <w:r w:rsidRPr="001255FB">
        <w:rPr>
          <w:rFonts w:ascii="Times New Roman" w:hAnsi="Times New Roman" w:cs="Times New Roman"/>
          <w:sz w:val="18"/>
          <w:szCs w:val="18"/>
        </w:rPr>
        <w:t>, T.; Nagashima, A. Solar Sharing for Both Food and Clean Energy Production: Performance of Agri-voltaic Systems for Corn, A Typical Shade-Intolerant Crop. Environments 2019, 6, 65, doi:10.3390/environments6060065.</w:t>
      </w:r>
    </w:p>
    <w:p w14:paraId="74B1BC8E"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REM TEC REM Tec - Castelvetro </w:t>
      </w:r>
      <w:proofErr w:type="spellStart"/>
      <w:r w:rsidRPr="001255FB">
        <w:rPr>
          <w:rFonts w:ascii="Times New Roman" w:hAnsi="Times New Roman" w:cs="Times New Roman"/>
          <w:sz w:val="18"/>
          <w:szCs w:val="18"/>
        </w:rPr>
        <w:t>Agrovoltaico</w:t>
      </w:r>
      <w:proofErr w:type="spellEnd"/>
      <w:r w:rsidRPr="001255FB">
        <w:rPr>
          <w:rFonts w:ascii="Times New Roman" w:hAnsi="Times New Roman" w:cs="Times New Roman"/>
          <w:sz w:val="18"/>
          <w:szCs w:val="18"/>
        </w:rPr>
        <w:t xml:space="preserve"> Plant Piacenza - Italy Available online: https://remtec.energy/en/agrovoltaico/installations/31-castelvetro (accessed on 14 December 2022).</w:t>
      </w:r>
    </w:p>
    <w:p w14:paraId="619B9C1B"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REM TEC REM Tec - </w:t>
      </w:r>
      <w:proofErr w:type="spellStart"/>
      <w:r w:rsidRPr="001255FB">
        <w:rPr>
          <w:rFonts w:ascii="Times New Roman" w:hAnsi="Times New Roman" w:cs="Times New Roman"/>
          <w:sz w:val="18"/>
          <w:szCs w:val="18"/>
        </w:rPr>
        <w:t>Monticelli</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D’Ongina</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Agrovoltaico</w:t>
      </w:r>
      <w:proofErr w:type="spellEnd"/>
      <w:r w:rsidRPr="001255FB">
        <w:rPr>
          <w:rFonts w:ascii="Times New Roman" w:hAnsi="Times New Roman" w:cs="Times New Roman"/>
          <w:sz w:val="18"/>
          <w:szCs w:val="18"/>
        </w:rPr>
        <w:t xml:space="preserve"> Plant Piacenza - Italy Available online: https://remtec.energy/en/agrovoltaico/installations/30-monticelli-dongina (accessed on 14 December 2022).</w:t>
      </w:r>
    </w:p>
    <w:p w14:paraId="29C08FDA"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REM TEC REM Tec - Borgo Virgilio </w:t>
      </w:r>
      <w:proofErr w:type="spellStart"/>
      <w:r w:rsidRPr="001255FB">
        <w:rPr>
          <w:rFonts w:ascii="Times New Roman" w:hAnsi="Times New Roman" w:cs="Times New Roman"/>
          <w:sz w:val="18"/>
          <w:szCs w:val="18"/>
        </w:rPr>
        <w:t>Agrovoltaico</w:t>
      </w:r>
      <w:proofErr w:type="spellEnd"/>
      <w:r w:rsidRPr="001255FB">
        <w:rPr>
          <w:rFonts w:ascii="Times New Roman" w:hAnsi="Times New Roman" w:cs="Times New Roman"/>
          <w:sz w:val="18"/>
          <w:szCs w:val="18"/>
        </w:rPr>
        <w:t xml:space="preserve"> Plant </w:t>
      </w:r>
      <w:proofErr w:type="spellStart"/>
      <w:r w:rsidRPr="001255FB">
        <w:rPr>
          <w:rFonts w:ascii="Times New Roman" w:hAnsi="Times New Roman" w:cs="Times New Roman"/>
          <w:sz w:val="18"/>
          <w:szCs w:val="18"/>
        </w:rPr>
        <w:t>Montava</w:t>
      </w:r>
      <w:proofErr w:type="spellEnd"/>
      <w:r w:rsidRPr="001255FB">
        <w:rPr>
          <w:rFonts w:ascii="Times New Roman" w:hAnsi="Times New Roman" w:cs="Times New Roman"/>
          <w:sz w:val="18"/>
          <w:szCs w:val="18"/>
        </w:rPr>
        <w:t xml:space="preserve"> - Italy Available online: https://remtec.energy/en/agrovoltaico/installations/29-borgo-virgilio (accessed on 14 December 2022).</w:t>
      </w:r>
    </w:p>
    <w:p w14:paraId="5B5B6214" w14:textId="6DFF1AC6"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Amaducci</w:t>
      </w:r>
      <w:proofErr w:type="spellEnd"/>
      <w:r w:rsidRPr="001255FB">
        <w:rPr>
          <w:rFonts w:ascii="Times New Roman" w:hAnsi="Times New Roman" w:cs="Times New Roman"/>
          <w:sz w:val="18"/>
          <w:szCs w:val="18"/>
        </w:rPr>
        <w:t xml:space="preserve">, S.; Yin, X.; </w:t>
      </w:r>
      <w:proofErr w:type="spellStart"/>
      <w:r w:rsidRPr="001255FB">
        <w:rPr>
          <w:rFonts w:ascii="Times New Roman" w:hAnsi="Times New Roman" w:cs="Times New Roman"/>
          <w:sz w:val="18"/>
          <w:szCs w:val="18"/>
        </w:rPr>
        <w:t>Colauzzi</w:t>
      </w:r>
      <w:proofErr w:type="spellEnd"/>
      <w:r w:rsidRPr="001255FB">
        <w:rPr>
          <w:rFonts w:ascii="Times New Roman" w:hAnsi="Times New Roman" w:cs="Times New Roman"/>
          <w:sz w:val="18"/>
          <w:szCs w:val="18"/>
        </w:rPr>
        <w:t xml:space="preserve">, M. Agrivoltaic systems to optimize land use for electric energy production. Appl. Energy 2018, 220, 545–561. </w:t>
      </w:r>
      <w:hyperlink r:id="rId7" w:history="1">
        <w:r w:rsidRPr="001255FB">
          <w:rPr>
            <w:rStyle w:val="Hyperlink"/>
            <w:rFonts w:ascii="Times New Roman" w:hAnsi="Times New Roman" w:cs="Times New Roman"/>
            <w:sz w:val="18"/>
            <w:szCs w:val="18"/>
          </w:rPr>
          <w:t>https://doi.org/10.1016/j.apenergy.2018.03.081</w:t>
        </w:r>
      </w:hyperlink>
      <w:r w:rsidRPr="001255FB">
        <w:rPr>
          <w:rFonts w:ascii="Times New Roman" w:hAnsi="Times New Roman" w:cs="Times New Roman"/>
          <w:sz w:val="18"/>
          <w:szCs w:val="18"/>
        </w:rPr>
        <w:t>.</w:t>
      </w:r>
    </w:p>
    <w:p w14:paraId="30DE4C39"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Barron-Gafford, G.A.; </w:t>
      </w:r>
      <w:proofErr w:type="spellStart"/>
      <w:r w:rsidRPr="001255FB">
        <w:rPr>
          <w:rFonts w:ascii="Times New Roman" w:hAnsi="Times New Roman" w:cs="Times New Roman"/>
          <w:sz w:val="18"/>
          <w:szCs w:val="18"/>
        </w:rPr>
        <w:t>Pavao</w:t>
      </w:r>
      <w:proofErr w:type="spellEnd"/>
      <w:r w:rsidRPr="001255FB">
        <w:rPr>
          <w:rFonts w:ascii="Times New Roman" w:hAnsi="Times New Roman" w:cs="Times New Roman"/>
          <w:sz w:val="18"/>
          <w:szCs w:val="18"/>
        </w:rPr>
        <w:t xml:space="preserve">-Zuckerman, M.A.; Minor, R.L.; Sutter, L.F.; Barnett-Moreno, I.; Blackett, D.T.; Thompson, M.; Dimond, K.; </w:t>
      </w:r>
      <w:proofErr w:type="spellStart"/>
      <w:r w:rsidRPr="001255FB">
        <w:rPr>
          <w:rFonts w:ascii="Times New Roman" w:hAnsi="Times New Roman" w:cs="Times New Roman"/>
          <w:sz w:val="18"/>
          <w:szCs w:val="18"/>
        </w:rPr>
        <w:t>Gerlak</w:t>
      </w:r>
      <w:proofErr w:type="spellEnd"/>
      <w:r w:rsidRPr="001255FB">
        <w:rPr>
          <w:rFonts w:ascii="Times New Roman" w:hAnsi="Times New Roman" w:cs="Times New Roman"/>
          <w:sz w:val="18"/>
          <w:szCs w:val="18"/>
        </w:rPr>
        <w:t xml:space="preserve">, A.K.; </w:t>
      </w:r>
      <w:proofErr w:type="spellStart"/>
      <w:r w:rsidRPr="001255FB">
        <w:rPr>
          <w:rFonts w:ascii="Times New Roman" w:hAnsi="Times New Roman" w:cs="Times New Roman"/>
          <w:sz w:val="18"/>
          <w:szCs w:val="18"/>
        </w:rPr>
        <w:t>Nabhan</w:t>
      </w:r>
      <w:proofErr w:type="spellEnd"/>
      <w:r w:rsidRPr="001255FB">
        <w:rPr>
          <w:rFonts w:ascii="Times New Roman" w:hAnsi="Times New Roman" w:cs="Times New Roman"/>
          <w:sz w:val="18"/>
          <w:szCs w:val="18"/>
        </w:rPr>
        <w:t xml:space="preserve">, G.P.; et al. Agrivoltaics Provide Mutual Benefits across the Food–Energy–Water Nexus in Drylands. Nat. Sustain. 2019, 2, 848–855. https://doi.org/10.1038/s41893-019-0364-5.  </w:t>
      </w:r>
    </w:p>
    <w:p w14:paraId="6C4110FB"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eastAsia="Palatino Linotype" w:hAnsi="Times New Roman" w:cs="Times New Roman"/>
          <w:sz w:val="18"/>
          <w:szCs w:val="18"/>
        </w:rPr>
      </w:pPr>
      <w:r w:rsidRPr="001255FB">
        <w:rPr>
          <w:rFonts w:ascii="Times New Roman" w:hAnsi="Times New Roman" w:cs="Times New Roman"/>
          <w:sz w:val="18"/>
          <w:szCs w:val="18"/>
        </w:rPr>
        <w:t xml:space="preserve">Valle, B.; </w:t>
      </w:r>
      <w:proofErr w:type="spellStart"/>
      <w:r w:rsidRPr="001255FB">
        <w:rPr>
          <w:rFonts w:ascii="Times New Roman" w:hAnsi="Times New Roman" w:cs="Times New Roman"/>
          <w:sz w:val="18"/>
          <w:szCs w:val="18"/>
        </w:rPr>
        <w:t>Simonneau</w:t>
      </w:r>
      <w:proofErr w:type="spellEnd"/>
      <w:r w:rsidRPr="001255FB">
        <w:rPr>
          <w:rFonts w:ascii="Times New Roman" w:hAnsi="Times New Roman" w:cs="Times New Roman"/>
          <w:sz w:val="18"/>
          <w:szCs w:val="18"/>
        </w:rPr>
        <w:t xml:space="preserve">, T.; </w:t>
      </w:r>
      <w:proofErr w:type="spellStart"/>
      <w:r w:rsidRPr="001255FB">
        <w:rPr>
          <w:rFonts w:ascii="Times New Roman" w:hAnsi="Times New Roman" w:cs="Times New Roman"/>
          <w:sz w:val="18"/>
          <w:szCs w:val="18"/>
        </w:rPr>
        <w:t>Sourd</w:t>
      </w:r>
      <w:proofErr w:type="spellEnd"/>
      <w:r w:rsidRPr="001255FB">
        <w:rPr>
          <w:rFonts w:ascii="Times New Roman" w:hAnsi="Times New Roman" w:cs="Times New Roman"/>
          <w:sz w:val="18"/>
          <w:szCs w:val="18"/>
        </w:rPr>
        <w:t xml:space="preserve">, F.; </w:t>
      </w:r>
      <w:proofErr w:type="spellStart"/>
      <w:r w:rsidRPr="001255FB">
        <w:rPr>
          <w:rFonts w:ascii="Times New Roman" w:hAnsi="Times New Roman" w:cs="Times New Roman"/>
          <w:sz w:val="18"/>
          <w:szCs w:val="18"/>
        </w:rPr>
        <w:t>Pechier</w:t>
      </w:r>
      <w:proofErr w:type="spellEnd"/>
      <w:r w:rsidRPr="001255FB">
        <w:rPr>
          <w:rFonts w:ascii="Times New Roman" w:hAnsi="Times New Roman" w:cs="Times New Roman"/>
          <w:sz w:val="18"/>
          <w:szCs w:val="18"/>
        </w:rPr>
        <w:t xml:space="preserve">, P.; </w:t>
      </w:r>
      <w:proofErr w:type="spellStart"/>
      <w:r w:rsidRPr="001255FB">
        <w:rPr>
          <w:rFonts w:ascii="Times New Roman" w:hAnsi="Times New Roman" w:cs="Times New Roman"/>
          <w:sz w:val="18"/>
          <w:szCs w:val="18"/>
        </w:rPr>
        <w:t>Hamard</w:t>
      </w:r>
      <w:proofErr w:type="spellEnd"/>
      <w:r w:rsidRPr="001255FB">
        <w:rPr>
          <w:rFonts w:ascii="Times New Roman" w:hAnsi="Times New Roman" w:cs="Times New Roman"/>
          <w:sz w:val="18"/>
          <w:szCs w:val="18"/>
        </w:rPr>
        <w:t xml:space="preserve">, P.; Frisson, T.; </w:t>
      </w:r>
      <w:proofErr w:type="spellStart"/>
      <w:r w:rsidRPr="001255FB">
        <w:rPr>
          <w:rFonts w:ascii="Times New Roman" w:hAnsi="Times New Roman" w:cs="Times New Roman"/>
          <w:sz w:val="18"/>
          <w:szCs w:val="18"/>
        </w:rPr>
        <w:t>Ryckewaert</w:t>
      </w:r>
      <w:proofErr w:type="spellEnd"/>
      <w:r w:rsidRPr="001255FB">
        <w:rPr>
          <w:rFonts w:ascii="Times New Roman" w:hAnsi="Times New Roman" w:cs="Times New Roman"/>
          <w:sz w:val="18"/>
          <w:szCs w:val="18"/>
        </w:rPr>
        <w:t xml:space="preserve">, M.; Christophe, A. Increasing the Total Productivity of a Land by Combining Mobile Photovoltaic Panels and Food Crops. </w:t>
      </w:r>
      <w:r w:rsidRPr="001255FB">
        <w:rPr>
          <w:rFonts w:ascii="Times New Roman" w:hAnsi="Times New Roman" w:cs="Times New Roman"/>
          <w:i/>
          <w:iCs/>
          <w:sz w:val="18"/>
          <w:szCs w:val="18"/>
        </w:rPr>
        <w:t>Applied Energy</w:t>
      </w:r>
      <w:r w:rsidRPr="001255FB">
        <w:rPr>
          <w:rFonts w:ascii="Times New Roman" w:hAnsi="Times New Roman" w:cs="Times New Roman"/>
          <w:sz w:val="18"/>
          <w:szCs w:val="18"/>
        </w:rPr>
        <w:t xml:space="preserve"> </w:t>
      </w:r>
      <w:r w:rsidRPr="001255FB">
        <w:rPr>
          <w:rFonts w:ascii="Times New Roman" w:hAnsi="Times New Roman" w:cs="Times New Roman"/>
          <w:b/>
          <w:bCs/>
          <w:sz w:val="18"/>
          <w:szCs w:val="18"/>
        </w:rPr>
        <w:t>2017</w:t>
      </w:r>
      <w:r w:rsidRPr="001255FB">
        <w:rPr>
          <w:rFonts w:ascii="Times New Roman" w:hAnsi="Times New Roman" w:cs="Times New Roman"/>
          <w:sz w:val="18"/>
          <w:szCs w:val="18"/>
        </w:rPr>
        <w:t xml:space="preserve">, </w:t>
      </w:r>
      <w:r w:rsidRPr="001255FB">
        <w:rPr>
          <w:rFonts w:ascii="Times New Roman" w:hAnsi="Times New Roman" w:cs="Times New Roman"/>
          <w:i/>
          <w:iCs/>
          <w:sz w:val="18"/>
          <w:szCs w:val="18"/>
        </w:rPr>
        <w:t>206</w:t>
      </w:r>
      <w:r w:rsidRPr="001255FB">
        <w:rPr>
          <w:rFonts w:ascii="Times New Roman" w:hAnsi="Times New Roman" w:cs="Times New Roman"/>
          <w:sz w:val="18"/>
          <w:szCs w:val="18"/>
        </w:rPr>
        <w:t>, 1495–1507, doi:</w:t>
      </w:r>
      <w:hyperlink r:id="rId8" w:history="1">
        <w:r w:rsidRPr="001255FB">
          <w:rPr>
            <w:rStyle w:val="Hyperlink"/>
            <w:rFonts w:ascii="Times New Roman" w:hAnsi="Times New Roman" w:cs="Times New Roman"/>
            <w:sz w:val="18"/>
            <w:szCs w:val="18"/>
          </w:rPr>
          <w:t>10.1016/j.apenergy.2017.09.113</w:t>
        </w:r>
      </w:hyperlink>
      <w:r w:rsidRPr="001255FB">
        <w:rPr>
          <w:rFonts w:ascii="Times New Roman" w:hAnsi="Times New Roman" w:cs="Times New Roman"/>
          <w:sz w:val="18"/>
          <w:szCs w:val="18"/>
        </w:rPr>
        <w:t>.</w:t>
      </w:r>
    </w:p>
    <w:p w14:paraId="3731363A"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Marrou</w:t>
      </w:r>
      <w:proofErr w:type="spellEnd"/>
      <w:r w:rsidRPr="001255FB">
        <w:rPr>
          <w:rFonts w:ascii="Times New Roman" w:hAnsi="Times New Roman" w:cs="Times New Roman"/>
          <w:sz w:val="18"/>
          <w:szCs w:val="18"/>
        </w:rPr>
        <w:t xml:space="preserve">, H.; </w:t>
      </w:r>
      <w:proofErr w:type="spellStart"/>
      <w:r w:rsidRPr="001255FB">
        <w:rPr>
          <w:rFonts w:ascii="Times New Roman" w:hAnsi="Times New Roman" w:cs="Times New Roman"/>
          <w:sz w:val="18"/>
          <w:szCs w:val="18"/>
        </w:rPr>
        <w:t>Wery</w:t>
      </w:r>
      <w:proofErr w:type="spellEnd"/>
      <w:r w:rsidRPr="001255FB">
        <w:rPr>
          <w:rFonts w:ascii="Times New Roman" w:hAnsi="Times New Roman" w:cs="Times New Roman"/>
          <w:sz w:val="18"/>
          <w:szCs w:val="18"/>
        </w:rPr>
        <w:t xml:space="preserve">, J.; Dufour, L.; </w:t>
      </w:r>
      <w:proofErr w:type="spellStart"/>
      <w:r w:rsidRPr="001255FB">
        <w:rPr>
          <w:rFonts w:ascii="Times New Roman" w:hAnsi="Times New Roman" w:cs="Times New Roman"/>
          <w:sz w:val="18"/>
          <w:szCs w:val="18"/>
        </w:rPr>
        <w:t>Dupraz</w:t>
      </w:r>
      <w:proofErr w:type="spellEnd"/>
      <w:r w:rsidRPr="001255FB">
        <w:rPr>
          <w:rFonts w:ascii="Times New Roman" w:hAnsi="Times New Roman" w:cs="Times New Roman"/>
          <w:sz w:val="18"/>
          <w:szCs w:val="18"/>
        </w:rPr>
        <w:t xml:space="preserve">, C. Productivity and radiation use efficiency of lettuces grown in the partial shade of photovoltaic panels. Eur. J. </w:t>
      </w:r>
      <w:proofErr w:type="spellStart"/>
      <w:r w:rsidRPr="001255FB">
        <w:rPr>
          <w:rFonts w:ascii="Times New Roman" w:hAnsi="Times New Roman" w:cs="Times New Roman"/>
          <w:sz w:val="18"/>
          <w:szCs w:val="18"/>
        </w:rPr>
        <w:t>Agron</w:t>
      </w:r>
      <w:proofErr w:type="spellEnd"/>
      <w:r w:rsidRPr="001255FB">
        <w:rPr>
          <w:rFonts w:ascii="Times New Roman" w:hAnsi="Times New Roman" w:cs="Times New Roman"/>
          <w:sz w:val="18"/>
          <w:szCs w:val="18"/>
        </w:rPr>
        <w:t xml:space="preserve">. 2013, 44, 54–66. </w:t>
      </w:r>
      <w:proofErr w:type="gramStart"/>
      <w:r w:rsidRPr="001255FB">
        <w:rPr>
          <w:rFonts w:ascii="Times New Roman" w:hAnsi="Times New Roman" w:cs="Times New Roman"/>
          <w:sz w:val="18"/>
          <w:szCs w:val="18"/>
        </w:rPr>
        <w:t>doi:10.1016/j.eja</w:t>
      </w:r>
      <w:proofErr w:type="gramEnd"/>
      <w:r w:rsidRPr="001255FB">
        <w:rPr>
          <w:rFonts w:ascii="Times New Roman" w:hAnsi="Times New Roman" w:cs="Times New Roman"/>
          <w:sz w:val="18"/>
          <w:szCs w:val="18"/>
        </w:rPr>
        <w:t>.2012.08.003.</w:t>
      </w:r>
    </w:p>
    <w:p w14:paraId="236B9A12" w14:textId="77777777" w:rsidR="00314554" w:rsidRPr="001255FB" w:rsidRDefault="00314554"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Pearce, J.M. Agrivoltaics in Ontario Canada: Promise and Policy. Sustainability 2022, 14, 3037, doi:10.3390/su14053037.</w:t>
      </w:r>
    </w:p>
    <w:p w14:paraId="60386245" w14:textId="77777777" w:rsidR="008E14DB" w:rsidRPr="001255FB" w:rsidRDefault="008E14DB" w:rsidP="008E14DB">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Agriculture and PV: - Agrivoltaics a Global Trend - </w:t>
      </w:r>
      <w:proofErr w:type="spellStart"/>
      <w:r w:rsidRPr="001255FB">
        <w:rPr>
          <w:rFonts w:ascii="Times New Roman" w:hAnsi="Times New Roman" w:cs="Times New Roman"/>
          <w:sz w:val="18"/>
          <w:szCs w:val="18"/>
        </w:rPr>
        <w:t>Pv</w:t>
      </w:r>
      <w:proofErr w:type="spellEnd"/>
      <w:r w:rsidRPr="001255FB">
        <w:rPr>
          <w:rFonts w:ascii="Times New Roman" w:hAnsi="Times New Roman" w:cs="Times New Roman"/>
          <w:sz w:val="18"/>
          <w:szCs w:val="18"/>
        </w:rPr>
        <w:t xml:space="preserve"> Europe Available online: https://www.pveurope.eu/agriculture/agriculture-and-pv-agrivoltaics-global-trend (accessed on 30 January 2023).</w:t>
      </w:r>
    </w:p>
    <w:p w14:paraId="1CC820CF" w14:textId="237A6D16" w:rsidR="00314554" w:rsidRPr="001255FB" w:rsidRDefault="008E14DB"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Ministry of the Environment and Energy Security </w:t>
      </w:r>
      <w:proofErr w:type="spellStart"/>
      <w:r w:rsidRPr="001255FB">
        <w:rPr>
          <w:rFonts w:ascii="Times New Roman" w:hAnsi="Times New Roman" w:cs="Times New Roman"/>
          <w:sz w:val="18"/>
          <w:szCs w:val="18"/>
        </w:rPr>
        <w:t>Energia</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Pichetto</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Approva</w:t>
      </w:r>
      <w:proofErr w:type="spellEnd"/>
      <w:r w:rsidRPr="001255FB">
        <w:rPr>
          <w:rFonts w:ascii="Times New Roman" w:hAnsi="Times New Roman" w:cs="Times New Roman"/>
          <w:sz w:val="18"/>
          <w:szCs w:val="18"/>
        </w:rPr>
        <w:t xml:space="preserve"> Il </w:t>
      </w:r>
      <w:proofErr w:type="spellStart"/>
      <w:r w:rsidRPr="001255FB">
        <w:rPr>
          <w:rFonts w:ascii="Times New Roman" w:hAnsi="Times New Roman" w:cs="Times New Roman"/>
          <w:sz w:val="18"/>
          <w:szCs w:val="18"/>
        </w:rPr>
        <w:t>Decreto</w:t>
      </w:r>
      <w:proofErr w:type="spellEnd"/>
      <w:r w:rsidRPr="001255FB">
        <w:rPr>
          <w:rFonts w:ascii="Times New Roman" w:hAnsi="Times New Roman" w:cs="Times New Roman"/>
          <w:sz w:val="18"/>
          <w:szCs w:val="18"/>
        </w:rPr>
        <w:t xml:space="preserve"> Che </w:t>
      </w:r>
      <w:proofErr w:type="spellStart"/>
      <w:r w:rsidRPr="001255FB">
        <w:rPr>
          <w:rFonts w:ascii="Times New Roman" w:hAnsi="Times New Roman" w:cs="Times New Roman"/>
          <w:sz w:val="18"/>
          <w:szCs w:val="18"/>
        </w:rPr>
        <w:t>Incentiva</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Gli</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Impianti</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Agrivoltaici</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Avanzati</w:t>
      </w:r>
      <w:proofErr w:type="spellEnd"/>
      <w:r w:rsidRPr="001255FB">
        <w:rPr>
          <w:rFonts w:ascii="Times New Roman" w:hAnsi="Times New Roman" w:cs="Times New Roman"/>
          <w:sz w:val="18"/>
          <w:szCs w:val="18"/>
        </w:rPr>
        <w:t xml:space="preserve"> | </w:t>
      </w:r>
      <w:proofErr w:type="spellStart"/>
      <w:r w:rsidRPr="001255FB">
        <w:rPr>
          <w:rFonts w:ascii="Times New Roman" w:hAnsi="Times New Roman" w:cs="Times New Roman"/>
          <w:sz w:val="18"/>
          <w:szCs w:val="18"/>
        </w:rPr>
        <w:t>Ministero</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Dell’Ambiente</w:t>
      </w:r>
      <w:proofErr w:type="spellEnd"/>
      <w:r w:rsidRPr="001255FB">
        <w:rPr>
          <w:rFonts w:ascii="Times New Roman" w:hAnsi="Times New Roman" w:cs="Times New Roman"/>
          <w:sz w:val="18"/>
          <w:szCs w:val="18"/>
        </w:rPr>
        <w:t xml:space="preserve"> e Della </w:t>
      </w:r>
      <w:proofErr w:type="spellStart"/>
      <w:r w:rsidRPr="001255FB">
        <w:rPr>
          <w:rFonts w:ascii="Times New Roman" w:hAnsi="Times New Roman" w:cs="Times New Roman"/>
          <w:sz w:val="18"/>
          <w:szCs w:val="18"/>
        </w:rPr>
        <w:t>Sicurezza</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Energetica</w:t>
      </w:r>
      <w:proofErr w:type="spellEnd"/>
      <w:r w:rsidRPr="001255FB">
        <w:rPr>
          <w:rFonts w:ascii="Times New Roman" w:hAnsi="Times New Roman" w:cs="Times New Roman"/>
          <w:sz w:val="18"/>
          <w:szCs w:val="18"/>
        </w:rPr>
        <w:t xml:space="preserve"> Available online: https://www.mase.gov.it/comunicati/energia-pichetto-approva-il-decreto-che-incentiva-gli-impianti-agrivoltaici-avanzati (accessed on 3 May 2023).</w:t>
      </w:r>
    </w:p>
    <w:p w14:paraId="03D1651D" w14:textId="77777777" w:rsidR="008E14DB" w:rsidRPr="001255FB" w:rsidRDefault="008E14DB" w:rsidP="008E14DB">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Suuronen</w:t>
      </w:r>
      <w:proofErr w:type="spellEnd"/>
      <w:r w:rsidRPr="001255FB">
        <w:rPr>
          <w:rFonts w:ascii="Times New Roman" w:hAnsi="Times New Roman" w:cs="Times New Roman"/>
          <w:sz w:val="18"/>
          <w:szCs w:val="18"/>
        </w:rPr>
        <w:t>, J. Possible Implementations of Agrivoltaics in Sweden - With Focus on Solar Irradiation and Electricity Production. 2022. Available online: diva-portal.org/smash/get/diva</w:t>
      </w:r>
      <w:proofErr w:type="gramStart"/>
      <w:r w:rsidRPr="001255FB">
        <w:rPr>
          <w:rFonts w:ascii="Times New Roman" w:hAnsi="Times New Roman" w:cs="Times New Roman"/>
          <w:sz w:val="18"/>
          <w:szCs w:val="18"/>
        </w:rPr>
        <w:t>2:1659716/FULLTEXT01.pdf</w:t>
      </w:r>
      <w:proofErr w:type="gramEnd"/>
      <w:r w:rsidRPr="001255FB">
        <w:rPr>
          <w:rFonts w:ascii="Times New Roman" w:hAnsi="Times New Roman" w:cs="Times New Roman"/>
          <w:sz w:val="18"/>
          <w:szCs w:val="18"/>
        </w:rPr>
        <w:t xml:space="preserve"> (accessed on 28 January 2023)</w:t>
      </w:r>
    </w:p>
    <w:p w14:paraId="1320CE53" w14:textId="77777777" w:rsidR="008E14DB" w:rsidRPr="001255FB" w:rsidRDefault="008E14DB" w:rsidP="008E14DB">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Open Energy Information </w:t>
      </w:r>
      <w:proofErr w:type="spellStart"/>
      <w:r w:rsidRPr="001255FB">
        <w:rPr>
          <w:rFonts w:ascii="Times New Roman" w:hAnsi="Times New Roman" w:cs="Times New Roman"/>
          <w:sz w:val="18"/>
          <w:szCs w:val="18"/>
        </w:rPr>
        <w:t>InSPIRE</w:t>
      </w:r>
      <w:proofErr w:type="spellEnd"/>
      <w:r w:rsidRPr="001255FB">
        <w:rPr>
          <w:rFonts w:ascii="Times New Roman" w:hAnsi="Times New Roman" w:cs="Times New Roman"/>
          <w:sz w:val="18"/>
          <w:szCs w:val="18"/>
        </w:rPr>
        <w:t>/Agrivoltaics Map | Open Energy Information Available online: https://openei.org/wiki/InSPIRE/Agrivoltaics_Map (accessed on 11 January 2023).</w:t>
      </w:r>
    </w:p>
    <w:p w14:paraId="28847EA9" w14:textId="32514C45" w:rsidR="008E14DB" w:rsidRPr="001255FB" w:rsidRDefault="008E14DB"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DIN SPEC 91434:2021-05, Agri-</w:t>
      </w:r>
      <w:proofErr w:type="spellStart"/>
      <w:r w:rsidRPr="001255FB">
        <w:rPr>
          <w:rFonts w:ascii="Times New Roman" w:hAnsi="Times New Roman" w:cs="Times New Roman"/>
          <w:sz w:val="18"/>
          <w:szCs w:val="18"/>
        </w:rPr>
        <w:t>Photovoltaik</w:t>
      </w:r>
      <w:proofErr w:type="spellEnd"/>
      <w:r w:rsidRPr="001255FB">
        <w:rPr>
          <w:rFonts w:ascii="Times New Roman" w:hAnsi="Times New Roman" w:cs="Times New Roman"/>
          <w:sz w:val="18"/>
          <w:szCs w:val="18"/>
        </w:rPr>
        <w:t xml:space="preserve">-Anlagen_- </w:t>
      </w:r>
      <w:proofErr w:type="spellStart"/>
      <w:r w:rsidRPr="001255FB">
        <w:rPr>
          <w:rFonts w:ascii="Times New Roman" w:hAnsi="Times New Roman" w:cs="Times New Roman"/>
          <w:sz w:val="18"/>
          <w:szCs w:val="18"/>
        </w:rPr>
        <w:t>Anforderungen</w:t>
      </w:r>
      <w:proofErr w:type="spellEnd"/>
      <w:r w:rsidRPr="001255FB">
        <w:rPr>
          <w:rFonts w:ascii="Times New Roman" w:hAnsi="Times New Roman" w:cs="Times New Roman"/>
          <w:sz w:val="18"/>
          <w:szCs w:val="18"/>
        </w:rPr>
        <w:t xml:space="preserve"> an Die </w:t>
      </w:r>
      <w:proofErr w:type="spellStart"/>
      <w:r w:rsidRPr="001255FB">
        <w:rPr>
          <w:rFonts w:ascii="Times New Roman" w:hAnsi="Times New Roman" w:cs="Times New Roman"/>
          <w:sz w:val="18"/>
          <w:szCs w:val="18"/>
        </w:rPr>
        <w:t>Landwirtschaftliche</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Hauptnutzung</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Beuth</w:t>
      </w:r>
      <w:proofErr w:type="spellEnd"/>
      <w:r w:rsidRPr="001255FB">
        <w:rPr>
          <w:rFonts w:ascii="Times New Roman" w:hAnsi="Times New Roman" w:cs="Times New Roman"/>
          <w:sz w:val="18"/>
          <w:szCs w:val="18"/>
        </w:rPr>
        <w:t xml:space="preserve"> Verlag GmbH; Available online: </w:t>
      </w:r>
      <w:hyperlink r:id="rId9" w:history="1">
        <w:r w:rsidRPr="001255FB">
          <w:rPr>
            <w:rStyle w:val="Hyperlink"/>
            <w:rFonts w:ascii="Times New Roman" w:hAnsi="Times New Roman" w:cs="Times New Roman"/>
            <w:sz w:val="18"/>
            <w:szCs w:val="18"/>
          </w:rPr>
          <w:t>https://www.beuth.de/de/technische-regel/din-spec-91434/337886742</w:t>
        </w:r>
      </w:hyperlink>
      <w:r w:rsidRPr="001255FB">
        <w:rPr>
          <w:rFonts w:ascii="Times New Roman" w:hAnsi="Times New Roman" w:cs="Times New Roman"/>
          <w:sz w:val="18"/>
          <w:szCs w:val="18"/>
        </w:rPr>
        <w:t xml:space="preserve"> (accessed on 3 May 2023).</w:t>
      </w:r>
    </w:p>
    <w:p w14:paraId="6ABE48BE" w14:textId="62695FD6" w:rsidR="00145A26" w:rsidRPr="001255FB" w:rsidRDefault="00145A26"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Certification, A. </w:t>
      </w:r>
      <w:proofErr w:type="spellStart"/>
      <w:r w:rsidRPr="001255FB">
        <w:rPr>
          <w:rFonts w:ascii="Times New Roman" w:hAnsi="Times New Roman" w:cs="Times New Roman"/>
          <w:sz w:val="18"/>
          <w:szCs w:val="18"/>
        </w:rPr>
        <w:t>Référentiel</w:t>
      </w:r>
      <w:proofErr w:type="spellEnd"/>
      <w:r w:rsidRPr="001255FB">
        <w:rPr>
          <w:rFonts w:ascii="Times New Roman" w:hAnsi="Times New Roman" w:cs="Times New Roman"/>
          <w:sz w:val="18"/>
          <w:szCs w:val="18"/>
        </w:rPr>
        <w:t xml:space="preserve"> Label </w:t>
      </w:r>
      <w:proofErr w:type="spellStart"/>
      <w:r w:rsidRPr="001255FB">
        <w:rPr>
          <w:rFonts w:ascii="Times New Roman" w:hAnsi="Times New Roman" w:cs="Times New Roman"/>
          <w:sz w:val="18"/>
          <w:szCs w:val="18"/>
        </w:rPr>
        <w:t>Projet</w:t>
      </w:r>
      <w:proofErr w:type="spellEnd"/>
      <w:r w:rsidRPr="001255FB">
        <w:rPr>
          <w:rFonts w:ascii="Times New Roman" w:hAnsi="Times New Roman" w:cs="Times New Roman"/>
          <w:sz w:val="18"/>
          <w:szCs w:val="18"/>
        </w:rPr>
        <w:t xml:space="preserve"> </w:t>
      </w:r>
      <w:proofErr w:type="spellStart"/>
      <w:r w:rsidRPr="001255FB">
        <w:rPr>
          <w:rFonts w:ascii="Times New Roman" w:hAnsi="Times New Roman" w:cs="Times New Roman"/>
          <w:sz w:val="18"/>
          <w:szCs w:val="18"/>
        </w:rPr>
        <w:t>Agrivoltaïque</w:t>
      </w:r>
      <w:proofErr w:type="spellEnd"/>
      <w:r w:rsidRPr="001255FB">
        <w:rPr>
          <w:rFonts w:ascii="Times New Roman" w:hAnsi="Times New Roman" w:cs="Times New Roman"/>
          <w:sz w:val="18"/>
          <w:szCs w:val="18"/>
        </w:rPr>
        <w:t xml:space="preserve"> Available online: https://telechargement-afnor.org/certification-referentiel-label-projet-agrivoltaique (accessed on 3 May 2023).</w:t>
      </w:r>
    </w:p>
    <w:p w14:paraId="199EF47D" w14:textId="558B3558" w:rsidR="00145A26" w:rsidRPr="001255FB" w:rsidRDefault="00145A26"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PARRA, M.J.J. Italy Publishes New National Guidelines for </w:t>
      </w:r>
      <w:proofErr w:type="spellStart"/>
      <w:r w:rsidRPr="001255FB">
        <w:rPr>
          <w:rFonts w:ascii="Times New Roman" w:hAnsi="Times New Roman" w:cs="Times New Roman"/>
          <w:sz w:val="18"/>
          <w:szCs w:val="18"/>
        </w:rPr>
        <w:t>Agrovoltaic</w:t>
      </w:r>
      <w:proofErr w:type="spellEnd"/>
      <w:r w:rsidRPr="001255FB">
        <w:rPr>
          <w:rFonts w:ascii="Times New Roman" w:hAnsi="Times New Roman" w:cs="Times New Roman"/>
          <w:sz w:val="18"/>
          <w:szCs w:val="18"/>
        </w:rPr>
        <w:t xml:space="preserve"> Plants Available online: https://www.pv-magazine.com/2022/07/05/italy-publishes-new-national-guidelines-for-agrovoltaic-plants/ (accessed on 3 May 2023).</w:t>
      </w:r>
    </w:p>
    <w:p w14:paraId="0B9BCF9C" w14:textId="333F73F3" w:rsidR="00145A26" w:rsidRPr="001255FB" w:rsidRDefault="00145A26"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Movellan</w:t>
      </w:r>
      <w:proofErr w:type="spellEnd"/>
      <w:r w:rsidRPr="001255FB">
        <w:rPr>
          <w:rFonts w:ascii="Times New Roman" w:hAnsi="Times New Roman" w:cs="Times New Roman"/>
          <w:sz w:val="18"/>
          <w:szCs w:val="18"/>
        </w:rPr>
        <w:t>, J. Japan Next-Generation Farmers Cultivate Crops and Solar Energy. Renewable Energy World 2013.</w:t>
      </w:r>
    </w:p>
    <w:p w14:paraId="65C86569" w14:textId="53E74735" w:rsidR="00145A26" w:rsidRPr="001255FB" w:rsidRDefault="00145A26" w:rsidP="00314554">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Geerts</w:t>
      </w:r>
      <w:proofErr w:type="spellEnd"/>
      <w:r w:rsidRPr="001255FB">
        <w:rPr>
          <w:rFonts w:ascii="Times New Roman" w:hAnsi="Times New Roman" w:cs="Times New Roman"/>
          <w:sz w:val="18"/>
          <w:szCs w:val="18"/>
        </w:rPr>
        <w:t>, H.; Robertson, A.; Ontario; Ministry of Agriculture, Food and Rural Affairs. Guidelines on Permitted Uses in Ontario’s Prime Agricultural Areas; Ontario Ministry of Agriculture: Guelph, ON, Canada, 2016; ISBN 978-1-4606-8529-7.</w:t>
      </w:r>
    </w:p>
    <w:p w14:paraId="404AA78E"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Adeh</w:t>
      </w:r>
      <w:proofErr w:type="spellEnd"/>
      <w:r w:rsidRPr="001255FB">
        <w:rPr>
          <w:rFonts w:ascii="Times New Roman" w:hAnsi="Times New Roman" w:cs="Times New Roman"/>
          <w:sz w:val="18"/>
          <w:szCs w:val="18"/>
        </w:rPr>
        <w:t xml:space="preserve">, E.H.; </w:t>
      </w:r>
      <w:proofErr w:type="spellStart"/>
      <w:r w:rsidRPr="001255FB">
        <w:rPr>
          <w:rFonts w:ascii="Times New Roman" w:hAnsi="Times New Roman" w:cs="Times New Roman"/>
          <w:sz w:val="18"/>
          <w:szCs w:val="18"/>
        </w:rPr>
        <w:t>Selker</w:t>
      </w:r>
      <w:proofErr w:type="spellEnd"/>
      <w:r w:rsidRPr="001255FB">
        <w:rPr>
          <w:rFonts w:ascii="Times New Roman" w:hAnsi="Times New Roman" w:cs="Times New Roman"/>
          <w:sz w:val="18"/>
          <w:szCs w:val="18"/>
        </w:rPr>
        <w:t xml:space="preserve">, J.S.; Higgins, C.W. Remarkable Agrivoltaic Influence on Soil Moisture, Micrometeorology and Water-Use Efficiency. </w:t>
      </w:r>
      <w:proofErr w:type="spellStart"/>
      <w:r w:rsidRPr="001255FB">
        <w:rPr>
          <w:rFonts w:ascii="Times New Roman" w:hAnsi="Times New Roman" w:cs="Times New Roman"/>
          <w:sz w:val="18"/>
          <w:szCs w:val="18"/>
        </w:rPr>
        <w:t>PLoS</w:t>
      </w:r>
      <w:proofErr w:type="spellEnd"/>
      <w:r w:rsidRPr="001255FB">
        <w:rPr>
          <w:rFonts w:ascii="Times New Roman" w:hAnsi="Times New Roman" w:cs="Times New Roman"/>
          <w:sz w:val="18"/>
          <w:szCs w:val="18"/>
        </w:rPr>
        <w:t xml:space="preserve"> ONE 2018, 13, e0203256. https://doi.org/10.1371/journal.pone.0203256.</w:t>
      </w:r>
    </w:p>
    <w:p w14:paraId="45108B76"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Willockx</w:t>
      </w:r>
      <w:proofErr w:type="spellEnd"/>
      <w:r w:rsidRPr="001255FB">
        <w:rPr>
          <w:rFonts w:ascii="Times New Roman" w:hAnsi="Times New Roman" w:cs="Times New Roman"/>
          <w:sz w:val="18"/>
          <w:szCs w:val="18"/>
        </w:rPr>
        <w:t xml:space="preserve">, B.; </w:t>
      </w:r>
      <w:proofErr w:type="spellStart"/>
      <w:r w:rsidRPr="001255FB">
        <w:rPr>
          <w:rFonts w:ascii="Times New Roman" w:hAnsi="Times New Roman" w:cs="Times New Roman"/>
          <w:sz w:val="18"/>
          <w:szCs w:val="18"/>
        </w:rPr>
        <w:t>Kladas</w:t>
      </w:r>
      <w:proofErr w:type="spellEnd"/>
      <w:r w:rsidRPr="001255FB">
        <w:rPr>
          <w:rFonts w:ascii="Times New Roman" w:hAnsi="Times New Roman" w:cs="Times New Roman"/>
          <w:sz w:val="18"/>
          <w:szCs w:val="18"/>
        </w:rPr>
        <w:t xml:space="preserve">, A.; </w:t>
      </w:r>
      <w:proofErr w:type="spellStart"/>
      <w:r w:rsidRPr="001255FB">
        <w:rPr>
          <w:rFonts w:ascii="Times New Roman" w:hAnsi="Times New Roman" w:cs="Times New Roman"/>
          <w:sz w:val="18"/>
          <w:szCs w:val="18"/>
        </w:rPr>
        <w:t>Lavaert</w:t>
      </w:r>
      <w:proofErr w:type="spellEnd"/>
      <w:r w:rsidRPr="001255FB">
        <w:rPr>
          <w:rFonts w:ascii="Times New Roman" w:hAnsi="Times New Roman" w:cs="Times New Roman"/>
          <w:sz w:val="18"/>
          <w:szCs w:val="18"/>
        </w:rPr>
        <w:t xml:space="preserve">, C.; </w:t>
      </w:r>
      <w:proofErr w:type="spellStart"/>
      <w:r w:rsidRPr="001255FB">
        <w:rPr>
          <w:rFonts w:ascii="Times New Roman" w:hAnsi="Times New Roman" w:cs="Times New Roman"/>
          <w:sz w:val="18"/>
          <w:szCs w:val="18"/>
        </w:rPr>
        <w:t>Uytterhaegen</w:t>
      </w:r>
      <w:proofErr w:type="spellEnd"/>
      <w:r w:rsidRPr="001255FB">
        <w:rPr>
          <w:rFonts w:ascii="Times New Roman" w:hAnsi="Times New Roman" w:cs="Times New Roman"/>
          <w:sz w:val="18"/>
          <w:szCs w:val="18"/>
        </w:rPr>
        <w:t xml:space="preserve">, B.; </w:t>
      </w:r>
      <w:proofErr w:type="spellStart"/>
      <w:r w:rsidRPr="001255FB">
        <w:rPr>
          <w:rFonts w:ascii="Times New Roman" w:hAnsi="Times New Roman" w:cs="Times New Roman"/>
          <w:sz w:val="18"/>
          <w:szCs w:val="18"/>
        </w:rPr>
        <w:t>Cappelle</w:t>
      </w:r>
      <w:proofErr w:type="spellEnd"/>
      <w:r w:rsidRPr="001255FB">
        <w:rPr>
          <w:rFonts w:ascii="Times New Roman" w:hAnsi="Times New Roman" w:cs="Times New Roman"/>
          <w:sz w:val="18"/>
          <w:szCs w:val="18"/>
        </w:rPr>
        <w:t>, J. How Agrivoltaics Can Be Used as a Crop Protection System. In Proceedings of the EUROSIS, Dublin, Ireland, 1–3 June 2022.</w:t>
      </w:r>
    </w:p>
    <w:p w14:paraId="3BD7B194"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Dupraz</w:t>
      </w:r>
      <w:proofErr w:type="spellEnd"/>
      <w:r w:rsidRPr="001255FB">
        <w:rPr>
          <w:rFonts w:ascii="Times New Roman" w:hAnsi="Times New Roman" w:cs="Times New Roman"/>
          <w:sz w:val="18"/>
          <w:szCs w:val="18"/>
        </w:rPr>
        <w:t xml:space="preserve">, C.; </w:t>
      </w:r>
      <w:proofErr w:type="spellStart"/>
      <w:r w:rsidRPr="001255FB">
        <w:rPr>
          <w:rFonts w:ascii="Times New Roman" w:hAnsi="Times New Roman" w:cs="Times New Roman"/>
          <w:sz w:val="18"/>
          <w:szCs w:val="18"/>
        </w:rPr>
        <w:t>Marrou</w:t>
      </w:r>
      <w:proofErr w:type="spellEnd"/>
      <w:r w:rsidRPr="001255FB">
        <w:rPr>
          <w:rFonts w:ascii="Times New Roman" w:hAnsi="Times New Roman" w:cs="Times New Roman"/>
          <w:sz w:val="18"/>
          <w:szCs w:val="18"/>
        </w:rPr>
        <w:t xml:space="preserve">, H.; Talbot, G.; Dufour, L.; </w:t>
      </w:r>
      <w:proofErr w:type="spellStart"/>
      <w:r w:rsidRPr="001255FB">
        <w:rPr>
          <w:rFonts w:ascii="Times New Roman" w:hAnsi="Times New Roman" w:cs="Times New Roman"/>
          <w:sz w:val="18"/>
          <w:szCs w:val="18"/>
        </w:rPr>
        <w:t>Nogier</w:t>
      </w:r>
      <w:proofErr w:type="spellEnd"/>
      <w:r w:rsidRPr="001255FB">
        <w:rPr>
          <w:rFonts w:ascii="Times New Roman" w:hAnsi="Times New Roman" w:cs="Times New Roman"/>
          <w:sz w:val="18"/>
          <w:szCs w:val="18"/>
        </w:rPr>
        <w:t xml:space="preserve">, A.; </w:t>
      </w:r>
      <w:proofErr w:type="spellStart"/>
      <w:r w:rsidRPr="001255FB">
        <w:rPr>
          <w:rFonts w:ascii="Times New Roman" w:hAnsi="Times New Roman" w:cs="Times New Roman"/>
          <w:sz w:val="18"/>
          <w:szCs w:val="18"/>
        </w:rPr>
        <w:t>Ferard</w:t>
      </w:r>
      <w:proofErr w:type="spellEnd"/>
      <w:r w:rsidRPr="001255FB">
        <w:rPr>
          <w:rFonts w:ascii="Times New Roman" w:hAnsi="Times New Roman" w:cs="Times New Roman"/>
          <w:sz w:val="18"/>
          <w:szCs w:val="18"/>
        </w:rPr>
        <w:t>, Y. Combining solar photovoltaic panels and food crops for optimising land use: Towards new agrivoltaic schemes. Renew. Energy 2011, 36, 2725–2732. https://doi.org/10.1016/j.renene.2011.03.005.</w:t>
      </w:r>
    </w:p>
    <w:p w14:paraId="580EC34A"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proofErr w:type="spellStart"/>
      <w:r w:rsidRPr="001255FB">
        <w:rPr>
          <w:rFonts w:ascii="Times New Roman" w:hAnsi="Times New Roman" w:cs="Times New Roman"/>
          <w:sz w:val="18"/>
          <w:szCs w:val="18"/>
        </w:rPr>
        <w:t>Schindele</w:t>
      </w:r>
      <w:proofErr w:type="spellEnd"/>
      <w:r w:rsidRPr="001255FB">
        <w:rPr>
          <w:rFonts w:ascii="Times New Roman" w:hAnsi="Times New Roman" w:cs="Times New Roman"/>
          <w:sz w:val="18"/>
          <w:szCs w:val="18"/>
        </w:rPr>
        <w:t xml:space="preserve">, S.; </w:t>
      </w:r>
      <w:proofErr w:type="spellStart"/>
      <w:r w:rsidRPr="001255FB">
        <w:rPr>
          <w:rFonts w:ascii="Times New Roman" w:hAnsi="Times New Roman" w:cs="Times New Roman"/>
          <w:sz w:val="18"/>
          <w:szCs w:val="18"/>
        </w:rPr>
        <w:t>Trommsdorff</w:t>
      </w:r>
      <w:proofErr w:type="spellEnd"/>
      <w:r w:rsidRPr="001255FB">
        <w:rPr>
          <w:rFonts w:ascii="Times New Roman" w:hAnsi="Times New Roman" w:cs="Times New Roman"/>
          <w:sz w:val="18"/>
          <w:szCs w:val="18"/>
        </w:rPr>
        <w:t xml:space="preserve">, M.; </w:t>
      </w:r>
      <w:proofErr w:type="spellStart"/>
      <w:r w:rsidRPr="001255FB">
        <w:rPr>
          <w:rFonts w:ascii="Times New Roman" w:hAnsi="Times New Roman" w:cs="Times New Roman"/>
          <w:sz w:val="18"/>
          <w:szCs w:val="18"/>
        </w:rPr>
        <w:t>Schlaak</w:t>
      </w:r>
      <w:proofErr w:type="spellEnd"/>
      <w:r w:rsidRPr="001255FB">
        <w:rPr>
          <w:rFonts w:ascii="Times New Roman" w:hAnsi="Times New Roman" w:cs="Times New Roman"/>
          <w:sz w:val="18"/>
          <w:szCs w:val="18"/>
        </w:rPr>
        <w:t xml:space="preserve">, A.; </w:t>
      </w:r>
      <w:proofErr w:type="spellStart"/>
      <w:r w:rsidRPr="001255FB">
        <w:rPr>
          <w:rFonts w:ascii="Times New Roman" w:hAnsi="Times New Roman" w:cs="Times New Roman"/>
          <w:sz w:val="18"/>
          <w:szCs w:val="18"/>
        </w:rPr>
        <w:t>Obergfell</w:t>
      </w:r>
      <w:proofErr w:type="spellEnd"/>
      <w:r w:rsidRPr="001255FB">
        <w:rPr>
          <w:rFonts w:ascii="Times New Roman" w:hAnsi="Times New Roman" w:cs="Times New Roman"/>
          <w:sz w:val="18"/>
          <w:szCs w:val="18"/>
        </w:rPr>
        <w:t xml:space="preserve">, T.; Bopp, G.; </w:t>
      </w:r>
      <w:proofErr w:type="spellStart"/>
      <w:r w:rsidRPr="001255FB">
        <w:rPr>
          <w:rFonts w:ascii="Times New Roman" w:hAnsi="Times New Roman" w:cs="Times New Roman"/>
          <w:sz w:val="18"/>
          <w:szCs w:val="18"/>
        </w:rPr>
        <w:t>Reise</w:t>
      </w:r>
      <w:proofErr w:type="spellEnd"/>
      <w:r w:rsidRPr="001255FB">
        <w:rPr>
          <w:rFonts w:ascii="Times New Roman" w:hAnsi="Times New Roman" w:cs="Times New Roman"/>
          <w:sz w:val="18"/>
          <w:szCs w:val="18"/>
        </w:rPr>
        <w:t xml:space="preserve">, C.; Braun, C.; </w:t>
      </w:r>
      <w:proofErr w:type="spellStart"/>
      <w:r w:rsidRPr="001255FB">
        <w:rPr>
          <w:rFonts w:ascii="Times New Roman" w:hAnsi="Times New Roman" w:cs="Times New Roman"/>
          <w:sz w:val="18"/>
          <w:szCs w:val="18"/>
        </w:rPr>
        <w:t>Weselek</w:t>
      </w:r>
      <w:proofErr w:type="spellEnd"/>
      <w:r w:rsidRPr="001255FB">
        <w:rPr>
          <w:rFonts w:ascii="Times New Roman" w:hAnsi="Times New Roman" w:cs="Times New Roman"/>
          <w:sz w:val="18"/>
          <w:szCs w:val="18"/>
        </w:rPr>
        <w:t xml:space="preserve">, A.; </w:t>
      </w:r>
      <w:proofErr w:type="spellStart"/>
      <w:r w:rsidRPr="001255FB">
        <w:rPr>
          <w:rFonts w:ascii="Times New Roman" w:hAnsi="Times New Roman" w:cs="Times New Roman"/>
          <w:sz w:val="18"/>
          <w:szCs w:val="18"/>
        </w:rPr>
        <w:t>Bauerle</w:t>
      </w:r>
      <w:proofErr w:type="spellEnd"/>
      <w:r w:rsidRPr="001255FB">
        <w:rPr>
          <w:rFonts w:ascii="Times New Roman" w:hAnsi="Times New Roman" w:cs="Times New Roman"/>
          <w:sz w:val="18"/>
          <w:szCs w:val="18"/>
        </w:rPr>
        <w:t xml:space="preserve">, A.; </w:t>
      </w:r>
      <w:proofErr w:type="spellStart"/>
      <w:r w:rsidRPr="001255FB">
        <w:rPr>
          <w:rFonts w:ascii="Times New Roman" w:hAnsi="Times New Roman" w:cs="Times New Roman"/>
          <w:sz w:val="18"/>
          <w:szCs w:val="18"/>
        </w:rPr>
        <w:t>Högy</w:t>
      </w:r>
      <w:proofErr w:type="spellEnd"/>
      <w:r w:rsidRPr="001255FB">
        <w:rPr>
          <w:rFonts w:ascii="Times New Roman" w:hAnsi="Times New Roman" w:cs="Times New Roman"/>
          <w:sz w:val="18"/>
          <w:szCs w:val="18"/>
        </w:rPr>
        <w:t xml:space="preserve">, P.; et al. Implementation of </w:t>
      </w:r>
      <w:proofErr w:type="spellStart"/>
      <w:r w:rsidRPr="001255FB">
        <w:rPr>
          <w:rFonts w:ascii="Times New Roman" w:hAnsi="Times New Roman" w:cs="Times New Roman"/>
          <w:sz w:val="18"/>
          <w:szCs w:val="18"/>
        </w:rPr>
        <w:t>Agrophotovoltaics</w:t>
      </w:r>
      <w:proofErr w:type="spellEnd"/>
      <w:r w:rsidRPr="001255FB">
        <w:rPr>
          <w:rFonts w:ascii="Times New Roman" w:hAnsi="Times New Roman" w:cs="Times New Roman"/>
          <w:sz w:val="18"/>
          <w:szCs w:val="18"/>
        </w:rPr>
        <w:t>: Techno-Economic Analysis of the Price-Performance Ratio and Its Policy Implications. Appl. Energy 2020, 265, 114737. https://doi.org/10.1016/j.apenergy.2020.114737.</w:t>
      </w:r>
    </w:p>
    <w:p w14:paraId="4966E039"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Xiao, Y.; Zhang, H.; Pan, S.; Wang, Q.; He, J.; Jia, X. An Agrivoltaic Park Enhancing Ecological, Economic and Social Benefits on Degraded Land in Jiangshan, China. AIP Conf. Proc. 2022, 2635, 020002. https://doi.org/10.1063/5.0106454.</w:t>
      </w:r>
    </w:p>
    <w:p w14:paraId="63DDFF9B"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Brain, R. The Local Food Movement: Definitions, Benefits, and Resources. USU Ext. Publ. 2012, 9, 1–4.</w:t>
      </w:r>
    </w:p>
    <w:p w14:paraId="56A3CB74"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Martinez, S. Local Food Systems; Concepts, Impacts, and Issues; DIANE Publishing: Darby, PA, USA, 2010. ISBN 978-1-4379-3362-8.</w:t>
      </w:r>
    </w:p>
    <w:p w14:paraId="64C0FB6D" w14:textId="77777777"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Feenstra, G.W. Local Food Systems and Sustainable Communities. Am. J. Altern. Agric. 1997, 12, 28–36. https://doi.org/10.1017/S0889189300007165.</w:t>
      </w:r>
    </w:p>
    <w:p w14:paraId="3B9D4CEA" w14:textId="1C7CED18" w:rsidR="00FD205C" w:rsidRPr="001255FB" w:rsidRDefault="00FD205C" w:rsidP="00FD205C">
      <w:pPr>
        <w:numPr>
          <w:ilvl w:val="0"/>
          <w:numId w:val="2"/>
        </w:numPr>
        <w:adjustRightInd w:val="0"/>
        <w:snapToGrid w:val="0"/>
        <w:spacing w:after="0" w:line="228" w:lineRule="auto"/>
        <w:ind w:left="425" w:hanging="425"/>
        <w:jc w:val="both"/>
        <w:rPr>
          <w:rFonts w:ascii="Times New Roman" w:hAnsi="Times New Roman" w:cs="Times New Roman"/>
          <w:sz w:val="18"/>
          <w:szCs w:val="18"/>
        </w:rPr>
      </w:pPr>
      <w:r w:rsidRPr="001255FB">
        <w:rPr>
          <w:rFonts w:ascii="Times New Roman" w:hAnsi="Times New Roman" w:cs="Times New Roman"/>
          <w:sz w:val="18"/>
          <w:szCs w:val="18"/>
        </w:rPr>
        <w:t xml:space="preserve">Fuller, R.; </w:t>
      </w:r>
      <w:proofErr w:type="spellStart"/>
      <w:r w:rsidRPr="001255FB">
        <w:rPr>
          <w:rFonts w:ascii="Times New Roman" w:hAnsi="Times New Roman" w:cs="Times New Roman"/>
          <w:sz w:val="18"/>
          <w:szCs w:val="18"/>
        </w:rPr>
        <w:t>Landrigan</w:t>
      </w:r>
      <w:proofErr w:type="spellEnd"/>
      <w:r w:rsidRPr="001255FB">
        <w:rPr>
          <w:rFonts w:ascii="Times New Roman" w:hAnsi="Times New Roman" w:cs="Times New Roman"/>
          <w:sz w:val="18"/>
          <w:szCs w:val="18"/>
        </w:rPr>
        <w:t xml:space="preserve">, P.J.; Balakrishnan, K.; </w:t>
      </w:r>
      <w:proofErr w:type="spellStart"/>
      <w:r w:rsidRPr="001255FB">
        <w:rPr>
          <w:rFonts w:ascii="Times New Roman" w:hAnsi="Times New Roman" w:cs="Times New Roman"/>
          <w:sz w:val="18"/>
          <w:szCs w:val="18"/>
        </w:rPr>
        <w:t>Bathan</w:t>
      </w:r>
      <w:proofErr w:type="spellEnd"/>
      <w:r w:rsidRPr="001255FB">
        <w:rPr>
          <w:rFonts w:ascii="Times New Roman" w:hAnsi="Times New Roman" w:cs="Times New Roman"/>
          <w:sz w:val="18"/>
          <w:szCs w:val="18"/>
        </w:rPr>
        <w:t xml:space="preserve">, G.; Bose-O’Reilly, S.; </w:t>
      </w:r>
      <w:proofErr w:type="spellStart"/>
      <w:r w:rsidRPr="001255FB">
        <w:rPr>
          <w:rFonts w:ascii="Times New Roman" w:hAnsi="Times New Roman" w:cs="Times New Roman"/>
          <w:sz w:val="18"/>
          <w:szCs w:val="18"/>
        </w:rPr>
        <w:t>Brauer</w:t>
      </w:r>
      <w:proofErr w:type="spellEnd"/>
      <w:r w:rsidRPr="001255FB">
        <w:rPr>
          <w:rFonts w:ascii="Times New Roman" w:hAnsi="Times New Roman" w:cs="Times New Roman"/>
          <w:sz w:val="18"/>
          <w:szCs w:val="18"/>
        </w:rPr>
        <w:t xml:space="preserve">, M.; </w:t>
      </w:r>
      <w:proofErr w:type="spellStart"/>
      <w:r w:rsidRPr="001255FB">
        <w:rPr>
          <w:rFonts w:ascii="Times New Roman" w:hAnsi="Times New Roman" w:cs="Times New Roman"/>
          <w:sz w:val="18"/>
          <w:szCs w:val="18"/>
        </w:rPr>
        <w:t>Caravanos</w:t>
      </w:r>
      <w:proofErr w:type="spellEnd"/>
      <w:r w:rsidRPr="001255FB">
        <w:rPr>
          <w:rFonts w:ascii="Times New Roman" w:hAnsi="Times New Roman" w:cs="Times New Roman"/>
          <w:sz w:val="18"/>
          <w:szCs w:val="18"/>
        </w:rPr>
        <w:t xml:space="preserve">, J.; Chiles, T.; Cohen, A.; </w:t>
      </w:r>
      <w:proofErr w:type="spellStart"/>
      <w:r w:rsidRPr="001255FB">
        <w:rPr>
          <w:rFonts w:ascii="Times New Roman" w:hAnsi="Times New Roman" w:cs="Times New Roman"/>
          <w:sz w:val="18"/>
          <w:szCs w:val="18"/>
        </w:rPr>
        <w:t>Corra</w:t>
      </w:r>
      <w:proofErr w:type="spellEnd"/>
      <w:r w:rsidRPr="001255FB">
        <w:rPr>
          <w:rFonts w:ascii="Times New Roman" w:hAnsi="Times New Roman" w:cs="Times New Roman"/>
          <w:sz w:val="18"/>
          <w:szCs w:val="18"/>
        </w:rPr>
        <w:t>, L.; et al. Pollution and Health: A Progress Update. Lancet Planet. Health 2022, 6, e535–e547. https://doi.org/10.1016/S2542-5196(22)00090-0.</w:t>
      </w:r>
    </w:p>
    <w:p w14:paraId="36B7DA92" w14:textId="77777777" w:rsidR="00314554" w:rsidRPr="001255FB" w:rsidRDefault="00314554" w:rsidP="00314554">
      <w:pPr>
        <w:jc w:val="both"/>
        <w:rPr>
          <w:rFonts w:ascii="Times New Roman" w:hAnsi="Times New Roman" w:cs="Times New Roman"/>
          <w:sz w:val="18"/>
          <w:szCs w:val="18"/>
        </w:rPr>
      </w:pPr>
    </w:p>
    <w:sectPr w:rsidR="00314554" w:rsidRPr="001255FB" w:rsidSect="00E004D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C3FB" w14:textId="77777777" w:rsidR="00A56C08" w:rsidRDefault="00A56C08" w:rsidP="00A15699">
      <w:pPr>
        <w:spacing w:after="0" w:line="240" w:lineRule="auto"/>
      </w:pPr>
      <w:r>
        <w:separator/>
      </w:r>
    </w:p>
  </w:endnote>
  <w:endnote w:type="continuationSeparator" w:id="0">
    <w:p w14:paraId="78DD3FCF" w14:textId="77777777" w:rsidR="00A56C08" w:rsidRDefault="00A56C08" w:rsidP="00A1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D415" w14:textId="77777777" w:rsidR="00A56C08" w:rsidRDefault="00A56C08" w:rsidP="00A15699">
      <w:pPr>
        <w:spacing w:after="0" w:line="240" w:lineRule="auto"/>
      </w:pPr>
      <w:r>
        <w:separator/>
      </w:r>
    </w:p>
  </w:footnote>
  <w:footnote w:type="continuationSeparator" w:id="0">
    <w:p w14:paraId="3ECA3E64" w14:textId="77777777" w:rsidR="00A56C08" w:rsidRDefault="00A56C08" w:rsidP="00A15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170"/>
    <w:multiLevelType w:val="hybridMultilevel"/>
    <w:tmpl w:val="F70C109E"/>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253CAF"/>
    <w:multiLevelType w:val="hybridMultilevel"/>
    <w:tmpl w:val="B9C2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B362B"/>
    <w:multiLevelType w:val="hybridMultilevel"/>
    <w:tmpl w:val="92542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2553369">
    <w:abstractNumId w:val="2"/>
  </w:num>
  <w:num w:numId="2" w16cid:durableId="1050574506">
    <w:abstractNumId w:val="0"/>
  </w:num>
  <w:num w:numId="3" w16cid:durableId="57227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5D"/>
    <w:rsid w:val="00006431"/>
    <w:rsid w:val="00094608"/>
    <w:rsid w:val="000E4914"/>
    <w:rsid w:val="001255FB"/>
    <w:rsid w:val="00145A26"/>
    <w:rsid w:val="00177740"/>
    <w:rsid w:val="002D7F47"/>
    <w:rsid w:val="003077E7"/>
    <w:rsid w:val="00314554"/>
    <w:rsid w:val="003A5216"/>
    <w:rsid w:val="00452FA6"/>
    <w:rsid w:val="005019C2"/>
    <w:rsid w:val="00751E93"/>
    <w:rsid w:val="00893AA8"/>
    <w:rsid w:val="008A7EA0"/>
    <w:rsid w:val="008E14DB"/>
    <w:rsid w:val="0091345D"/>
    <w:rsid w:val="00A15699"/>
    <w:rsid w:val="00A37C47"/>
    <w:rsid w:val="00A56C08"/>
    <w:rsid w:val="00A90341"/>
    <w:rsid w:val="00BD7C33"/>
    <w:rsid w:val="00D61551"/>
    <w:rsid w:val="00D77352"/>
    <w:rsid w:val="00DD30B2"/>
    <w:rsid w:val="00DE0D03"/>
    <w:rsid w:val="00E004D6"/>
    <w:rsid w:val="00EA5929"/>
    <w:rsid w:val="00EA6FD5"/>
    <w:rsid w:val="00EE1196"/>
    <w:rsid w:val="00FD205C"/>
    <w:rsid w:val="00FF5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B8F5"/>
  <w15:chartTrackingRefBased/>
  <w15:docId w15:val="{A646C7B6-8F8F-4C46-A1DB-D2D2F0F1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4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34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7352"/>
    <w:pPr>
      <w:ind w:left="720"/>
      <w:contextualSpacing/>
    </w:pPr>
  </w:style>
  <w:style w:type="character" w:styleId="Hyperlink">
    <w:name w:val="Hyperlink"/>
    <w:basedOn w:val="DefaultParagraphFont"/>
    <w:uiPriority w:val="99"/>
    <w:unhideWhenUsed/>
    <w:rsid w:val="00314554"/>
    <w:rPr>
      <w:color w:val="0563C1" w:themeColor="hyperlink"/>
      <w:u w:val="single"/>
    </w:rPr>
  </w:style>
  <w:style w:type="character" w:styleId="UnresolvedMention">
    <w:name w:val="Unresolved Mention"/>
    <w:basedOn w:val="DefaultParagraphFont"/>
    <w:uiPriority w:val="99"/>
    <w:semiHidden/>
    <w:unhideWhenUsed/>
    <w:rsid w:val="00314554"/>
    <w:rPr>
      <w:color w:val="605E5C"/>
      <w:shd w:val="clear" w:color="auto" w:fill="E1DFDD"/>
    </w:rPr>
  </w:style>
  <w:style w:type="paragraph" w:styleId="Revision">
    <w:name w:val="Revision"/>
    <w:hidden/>
    <w:uiPriority w:val="99"/>
    <w:semiHidden/>
    <w:rsid w:val="00A37C47"/>
    <w:pPr>
      <w:spacing w:after="0" w:line="240" w:lineRule="auto"/>
    </w:pPr>
  </w:style>
  <w:style w:type="character" w:customStyle="1" w:styleId="ozzzk">
    <w:name w:val="ozzzk"/>
    <w:basedOn w:val="DefaultParagraphFont"/>
    <w:rsid w:val="00452FA6"/>
  </w:style>
  <w:style w:type="paragraph" w:styleId="Header">
    <w:name w:val="header"/>
    <w:basedOn w:val="Normal"/>
    <w:link w:val="HeaderChar"/>
    <w:uiPriority w:val="99"/>
    <w:unhideWhenUsed/>
    <w:rsid w:val="00A1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99"/>
  </w:style>
  <w:style w:type="paragraph" w:styleId="Footer">
    <w:name w:val="footer"/>
    <w:basedOn w:val="Normal"/>
    <w:link w:val="FooterChar"/>
    <w:uiPriority w:val="99"/>
    <w:unhideWhenUsed/>
    <w:rsid w:val="00A1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034">
      <w:bodyDiv w:val="1"/>
      <w:marLeft w:val="0"/>
      <w:marRight w:val="0"/>
      <w:marTop w:val="0"/>
      <w:marBottom w:val="0"/>
      <w:divBdr>
        <w:top w:val="none" w:sz="0" w:space="0" w:color="auto"/>
        <w:left w:val="none" w:sz="0" w:space="0" w:color="auto"/>
        <w:bottom w:val="none" w:sz="0" w:space="0" w:color="auto"/>
        <w:right w:val="none" w:sz="0" w:space="0" w:color="auto"/>
      </w:divBdr>
      <w:divsChild>
        <w:div w:id="1056860191">
          <w:marLeft w:val="0"/>
          <w:marRight w:val="0"/>
          <w:marTop w:val="0"/>
          <w:marBottom w:val="0"/>
          <w:divBdr>
            <w:top w:val="none" w:sz="0" w:space="0" w:color="auto"/>
            <w:left w:val="none" w:sz="0" w:space="0" w:color="auto"/>
            <w:bottom w:val="none" w:sz="0" w:space="0" w:color="auto"/>
            <w:right w:val="none" w:sz="0" w:space="0" w:color="auto"/>
          </w:divBdr>
          <w:divsChild>
            <w:div w:id="78447027">
              <w:marLeft w:val="0"/>
              <w:marRight w:val="0"/>
              <w:marTop w:val="0"/>
              <w:marBottom w:val="0"/>
              <w:divBdr>
                <w:top w:val="none" w:sz="0" w:space="0" w:color="auto"/>
                <w:left w:val="none" w:sz="0" w:space="0" w:color="auto"/>
                <w:bottom w:val="none" w:sz="0" w:space="0" w:color="auto"/>
                <w:right w:val="none" w:sz="0" w:space="0" w:color="auto"/>
              </w:divBdr>
              <w:divsChild>
                <w:div w:id="5859656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3519561">
      <w:bodyDiv w:val="1"/>
      <w:marLeft w:val="0"/>
      <w:marRight w:val="0"/>
      <w:marTop w:val="0"/>
      <w:marBottom w:val="0"/>
      <w:divBdr>
        <w:top w:val="none" w:sz="0" w:space="0" w:color="auto"/>
        <w:left w:val="none" w:sz="0" w:space="0" w:color="auto"/>
        <w:bottom w:val="none" w:sz="0" w:space="0" w:color="auto"/>
        <w:right w:val="none" w:sz="0" w:space="0" w:color="auto"/>
      </w:divBdr>
      <w:divsChild>
        <w:div w:id="2019501980">
          <w:marLeft w:val="0"/>
          <w:marRight w:val="0"/>
          <w:marTop w:val="0"/>
          <w:marBottom w:val="0"/>
          <w:divBdr>
            <w:top w:val="none" w:sz="0" w:space="0" w:color="auto"/>
            <w:left w:val="none" w:sz="0" w:space="0" w:color="auto"/>
            <w:bottom w:val="none" w:sz="0" w:space="0" w:color="auto"/>
            <w:right w:val="none" w:sz="0" w:space="0" w:color="auto"/>
          </w:divBdr>
          <w:divsChild>
            <w:div w:id="842746865">
              <w:marLeft w:val="0"/>
              <w:marRight w:val="0"/>
              <w:marTop w:val="0"/>
              <w:marBottom w:val="0"/>
              <w:divBdr>
                <w:top w:val="none" w:sz="0" w:space="0" w:color="auto"/>
                <w:left w:val="none" w:sz="0" w:space="0" w:color="auto"/>
                <w:bottom w:val="none" w:sz="0" w:space="0" w:color="auto"/>
                <w:right w:val="none" w:sz="0" w:space="0" w:color="auto"/>
              </w:divBdr>
              <w:divsChild>
                <w:div w:id="5133060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5391096">
      <w:bodyDiv w:val="1"/>
      <w:marLeft w:val="0"/>
      <w:marRight w:val="0"/>
      <w:marTop w:val="0"/>
      <w:marBottom w:val="0"/>
      <w:divBdr>
        <w:top w:val="none" w:sz="0" w:space="0" w:color="auto"/>
        <w:left w:val="none" w:sz="0" w:space="0" w:color="auto"/>
        <w:bottom w:val="none" w:sz="0" w:space="0" w:color="auto"/>
        <w:right w:val="none" w:sz="0" w:space="0" w:color="auto"/>
      </w:divBdr>
      <w:divsChild>
        <w:div w:id="870263088">
          <w:marLeft w:val="0"/>
          <w:marRight w:val="0"/>
          <w:marTop w:val="0"/>
          <w:marBottom w:val="0"/>
          <w:divBdr>
            <w:top w:val="none" w:sz="0" w:space="0" w:color="auto"/>
            <w:left w:val="none" w:sz="0" w:space="0" w:color="auto"/>
            <w:bottom w:val="none" w:sz="0" w:space="0" w:color="auto"/>
            <w:right w:val="none" w:sz="0" w:space="0" w:color="auto"/>
          </w:divBdr>
          <w:divsChild>
            <w:div w:id="876701765">
              <w:marLeft w:val="0"/>
              <w:marRight w:val="0"/>
              <w:marTop w:val="0"/>
              <w:marBottom w:val="0"/>
              <w:divBdr>
                <w:top w:val="none" w:sz="0" w:space="0" w:color="auto"/>
                <w:left w:val="none" w:sz="0" w:space="0" w:color="auto"/>
                <w:bottom w:val="none" w:sz="0" w:space="0" w:color="auto"/>
                <w:right w:val="none" w:sz="0" w:space="0" w:color="auto"/>
              </w:divBdr>
              <w:divsChild>
                <w:div w:id="18085514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02349303">
      <w:bodyDiv w:val="1"/>
      <w:marLeft w:val="0"/>
      <w:marRight w:val="0"/>
      <w:marTop w:val="0"/>
      <w:marBottom w:val="0"/>
      <w:divBdr>
        <w:top w:val="none" w:sz="0" w:space="0" w:color="auto"/>
        <w:left w:val="none" w:sz="0" w:space="0" w:color="auto"/>
        <w:bottom w:val="none" w:sz="0" w:space="0" w:color="auto"/>
        <w:right w:val="none" w:sz="0" w:space="0" w:color="auto"/>
      </w:divBdr>
    </w:div>
    <w:div w:id="865556685">
      <w:bodyDiv w:val="1"/>
      <w:marLeft w:val="0"/>
      <w:marRight w:val="0"/>
      <w:marTop w:val="0"/>
      <w:marBottom w:val="0"/>
      <w:divBdr>
        <w:top w:val="none" w:sz="0" w:space="0" w:color="auto"/>
        <w:left w:val="none" w:sz="0" w:space="0" w:color="auto"/>
        <w:bottom w:val="none" w:sz="0" w:space="0" w:color="auto"/>
        <w:right w:val="none" w:sz="0" w:space="0" w:color="auto"/>
      </w:divBdr>
      <w:divsChild>
        <w:div w:id="820929401">
          <w:marLeft w:val="0"/>
          <w:marRight w:val="0"/>
          <w:marTop w:val="0"/>
          <w:marBottom w:val="0"/>
          <w:divBdr>
            <w:top w:val="none" w:sz="0" w:space="0" w:color="auto"/>
            <w:left w:val="none" w:sz="0" w:space="0" w:color="auto"/>
            <w:bottom w:val="none" w:sz="0" w:space="0" w:color="auto"/>
            <w:right w:val="none" w:sz="0" w:space="0" w:color="auto"/>
          </w:divBdr>
          <w:divsChild>
            <w:div w:id="1877110596">
              <w:marLeft w:val="0"/>
              <w:marRight w:val="0"/>
              <w:marTop w:val="0"/>
              <w:marBottom w:val="0"/>
              <w:divBdr>
                <w:top w:val="none" w:sz="0" w:space="0" w:color="auto"/>
                <w:left w:val="none" w:sz="0" w:space="0" w:color="auto"/>
                <w:bottom w:val="none" w:sz="0" w:space="0" w:color="auto"/>
                <w:right w:val="none" w:sz="0" w:space="0" w:color="auto"/>
              </w:divBdr>
              <w:divsChild>
                <w:div w:id="14958758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7086157">
      <w:bodyDiv w:val="1"/>
      <w:marLeft w:val="0"/>
      <w:marRight w:val="0"/>
      <w:marTop w:val="0"/>
      <w:marBottom w:val="0"/>
      <w:divBdr>
        <w:top w:val="none" w:sz="0" w:space="0" w:color="auto"/>
        <w:left w:val="none" w:sz="0" w:space="0" w:color="auto"/>
        <w:bottom w:val="none" w:sz="0" w:space="0" w:color="auto"/>
        <w:right w:val="none" w:sz="0" w:space="0" w:color="auto"/>
      </w:divBdr>
    </w:div>
    <w:div w:id="1390575029">
      <w:bodyDiv w:val="1"/>
      <w:marLeft w:val="0"/>
      <w:marRight w:val="0"/>
      <w:marTop w:val="0"/>
      <w:marBottom w:val="0"/>
      <w:divBdr>
        <w:top w:val="none" w:sz="0" w:space="0" w:color="auto"/>
        <w:left w:val="none" w:sz="0" w:space="0" w:color="auto"/>
        <w:bottom w:val="none" w:sz="0" w:space="0" w:color="auto"/>
        <w:right w:val="none" w:sz="0" w:space="0" w:color="auto"/>
      </w:divBdr>
      <w:divsChild>
        <w:div w:id="713193242">
          <w:marLeft w:val="0"/>
          <w:marRight w:val="0"/>
          <w:marTop w:val="0"/>
          <w:marBottom w:val="0"/>
          <w:divBdr>
            <w:top w:val="none" w:sz="0" w:space="0" w:color="auto"/>
            <w:left w:val="none" w:sz="0" w:space="0" w:color="auto"/>
            <w:bottom w:val="none" w:sz="0" w:space="0" w:color="auto"/>
            <w:right w:val="none" w:sz="0" w:space="0" w:color="auto"/>
          </w:divBdr>
          <w:divsChild>
            <w:div w:id="1584988455">
              <w:marLeft w:val="0"/>
              <w:marRight w:val="0"/>
              <w:marTop w:val="0"/>
              <w:marBottom w:val="0"/>
              <w:divBdr>
                <w:top w:val="none" w:sz="0" w:space="0" w:color="auto"/>
                <w:left w:val="none" w:sz="0" w:space="0" w:color="auto"/>
                <w:bottom w:val="none" w:sz="0" w:space="0" w:color="auto"/>
                <w:right w:val="none" w:sz="0" w:space="0" w:color="auto"/>
              </w:divBdr>
              <w:divsChild>
                <w:div w:id="1594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5058">
      <w:bodyDiv w:val="1"/>
      <w:marLeft w:val="0"/>
      <w:marRight w:val="0"/>
      <w:marTop w:val="0"/>
      <w:marBottom w:val="0"/>
      <w:divBdr>
        <w:top w:val="none" w:sz="0" w:space="0" w:color="auto"/>
        <w:left w:val="none" w:sz="0" w:space="0" w:color="auto"/>
        <w:bottom w:val="none" w:sz="0" w:space="0" w:color="auto"/>
        <w:right w:val="none" w:sz="0" w:space="0" w:color="auto"/>
      </w:divBdr>
      <w:divsChild>
        <w:div w:id="1230581598">
          <w:marLeft w:val="0"/>
          <w:marRight w:val="0"/>
          <w:marTop w:val="0"/>
          <w:marBottom w:val="0"/>
          <w:divBdr>
            <w:top w:val="none" w:sz="0" w:space="0" w:color="auto"/>
            <w:left w:val="none" w:sz="0" w:space="0" w:color="auto"/>
            <w:bottom w:val="none" w:sz="0" w:space="0" w:color="auto"/>
            <w:right w:val="none" w:sz="0" w:space="0" w:color="auto"/>
          </w:divBdr>
        </w:div>
        <w:div w:id="1335718654">
          <w:marLeft w:val="0"/>
          <w:marRight w:val="0"/>
          <w:marTop w:val="0"/>
          <w:marBottom w:val="0"/>
          <w:divBdr>
            <w:top w:val="none" w:sz="0" w:space="0" w:color="auto"/>
            <w:left w:val="none" w:sz="0" w:space="0" w:color="auto"/>
            <w:bottom w:val="none" w:sz="0" w:space="0" w:color="auto"/>
            <w:right w:val="none" w:sz="0" w:space="0" w:color="auto"/>
          </w:divBdr>
        </w:div>
        <w:div w:id="379670513">
          <w:marLeft w:val="0"/>
          <w:marRight w:val="0"/>
          <w:marTop w:val="0"/>
          <w:marBottom w:val="0"/>
          <w:divBdr>
            <w:top w:val="none" w:sz="0" w:space="0" w:color="auto"/>
            <w:left w:val="none" w:sz="0" w:space="0" w:color="auto"/>
            <w:bottom w:val="none" w:sz="0" w:space="0" w:color="auto"/>
            <w:right w:val="none" w:sz="0" w:space="0" w:color="auto"/>
          </w:divBdr>
        </w:div>
        <w:div w:id="1184635815">
          <w:marLeft w:val="0"/>
          <w:marRight w:val="0"/>
          <w:marTop w:val="0"/>
          <w:marBottom w:val="0"/>
          <w:divBdr>
            <w:top w:val="none" w:sz="0" w:space="0" w:color="auto"/>
            <w:left w:val="none" w:sz="0" w:space="0" w:color="auto"/>
            <w:bottom w:val="none" w:sz="0" w:space="0" w:color="auto"/>
            <w:right w:val="none" w:sz="0" w:space="0" w:color="auto"/>
          </w:divBdr>
          <w:divsChild>
            <w:div w:id="1803646612">
              <w:marLeft w:val="0"/>
              <w:marRight w:val="0"/>
              <w:marTop w:val="0"/>
              <w:marBottom w:val="0"/>
              <w:divBdr>
                <w:top w:val="none" w:sz="0" w:space="0" w:color="auto"/>
                <w:left w:val="none" w:sz="0" w:space="0" w:color="auto"/>
                <w:bottom w:val="none" w:sz="0" w:space="0" w:color="auto"/>
                <w:right w:val="none" w:sz="0" w:space="0" w:color="auto"/>
              </w:divBdr>
            </w:div>
            <w:div w:id="951283288">
              <w:marLeft w:val="0"/>
              <w:marRight w:val="0"/>
              <w:marTop w:val="0"/>
              <w:marBottom w:val="0"/>
              <w:divBdr>
                <w:top w:val="none" w:sz="0" w:space="0" w:color="auto"/>
                <w:left w:val="none" w:sz="0" w:space="0" w:color="auto"/>
                <w:bottom w:val="none" w:sz="0" w:space="0" w:color="auto"/>
                <w:right w:val="none" w:sz="0" w:space="0" w:color="auto"/>
              </w:divBdr>
              <w:divsChild>
                <w:div w:id="10394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4619">
      <w:bodyDiv w:val="1"/>
      <w:marLeft w:val="0"/>
      <w:marRight w:val="0"/>
      <w:marTop w:val="0"/>
      <w:marBottom w:val="0"/>
      <w:divBdr>
        <w:top w:val="none" w:sz="0" w:space="0" w:color="auto"/>
        <w:left w:val="none" w:sz="0" w:space="0" w:color="auto"/>
        <w:bottom w:val="none" w:sz="0" w:space="0" w:color="auto"/>
        <w:right w:val="none" w:sz="0" w:space="0" w:color="auto"/>
      </w:divBdr>
      <w:divsChild>
        <w:div w:id="171723587">
          <w:marLeft w:val="0"/>
          <w:marRight w:val="0"/>
          <w:marTop w:val="0"/>
          <w:marBottom w:val="0"/>
          <w:divBdr>
            <w:top w:val="none" w:sz="0" w:space="0" w:color="auto"/>
            <w:left w:val="none" w:sz="0" w:space="0" w:color="auto"/>
            <w:bottom w:val="none" w:sz="0" w:space="0" w:color="auto"/>
            <w:right w:val="none" w:sz="0" w:space="0" w:color="auto"/>
          </w:divBdr>
          <w:divsChild>
            <w:div w:id="1924290740">
              <w:marLeft w:val="0"/>
              <w:marRight w:val="0"/>
              <w:marTop w:val="0"/>
              <w:marBottom w:val="0"/>
              <w:divBdr>
                <w:top w:val="none" w:sz="0" w:space="0" w:color="auto"/>
                <w:left w:val="none" w:sz="0" w:space="0" w:color="auto"/>
                <w:bottom w:val="none" w:sz="0" w:space="0" w:color="auto"/>
                <w:right w:val="none" w:sz="0" w:space="0" w:color="auto"/>
              </w:divBdr>
              <w:divsChild>
                <w:div w:id="11512108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doi.org/10.1016/j.apenergy.2018.03.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uth.de/de/technische-regel/din-spec-91434/337886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Uzair Jamil</dc:creator>
  <cp:keywords/>
  <dc:description/>
  <cp:lastModifiedBy>Joshua Pearce</cp:lastModifiedBy>
  <cp:revision>5</cp:revision>
  <dcterms:created xsi:type="dcterms:W3CDTF">2023-05-16T14:34:00Z</dcterms:created>
  <dcterms:modified xsi:type="dcterms:W3CDTF">2023-05-16T14:35:00Z</dcterms:modified>
</cp:coreProperties>
</file>